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FFC5" w14:textId="77777777" w:rsidR="0083718C" w:rsidRDefault="0083718C" w:rsidP="0083718C">
      <w:pPr>
        <w:jc w:val="center"/>
      </w:pPr>
      <w:r>
        <w:rPr>
          <w:b/>
          <w:bCs/>
          <w:color w:val="000000"/>
        </w:rPr>
        <w:t>SECTION XX</w:t>
      </w:r>
    </w:p>
    <w:p w14:paraId="58B6DC0A" w14:textId="77777777" w:rsidR="0083718C" w:rsidRDefault="0083718C" w:rsidP="0083718C">
      <w:pPr>
        <w:pStyle w:val="Heading2"/>
      </w:pPr>
      <w:r>
        <w:t>Chapter 95</w:t>
      </w:r>
      <w:r>
        <w:br/>
        <w:t>Toys, Games and Sports Requisites; Parts and Accessories Thereof</w:t>
      </w:r>
    </w:p>
    <w:p w14:paraId="61107082" w14:textId="01C0BE86" w:rsidR="0083718C" w:rsidRPr="00F32057" w:rsidRDefault="0083718C" w:rsidP="0083718C">
      <w:pPr>
        <w:pStyle w:val="Heading3"/>
        <w:spacing w:before="240" w:after="120"/>
      </w:pPr>
      <w:r>
        <w:t>Chapter Notes</w:t>
      </w:r>
    </w:p>
    <w:p w14:paraId="4EB91FE4" w14:textId="77777777" w:rsidR="0083718C" w:rsidRDefault="0083718C" w:rsidP="0083718C">
      <w:r>
        <w:t>1. This chapter does not cover:</w:t>
      </w:r>
    </w:p>
    <w:p w14:paraId="2F09408D" w14:textId="77777777" w:rsidR="0083718C" w:rsidRDefault="0083718C" w:rsidP="0083718C">
      <w:pPr>
        <w:pStyle w:val="ListBullet"/>
        <w:numPr>
          <w:ilvl w:val="0"/>
          <w:numId w:val="196"/>
        </w:numPr>
      </w:pPr>
      <w:r>
        <w:t>candles (heading 3406);</w:t>
      </w:r>
    </w:p>
    <w:p w14:paraId="10FE2915" w14:textId="77777777" w:rsidR="0083718C" w:rsidRDefault="0083718C" w:rsidP="0083718C">
      <w:pPr>
        <w:pStyle w:val="ListBullet"/>
        <w:numPr>
          <w:ilvl w:val="0"/>
          <w:numId w:val="196"/>
        </w:numPr>
      </w:pPr>
      <w:r>
        <w:t>fireworks or other pyrotechnic articles of heading 3604;</w:t>
      </w:r>
    </w:p>
    <w:p w14:paraId="017AC587" w14:textId="77777777" w:rsidR="0083718C" w:rsidRDefault="0083718C" w:rsidP="0083718C">
      <w:pPr>
        <w:pStyle w:val="ListBullet"/>
        <w:numPr>
          <w:ilvl w:val="0"/>
          <w:numId w:val="196"/>
        </w:numPr>
      </w:pPr>
      <w:r>
        <w:t>yarns, monofilament, cords or gut or the like for fishing, cut to length but not made up into fishing lines, of Chapter 39, heading 4206 or Section XI;</w:t>
      </w:r>
    </w:p>
    <w:p w14:paraId="5DF876AD" w14:textId="77777777" w:rsidR="0083718C" w:rsidRDefault="0083718C" w:rsidP="0083718C">
      <w:pPr>
        <w:pStyle w:val="ListBullet"/>
        <w:numPr>
          <w:ilvl w:val="0"/>
          <w:numId w:val="196"/>
        </w:numPr>
      </w:pPr>
      <w:r>
        <w:t>sports bags or other containers of heading 4202, 4303 or 4304;</w:t>
      </w:r>
    </w:p>
    <w:p w14:paraId="1FEDB241" w14:textId="77777777" w:rsidR="0083718C" w:rsidRDefault="0083718C" w:rsidP="0083718C">
      <w:pPr>
        <w:pStyle w:val="ListBullet"/>
        <w:numPr>
          <w:ilvl w:val="0"/>
          <w:numId w:val="196"/>
        </w:numPr>
      </w:pPr>
      <w:r>
        <w:t>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14:paraId="7CDC19A9" w14:textId="77777777" w:rsidR="0083718C" w:rsidRDefault="0083718C" w:rsidP="0083718C">
      <w:pPr>
        <w:pStyle w:val="ListBullet"/>
        <w:numPr>
          <w:ilvl w:val="0"/>
          <w:numId w:val="196"/>
        </w:numPr>
      </w:pPr>
      <w:r>
        <w:t>textile flags or bunting, or sails for boats, sailboards or land craft, of Chapter 63;</w:t>
      </w:r>
    </w:p>
    <w:p w14:paraId="22D1757D" w14:textId="77777777" w:rsidR="0083718C" w:rsidRDefault="0083718C" w:rsidP="0083718C">
      <w:pPr>
        <w:pStyle w:val="ListBullet"/>
        <w:numPr>
          <w:ilvl w:val="0"/>
          <w:numId w:val="196"/>
        </w:numPr>
      </w:pPr>
      <w:r>
        <w:t>sports footwear (other than skating boots with ice or roller skates attached) of Chapter 64, or sports headgear of Chapter 65;</w:t>
      </w:r>
    </w:p>
    <w:p w14:paraId="5894F115" w14:textId="77777777" w:rsidR="0083718C" w:rsidRDefault="0083718C" w:rsidP="0083718C">
      <w:pPr>
        <w:pStyle w:val="ListBullet"/>
        <w:numPr>
          <w:ilvl w:val="0"/>
          <w:numId w:val="196"/>
        </w:numPr>
      </w:pPr>
      <w:r>
        <w:t>walking sticks, whips, riding-crops or the like (heading 6602), or parts thereof (heading 6603);</w:t>
      </w:r>
    </w:p>
    <w:p w14:paraId="64F1A711" w14:textId="77777777" w:rsidR="0083718C" w:rsidRDefault="0083718C" w:rsidP="0083718C">
      <w:pPr>
        <w:pStyle w:val="ListBullet"/>
        <w:numPr>
          <w:ilvl w:val="0"/>
          <w:numId w:val="0"/>
        </w:numPr>
      </w:pPr>
      <w:proofErr w:type="spellStart"/>
      <w:r>
        <w:t>ij</w:t>
      </w:r>
      <w:proofErr w:type="spellEnd"/>
      <w:r>
        <w:t>.    unmounted glass eyes for dolls or other toys, of heading 7018;</w:t>
      </w:r>
    </w:p>
    <w:p w14:paraId="25A31B5B" w14:textId="77777777" w:rsidR="0083718C" w:rsidRDefault="0083718C" w:rsidP="0083718C">
      <w:pPr>
        <w:pStyle w:val="ListBullet"/>
        <w:numPr>
          <w:ilvl w:val="0"/>
          <w:numId w:val="197"/>
        </w:numPr>
      </w:pPr>
      <w:r>
        <w:t>parts of general use, as defined in note 2 to Section XV, of base metal (Section XV), or similar goods of plastics (Chapter 39);</w:t>
      </w:r>
    </w:p>
    <w:p w14:paraId="7D5D4646" w14:textId="77777777" w:rsidR="0083718C" w:rsidRDefault="0083718C" w:rsidP="0083718C">
      <w:pPr>
        <w:pStyle w:val="ListBullet"/>
        <w:numPr>
          <w:ilvl w:val="0"/>
          <w:numId w:val="197"/>
        </w:numPr>
      </w:pPr>
      <w:r>
        <w:t>bells, gongs or the like of heading 8306;</w:t>
      </w:r>
    </w:p>
    <w:p w14:paraId="7E5DF1EC" w14:textId="77777777" w:rsidR="0083718C" w:rsidRDefault="0083718C" w:rsidP="0083718C">
      <w:pPr>
        <w:pStyle w:val="ListBullet"/>
        <w:numPr>
          <w:ilvl w:val="0"/>
          <w:numId w:val="197"/>
        </w:numPr>
      </w:pPr>
      <w:r>
        <w:t>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14:paraId="7516ECBB" w14:textId="77777777" w:rsidR="0083718C" w:rsidRDefault="0083718C" w:rsidP="0083718C">
      <w:pPr>
        <w:pStyle w:val="ListBullet"/>
        <w:numPr>
          <w:ilvl w:val="0"/>
          <w:numId w:val="197"/>
        </w:numPr>
      </w:pPr>
      <w:r>
        <w:t>sports vehicles (other than bobsleighs, toboggans and the like) of Section XVII;</w:t>
      </w:r>
    </w:p>
    <w:p w14:paraId="0B84C7D5" w14:textId="77777777" w:rsidR="0083718C" w:rsidRDefault="0083718C" w:rsidP="0083718C">
      <w:pPr>
        <w:pStyle w:val="ListBullet"/>
        <w:numPr>
          <w:ilvl w:val="0"/>
          <w:numId w:val="197"/>
        </w:numPr>
      </w:pPr>
      <w:r>
        <w:t>children's bicycles (heading 8712);</w:t>
      </w:r>
    </w:p>
    <w:p w14:paraId="7FF300A1" w14:textId="77777777" w:rsidR="0083718C" w:rsidRDefault="0083718C" w:rsidP="0083718C">
      <w:pPr>
        <w:pStyle w:val="ListBullet"/>
        <w:numPr>
          <w:ilvl w:val="0"/>
          <w:numId w:val="197"/>
        </w:numPr>
      </w:pPr>
      <w:r>
        <w:t>sports craft such as canoes and skiffs (Chapter 89), or their means of propulsion (Chapter 44 for such articles made of wood);</w:t>
      </w:r>
    </w:p>
    <w:p w14:paraId="286C20EB" w14:textId="77777777" w:rsidR="0083718C" w:rsidRDefault="0083718C" w:rsidP="0083718C">
      <w:pPr>
        <w:pStyle w:val="ListBullet"/>
        <w:numPr>
          <w:ilvl w:val="0"/>
          <w:numId w:val="197"/>
        </w:numPr>
      </w:pPr>
      <w:r>
        <w:t>spectacles, goggles or the like, for sports or outdoor games (heading 9004);</w:t>
      </w:r>
    </w:p>
    <w:p w14:paraId="573797BC" w14:textId="77777777" w:rsidR="0083718C" w:rsidRDefault="0083718C" w:rsidP="0083718C">
      <w:pPr>
        <w:pStyle w:val="ListBullet"/>
        <w:numPr>
          <w:ilvl w:val="0"/>
          <w:numId w:val="197"/>
        </w:numPr>
      </w:pPr>
      <w:r>
        <w:t>decoy calls or whistles (heading 9208);</w:t>
      </w:r>
    </w:p>
    <w:p w14:paraId="0AC4E243" w14:textId="77777777" w:rsidR="0083718C" w:rsidRDefault="0083718C" w:rsidP="0083718C">
      <w:pPr>
        <w:pStyle w:val="ListBullet"/>
        <w:numPr>
          <w:ilvl w:val="0"/>
          <w:numId w:val="197"/>
        </w:numPr>
      </w:pPr>
      <w:r>
        <w:t>arms or other articles of Chapter 93;</w:t>
      </w:r>
    </w:p>
    <w:p w14:paraId="3E28EB72" w14:textId="77777777" w:rsidR="0083718C" w:rsidRDefault="0083718C" w:rsidP="0083718C">
      <w:pPr>
        <w:pStyle w:val="ListBullet"/>
        <w:numPr>
          <w:ilvl w:val="0"/>
          <w:numId w:val="197"/>
        </w:numPr>
      </w:pPr>
      <w:r>
        <w:t>electric garlands of all kinds (heading 9405);</w:t>
      </w:r>
    </w:p>
    <w:p w14:paraId="42DD5CB7" w14:textId="77777777" w:rsidR="0083718C" w:rsidRDefault="0083718C" w:rsidP="0083718C">
      <w:pPr>
        <w:pStyle w:val="ListBullet"/>
        <w:numPr>
          <w:ilvl w:val="0"/>
          <w:numId w:val="197"/>
        </w:numPr>
      </w:pPr>
      <w:r>
        <w:t>monopods, bipods, tripods and similar articles (heading 9620);</w:t>
      </w:r>
    </w:p>
    <w:p w14:paraId="413AAC53" w14:textId="77777777" w:rsidR="0083718C" w:rsidRDefault="0083718C" w:rsidP="0083718C">
      <w:pPr>
        <w:pStyle w:val="ListBullet"/>
        <w:numPr>
          <w:ilvl w:val="0"/>
          <w:numId w:val="197"/>
        </w:numPr>
      </w:pPr>
      <w:r>
        <w:t>racket strings, tents or other camping goods, or gloves, mittens and mitts (classified according to their constituent material); or</w:t>
      </w:r>
    </w:p>
    <w:p w14:paraId="02F1CFD0" w14:textId="77777777" w:rsidR="0083718C" w:rsidRDefault="0083718C" w:rsidP="0083718C">
      <w:pPr>
        <w:pStyle w:val="ListBullet"/>
        <w:numPr>
          <w:ilvl w:val="0"/>
          <w:numId w:val="197"/>
        </w:numPr>
      </w:pPr>
      <w:r>
        <w:t>tableware, kitchenware, toilet articles, carpets and other textile floor coverings, apparel, bedlinen, table linen, toilet linen, kitchen linen and similar articles having a utilitarian function (classified according to their constituent material).</w:t>
      </w:r>
    </w:p>
    <w:p w14:paraId="11BE0202" w14:textId="77777777" w:rsidR="0083718C" w:rsidRDefault="0083718C" w:rsidP="0083718C">
      <w:r>
        <w:t>2. This chapter includes articles in which natural or cultured pearls, precious or semi-precious stones (natural, synthetic or reconstructed), precious metal or metal clad with precious metal constitute only minor constituents.</w:t>
      </w:r>
    </w:p>
    <w:p w14:paraId="415FB6FC" w14:textId="77777777" w:rsidR="0083718C" w:rsidRDefault="0083718C" w:rsidP="0083718C">
      <w:r>
        <w:t>3. Subject to note 1 above, parts and accessories which are suitable for use solely or principally with articles of this chapter are to be classified with those articles.</w:t>
      </w:r>
    </w:p>
    <w:p w14:paraId="0FFBAB21" w14:textId="77777777" w:rsidR="0083718C" w:rsidRDefault="0083718C" w:rsidP="0083718C">
      <w:r>
        <w:t>4. Subject to the provision of note 1 above, heading 9503 applies, inter alia, to articles of this heading combined with one or more items, which cannot be considered as sets under the terms of General rule of interpretation 3(b) and which, if presented separately, would be classified in other headings, provided the articles are put up together for retail sale and the combinations have the essential character of toys.</w:t>
      </w:r>
    </w:p>
    <w:p w14:paraId="44E0D2B3" w14:textId="77777777" w:rsidR="0083718C" w:rsidRDefault="0083718C" w:rsidP="0083718C">
      <w:r>
        <w:lastRenderedPageBreak/>
        <w:t>5. Heading 9503 does not cover articles which, on account of their design, shape or constituent material, are identifiable as intended exclusively for animals, for example, 'pet toys' (classification in their own appropriate heading).</w:t>
      </w:r>
    </w:p>
    <w:p w14:paraId="1B664089" w14:textId="38A67E00" w:rsidR="0083718C" w:rsidRPr="00F32057" w:rsidRDefault="0083718C" w:rsidP="0083718C">
      <w:pPr>
        <w:pStyle w:val="Heading3"/>
        <w:spacing w:before="240" w:after="120"/>
      </w:pPr>
      <w:r>
        <w:t>Subheading Notes</w:t>
      </w:r>
    </w:p>
    <w:p w14:paraId="3CC69074" w14:textId="77777777" w:rsidR="0083718C" w:rsidRDefault="0083718C" w:rsidP="0083718C">
      <w:r>
        <w:t>1. Subheading 9504 50 covers:</w:t>
      </w:r>
    </w:p>
    <w:p w14:paraId="28A07ABF" w14:textId="77777777" w:rsidR="0083718C" w:rsidRDefault="0083718C" w:rsidP="0083718C">
      <w:pPr>
        <w:pStyle w:val="ListBullet"/>
        <w:numPr>
          <w:ilvl w:val="0"/>
          <w:numId w:val="198"/>
        </w:numPr>
      </w:pPr>
      <w:r>
        <w:t>video game consoles from which the image is reproduced on a television receiver, a monitor or other external screen or surface; or</w:t>
      </w:r>
    </w:p>
    <w:p w14:paraId="2F91CB9A" w14:textId="77777777" w:rsidR="0083718C" w:rsidRDefault="0083718C" w:rsidP="0083718C">
      <w:pPr>
        <w:pStyle w:val="ListBullet"/>
        <w:numPr>
          <w:ilvl w:val="0"/>
          <w:numId w:val="198"/>
        </w:numPr>
      </w:pPr>
      <w:r>
        <w:t>video game machines having a self-contained video screen, whether or not portable.</w:t>
      </w:r>
    </w:p>
    <w:p w14:paraId="073CA119" w14:textId="77777777" w:rsidR="0083718C" w:rsidRDefault="0083718C" w:rsidP="0083718C">
      <w:r>
        <w:t>This subheading does not cover video game consoles or machines operated by coins, banknotes, bankcards, tokens or by any other means of payment (subheading 9504 30).</w:t>
      </w:r>
    </w:p>
    <w:p w14:paraId="741714BE" w14:textId="470D4EF1" w:rsidR="0083718C" w:rsidRPr="00F32057" w:rsidRDefault="0083718C" w:rsidP="0083718C">
      <w:pPr>
        <w:pStyle w:val="Heading3"/>
        <w:spacing w:before="240" w:after="120"/>
      </w:pPr>
      <w:r>
        <w:t>Additional Chapter Note</w:t>
      </w:r>
    </w:p>
    <w:p w14:paraId="3483C3E5" w14:textId="77777777" w:rsidR="0083718C" w:rsidRDefault="0083718C" w:rsidP="0083718C">
      <w:r w:rsidRPr="00386696">
        <w:t xml:space="preserve">1. Subheading 9505 10 covers: </w:t>
      </w:r>
    </w:p>
    <w:p w14:paraId="3DFF003C" w14:textId="77777777" w:rsidR="0083718C" w:rsidRDefault="0083718C" w:rsidP="0083718C">
      <w:r w:rsidRPr="00386696">
        <w:t xml:space="preserve">(a) articles that are broadly recognised as traditionally </w:t>
      </w:r>
      <w:bookmarkStart w:id="0" w:name="_GoBack"/>
      <w:bookmarkEnd w:id="0"/>
      <w:r w:rsidRPr="00386696">
        <w:t xml:space="preserve">used at Christmas festivities and exclusively manufactured and designed as articles for Christmas festivities. </w:t>
      </w:r>
    </w:p>
    <w:p w14:paraId="7AB8C1AE" w14:textId="77777777" w:rsidR="0083718C" w:rsidRDefault="0083718C" w:rsidP="0083718C">
      <w:r w:rsidRPr="00386696">
        <w:t xml:space="preserve">These are: </w:t>
      </w:r>
    </w:p>
    <w:p w14:paraId="1CEB1FC8" w14:textId="77777777" w:rsidR="0083718C" w:rsidRDefault="0083718C" w:rsidP="0083718C">
      <w:r w:rsidRPr="00386696">
        <w:t xml:space="preserve">(1) articles associated with the nativity (i.e. articles for the traditional Christmas crib), such as nativity figures, nativity animals, Bethlehem stars, the three nativity kings, and nativity scenes; </w:t>
      </w:r>
    </w:p>
    <w:p w14:paraId="032F00F8" w14:textId="77777777" w:rsidR="0083718C" w:rsidRDefault="0083718C" w:rsidP="0083718C">
      <w:r>
        <w:t>(2) articles recognis</w:t>
      </w:r>
      <w:r w:rsidRPr="00386696">
        <w:t xml:space="preserve">ed as being used at Christmas festivities due to long standing national traditions, such as: </w:t>
      </w:r>
    </w:p>
    <w:p w14:paraId="3D44DE3F" w14:textId="77777777" w:rsidR="0083718C" w:rsidRDefault="0083718C" w:rsidP="0083718C">
      <w:r w:rsidRPr="00386696">
        <w:t xml:space="preserve">— artificial Christmas trees, </w:t>
      </w:r>
    </w:p>
    <w:p w14:paraId="160EDA8D" w14:textId="77777777" w:rsidR="0083718C" w:rsidRDefault="0083718C" w:rsidP="0083718C">
      <w:r w:rsidRPr="00386696">
        <w:t xml:space="preserve">— Christmas stockings, </w:t>
      </w:r>
    </w:p>
    <w:p w14:paraId="52E31E86" w14:textId="77777777" w:rsidR="0083718C" w:rsidRDefault="0083718C" w:rsidP="0083718C">
      <w:r w:rsidRPr="00386696">
        <w:t xml:space="preserve">— imitation yule logs, </w:t>
      </w:r>
    </w:p>
    <w:p w14:paraId="6E16E992" w14:textId="77777777" w:rsidR="0083718C" w:rsidRDefault="0083718C" w:rsidP="0083718C">
      <w:r w:rsidRPr="00386696">
        <w:t xml:space="preserve">— Christmas crackers, </w:t>
      </w:r>
    </w:p>
    <w:p w14:paraId="000B7FA7" w14:textId="77777777" w:rsidR="0083718C" w:rsidRDefault="0083718C" w:rsidP="0083718C">
      <w:r w:rsidRPr="00386696">
        <w:t xml:space="preserve">— Father Christmases with or without a sledge, </w:t>
      </w:r>
    </w:p>
    <w:p w14:paraId="542CD5A6" w14:textId="77777777" w:rsidR="0083718C" w:rsidRDefault="0083718C" w:rsidP="0083718C">
      <w:r w:rsidRPr="00386696">
        <w:t xml:space="preserve">— Christmas angels. </w:t>
      </w:r>
    </w:p>
    <w:p w14:paraId="570D330C" w14:textId="77777777" w:rsidR="0083718C" w:rsidRDefault="0083718C" w:rsidP="0083718C">
      <w:r w:rsidRPr="00386696">
        <w:t xml:space="preserve">The subheading does not cover articles of the winter season which are suitable for a more general use as decorations during that season, because their objective characteristics suggest that they are not exclusively used for Christmas festivities but mainly as decorations during the winter season, such as icicles, snow- crystals, stars, reindeers, robins, snowmen, and other images of the winter season, whether or not the colours or outfits etc. suggest a connection with Christmas. </w:t>
      </w:r>
    </w:p>
    <w:p w14:paraId="466E971D" w14:textId="306C307F" w:rsidR="00E4554C" w:rsidRPr="0083718C" w:rsidRDefault="0083718C" w:rsidP="0083718C">
      <w:r w:rsidRPr="00386696">
        <w:t>(b) decorative articles for Christmas trees. These are articles designed to be hung on a Christmas tree (i.e. lightweight articles of generally non-durable material designed to decorate a Christmas tree). The articles must have a connection with Christmas.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TOYS, GAMES AND SPORTS REQUISITES; PARTS AND ACCESSORIES THEREOF</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Tricycles, scooters, pedal cars and similar wheeled toys; dolls' carriages; dolls; other toys; reduced-size ('scale') models and similar recreational models, working or not; puzzles of all kinds</w:t>
            </w:r>
          </w:p>
        </w:tc>
      </w:tr>
      <w:tr>
        <w:trPr>
          <w:cantSplit/>
        </w:trPr>
        <w:tc>
          <w:p>
            <w:pPr>
              <w:pStyle w:val="NormalinTable"/>
            </w:pPr>
            <w:r>
              <w:rPr>
                <w:b/>
              </w:rPr>
              <w:t>9503 00 10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Tricycles, scooters, pedal cars and similar wheeled toys; dolls' carriages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Dolls representing only human beings and parts and accessories thereof</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Dolls</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Ornamental dolls dressed so as to reflect the folklore characteristic of the country of origin, hand-made</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p>
            <w:pPr>
              <w:pStyle w:val="NormalinTable"/>
            </w:pPr>
            <w:r>
              <w:rPr>
                <w:b/>
              </w:rPr>
              <w:t>9503 00 30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trains, including tracks, signals and other accessories therefor; reduced-size (scale) model assembly kits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construction sets and constructional toys</w:t>
            </w:r>
          </w:p>
        </w:tc>
      </w:tr>
      <w:tr>
        <w:trPr>
          <w:cantSplit/>
        </w:trPr>
        <w:tc>
          <w:p>
            <w:pPr>
              <w:pStyle w:val="NormalinTable"/>
            </w:pPr>
            <w:r>
              <w:rPr>
                <w:b/>
              </w:rPr>
              <w:t>9503 00 35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of wood</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Toys representing animals or non-human creatures</w:t>
            </w:r>
          </w:p>
        </w:tc>
      </w:tr>
      <w:tr>
        <w:trPr>
          <w:cantSplit/>
        </w:trPr>
        <w:tc>
          <w:p>
            <w:pPr>
              <w:pStyle w:val="NormalinTable"/>
            </w:pPr>
            <w:r>
              <w:rPr>
                <w:b/>
              </w:rPr>
              <w:t>9503 00 41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Stuffed</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of wood</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Toy musical instruments and apparatus</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 of wood</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Puzzles</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9503 00 70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toys, put up in sets or outfits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toys and models, incorporating a motor</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Cable car scale models for printing</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Toy weapons</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of wood</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Die-cast miniature models of metal</w:t>
            </w:r>
          </w:p>
        </w:tc>
      </w:tr>
      <w:tr>
        <w:trPr>
          <w:cantSplit/>
        </w:trPr>
        <w:tc>
          <w:p>
            <w:pPr>
              <w:pStyle w:val="NormalinTable"/>
            </w:pPr>
            <w:r>
              <w:rPr>
                <w:b/>
              </w:rPr>
              <w:t>9503 00 87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interactive electronic education devices primarily designed for children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Cable car scale models for printing</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of wood</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Video game consoles and machines, articles for funfair, table or parlour games, including pintables, billiards, special tables for casino games and automatic bowling alley equipment</w:t>
            </w:r>
          </w:p>
        </w:tc>
      </w:tr>
      <w:tr>
        <w:trPr>
          <w:cantSplit/>
        </w:trPr>
        <w:tc>
          <w:p>
            <w:pPr>
              <w:pStyle w:val="NormalinTable"/>
            </w:pPr>
            <w:r>
              <w:rPr>
                <w:b/>
              </w:rPr>
              <w:t>9504 20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and accessories for billiards of all kinds</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games, operated by coins, banknotes, bank cards, tokens or by any other means of payment, other than automatic bowling alley equipment</w:t>
            </w:r>
          </w:p>
        </w:tc>
      </w:tr>
      <w:tr>
        <w:trPr>
          <w:cantSplit/>
        </w:trPr>
        <w:tc>
          <w:p>
            <w:pPr>
              <w:pStyle w:val="NormalinTable"/>
            </w:pPr>
            <w:r>
              <w:rPr>
                <w:b/>
              </w:rPr>
              <w:t>9504 30 10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Games with screen</w:t>
            </w:r>
          </w:p>
        </w:tc>
      </w:tr>
      <w:tr>
        <w:trPr>
          <w:cantSplit/>
        </w:trPr>
        <w:tc>
          <w:p>
            <w:pPr>
              <w:pStyle w:val="NormalinTable"/>
            </w:pPr>
            <w:r>
              <w:rPr>
                <w:b/>
              </w:rPr>
              <w:t>9504 30 20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games</w:t>
            </w:r>
          </w:p>
        </w:tc>
      </w:tr>
      <w:tr>
        <w:trPr>
          <w:cantSplit/>
        </w:trPr>
        <w:tc>
          <w:p>
            <w:pPr>
              <w:pStyle w:val="NormalinTable"/>
            </w:pPr>
            <w:r>
              <w:rPr>
                <w:b/>
              </w:rPr>
              <w:t>9504 30 90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p>
            <w:pPr>
              <w:pStyle w:val="NormalinTable"/>
            </w:pPr>
            <w:r>
              <w:rPr>
                <w:b/>
              </w:rPr>
              <w:t>9504 40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Playing cards</w:t>
            </w:r>
          </w:p>
        </w:tc>
      </w:tr>
      <w:tr>
        <w:trPr>
          <w:cantSplit/>
        </w:trPr>
        <w:tc>
          <w:p>
            <w:pPr>
              <w:pStyle w:val="NormalinTable"/>
            </w:pPr>
            <w:r>
              <w:rPr>
                <w:b/>
              </w:rPr>
              <w:t>9504 50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Video game consoles and machines, other than those of subheading 9504 30</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car racing sets, having the character of competitive games</w:t>
            </w:r>
          </w:p>
        </w:tc>
      </w:tr>
      <w:tr>
        <w:trPr>
          <w:cantSplit/>
        </w:trPr>
        <w:tc>
          <w:p>
            <w:pPr>
              <w:pStyle w:val="NormalinTable"/>
            </w:pPr>
            <w:r>
              <w:rPr>
                <w:b/>
              </w:rPr>
              <w:t>9504 90 80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Festive, carnival or other entertainment articles, including conjuring tricks and novelty jokes</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for Christmas festivities</w:t>
            </w:r>
          </w:p>
        </w:tc>
      </w:tr>
      <w:tr>
        <w:trPr>
          <w:cantSplit/>
        </w:trPr>
        <w:tc>
          <w:p>
            <w:pPr>
              <w:pStyle w:val="NormalinTable"/>
            </w:pPr>
            <w:r>
              <w:rPr>
                <w:b/>
              </w:rPr>
              <w:t>9505 10 10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9505 10 90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and equipment for general physical exercise, gymnastics, athletics, other sports (including table tennis) or outdoor games, not specified or included elsewhere in this chapter; swimming pools and paddling pools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Snow-skis and other snow-ski equipment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Skis</w:t>
            </w:r>
          </w:p>
        </w:tc>
      </w:tr>
      <w:tr>
        <w:trPr>
          <w:cantSplit/>
        </w:trPr>
        <w:tc>
          <w:p>
            <w:pPr>
              <w:pStyle w:val="NormalinTable"/>
            </w:pPr>
            <w:r>
              <w:rPr>
                <w:b/>
              </w:rPr>
              <w:t>9506 11 10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Cross-country skis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Downhill skis</w:t>
            </w:r>
          </w:p>
        </w:tc>
      </w:tr>
      <w:tr>
        <w:trPr>
          <w:cantSplit/>
        </w:trPr>
        <w:tc>
          <w:p>
            <w:pPr>
              <w:pStyle w:val="NormalinTable"/>
            </w:pPr>
            <w:r>
              <w:rPr>
                <w:b/>
              </w:rPr>
              <w:t>9506 11 21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Monoskis and snowboards</w:t>
            </w:r>
          </w:p>
        </w:tc>
      </w:tr>
      <w:tr>
        <w:trPr>
          <w:cantSplit/>
        </w:trPr>
        <w:tc>
          <w:p>
            <w:pPr>
              <w:pStyle w:val="NormalinTable"/>
            </w:pPr>
            <w:r>
              <w:rPr>
                <w:b/>
              </w:rPr>
              <w:t>9506 11 29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9506 11 80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skis</w:t>
            </w:r>
          </w:p>
        </w:tc>
      </w:tr>
      <w:tr>
        <w:trPr>
          <w:cantSplit/>
        </w:trPr>
        <w:tc>
          <w:p>
            <w:pPr>
              <w:pStyle w:val="NormalinTable"/>
            </w:pPr>
            <w:r>
              <w:rPr>
                <w:b/>
              </w:rPr>
              <w:t>9506 12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Ski-fastenings (ski-bindings)</w:t>
            </w:r>
          </w:p>
        </w:tc>
      </w:tr>
      <w:tr>
        <w:trPr>
          <w:cantSplit/>
        </w:trPr>
        <w:tc>
          <w:p>
            <w:pPr>
              <w:pStyle w:val="NormalinTable"/>
            </w:pPr>
            <w:r>
              <w:rPr>
                <w:b/>
              </w:rPr>
              <w:t>9506 19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Water-skis, surf-bοards, sailboards and other water-sport equipment</w:t>
            </w:r>
          </w:p>
        </w:tc>
      </w:tr>
      <w:tr>
        <w:trPr>
          <w:cantSplit/>
        </w:trPr>
        <w:tc>
          <w:p>
            <w:pPr>
              <w:pStyle w:val="NormalinTable"/>
            </w:pPr>
            <w:r>
              <w:rPr>
                <w:b/>
              </w:rPr>
              <w:t>9506 21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Sailboards</w:t>
            </w:r>
          </w:p>
        </w:tc>
      </w:tr>
      <w:tr>
        <w:trPr>
          <w:cantSplit/>
        </w:trPr>
        <w:tc>
          <w:p>
            <w:pPr>
              <w:pStyle w:val="NormalinTable"/>
            </w:pPr>
            <w:r>
              <w:rPr>
                <w:b/>
              </w:rPr>
              <w:t>9506 29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Golf clubs and other golf equipment</w:t>
            </w:r>
          </w:p>
        </w:tc>
      </w:tr>
      <w:tr>
        <w:trPr>
          <w:cantSplit/>
        </w:trPr>
        <w:tc>
          <w:p>
            <w:pPr>
              <w:pStyle w:val="NormalinTable"/>
            </w:pPr>
            <w:r>
              <w:rPr>
                <w:b/>
              </w:rPr>
              <w:t>9506 31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Clubs, complete</w:t>
            </w:r>
          </w:p>
        </w:tc>
      </w:tr>
      <w:tr>
        <w:trPr>
          <w:cantSplit/>
        </w:trPr>
        <w:tc>
          <w:p>
            <w:pPr>
              <w:pStyle w:val="NormalinTable"/>
            </w:pPr>
            <w:r>
              <w:rPr>
                <w:b/>
              </w:rPr>
              <w:t>9506 32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Balls</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golf clubs</w:t>
            </w:r>
          </w:p>
        </w:tc>
      </w:tr>
      <w:tr>
        <w:trPr>
          <w:cantSplit/>
        </w:trPr>
        <w:tc>
          <w:p>
            <w:pPr>
              <w:pStyle w:val="NormalinTable"/>
            </w:pPr>
            <w:r>
              <w:rPr>
                <w:b/>
              </w:rPr>
              <w:t>9506 39 90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and equipment for table tennis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Tennis, badminton or similar rackets, whether or not strung</w:t>
            </w:r>
          </w:p>
        </w:tc>
      </w:tr>
      <w:tr>
        <w:trPr>
          <w:cantSplit/>
        </w:trPr>
        <w:tc>
          <w:p>
            <w:pPr>
              <w:pStyle w:val="NormalinTable"/>
            </w:pPr>
            <w:r>
              <w:rPr>
                <w:b/>
              </w:rPr>
              <w:t>9506 51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Lawn-tennis rackets, whether or not strung</w:t>
            </w:r>
          </w:p>
        </w:tc>
      </w:tr>
      <w:tr>
        <w:trPr>
          <w:cantSplit/>
        </w:trPr>
        <w:tc>
          <w:p>
            <w:pPr>
              <w:pStyle w:val="NormalinTable"/>
            </w:pPr>
            <w:r>
              <w:rPr>
                <w:b/>
              </w:rPr>
              <w:t>9506 59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Balls, other than golf balls and table-tennis balls</w:t>
            </w:r>
          </w:p>
        </w:tc>
      </w:tr>
      <w:tr>
        <w:trPr>
          <w:cantSplit/>
        </w:trPr>
        <w:tc>
          <w:p>
            <w:pPr>
              <w:pStyle w:val="NormalinTable"/>
            </w:pPr>
            <w:r>
              <w:rPr>
                <w:b/>
              </w:rPr>
              <w:t>9506 61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Lawn-tennis balls</w:t>
            </w:r>
          </w:p>
        </w:tc>
      </w:tr>
      <w:tr>
        <w:trPr>
          <w:cantSplit/>
        </w:trPr>
        <w:tc>
          <w:p>
            <w:pPr>
              <w:pStyle w:val="NormalinTable"/>
            </w:pPr>
            <w:r>
              <w:rPr>
                <w:b/>
              </w:rPr>
              <w:t>9506 62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Inflatable</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Cricket and polo balls</w:t>
            </w:r>
          </w:p>
        </w:tc>
      </w:tr>
      <w:tr>
        <w:trPr>
          <w:cantSplit/>
        </w:trPr>
        <w:tc>
          <w:p>
            <w:pPr>
              <w:pStyle w:val="NormalinTable"/>
            </w:pPr>
            <w:r>
              <w:rPr>
                <w:b/>
              </w:rPr>
              <w:t>9506 69 90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Ice skates and roller skates, including skating boots with skates attached</w:t>
            </w:r>
          </w:p>
        </w:tc>
      </w:tr>
      <w:tr>
        <w:trPr>
          <w:cantSplit/>
        </w:trPr>
        <w:tc>
          <w:p>
            <w:pPr>
              <w:pStyle w:val="NormalinTable"/>
            </w:pPr>
            <w:r>
              <w:rPr>
                <w:b/>
              </w:rPr>
              <w:t>9506 70 10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Ice skates</w:t>
            </w:r>
          </w:p>
        </w:tc>
      </w:tr>
      <w:tr>
        <w:trPr>
          <w:cantSplit/>
        </w:trPr>
        <w:tc>
          <w:p>
            <w:pPr>
              <w:pStyle w:val="NormalinTable"/>
            </w:pPr>
            <w:r>
              <w:rPr>
                <w:b/>
              </w:rPr>
              <w:t>9506 70 30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Roller skates</w:t>
            </w:r>
          </w:p>
        </w:tc>
      </w:tr>
      <w:tr>
        <w:trPr>
          <w:cantSplit/>
        </w:trPr>
        <w:tc>
          <w:p>
            <w:pPr>
              <w:pStyle w:val="NormalinTable"/>
            </w:pPr>
            <w:r>
              <w:rPr>
                <w:b/>
              </w:rPr>
              <w:t>9506 70 90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and equipment for general physical exercise, gymnastics or athletics</w:t>
            </w:r>
          </w:p>
        </w:tc>
      </w:tr>
      <w:tr>
        <w:trPr>
          <w:cantSplit/>
        </w:trPr>
        <w:tc>
          <w:p>
            <w:pPr>
              <w:pStyle w:val="NormalinTable"/>
            </w:pPr>
            <w:r>
              <w:rPr>
                <w:b/>
              </w:rPr>
              <w:t>9506 91 10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Exercising apparatus with adjustable resistance mechanisms</w:t>
            </w:r>
          </w:p>
        </w:tc>
      </w:tr>
      <w:tr>
        <w:trPr>
          <w:cantSplit/>
        </w:trPr>
        <w:tc>
          <w:p>
            <w:pPr>
              <w:pStyle w:val="NormalinTable"/>
            </w:pPr>
            <w:r>
              <w:rPr>
                <w:b/>
              </w:rPr>
              <w:t>9506 91 90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Cricket and polo equipment, other than balls</w:t>
            </w:r>
          </w:p>
        </w:tc>
      </w:tr>
      <w:tr>
        <w:trPr>
          <w:cantSplit/>
        </w:trPr>
        <w:tc>
          <w:p>
            <w:pPr>
              <w:pStyle w:val="NormalinTable"/>
            </w:pPr>
            <w:r>
              <w:rPr>
                <w:b/>
              </w:rPr>
              <w:t>9506 99 90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Fishing rods, fish-hooks and other line fishing tackle; fish landing nets, butterfly nets and similar nets; decoy 'birds' (other than those of heading 9208 or 9705) and similar hunting or shooting requisites</w:t>
            </w:r>
          </w:p>
        </w:tc>
      </w:tr>
      <w:tr>
        <w:trPr>
          <w:cantSplit/>
        </w:trPr>
        <w:tc>
          <w:p>
            <w:pPr>
              <w:pStyle w:val="NormalinTable"/>
            </w:pPr>
            <w:r>
              <w:rPr>
                <w:b/>
              </w:rPr>
              <w:t>9507 10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Fishing rods</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Fish-hooks, whether or not snelled</w:t>
            </w:r>
          </w:p>
        </w:tc>
      </w:tr>
      <w:tr>
        <w:trPr>
          <w:cantSplit/>
        </w:trPr>
        <w:tc>
          <w:p>
            <w:pPr>
              <w:pStyle w:val="NormalinTable"/>
            </w:pPr>
            <w:r>
              <w:rPr>
                <w:b/>
              </w:rPr>
              <w:t>9507 20 10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Fish-hooks, not snelled</w:t>
            </w:r>
          </w:p>
        </w:tc>
      </w:tr>
      <w:tr>
        <w:trPr>
          <w:cantSplit/>
        </w:trPr>
        <w:tc>
          <w:p>
            <w:pPr>
              <w:pStyle w:val="NormalinTable"/>
            </w:pPr>
            <w:r>
              <w:rPr>
                <w:b/>
              </w:rPr>
              <w:t>9507 20 90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Fishing reels</w:t>
            </w:r>
          </w:p>
        </w:tc>
      </w:tr>
      <w:tr>
        <w:trPr>
          <w:cantSplit/>
        </w:trPr>
        <w:tc>
          <w:p>
            <w:pPr>
              <w:pStyle w:val="NormalinTable"/>
            </w:pPr>
            <w:r>
              <w:rPr>
                <w:b/>
              </w:rPr>
              <w:t>9507 90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Roundabouts, swings, shooting galleries and other fairground amusements; travelling circuses and travelling menageries; travelling theatres</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Travelling circuses and travelling menageries</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live animals</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live animals</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83718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16752" w14:textId="77777777" w:rsidR="00653887" w:rsidRDefault="00653887" w:rsidP="00A0507B">
      <w:pPr>
        <w:spacing w:after="0" w:line="240" w:lineRule="auto"/>
      </w:pPr>
      <w:r>
        <w:separator/>
      </w:r>
    </w:p>
  </w:endnote>
  <w:endnote w:type="continuationSeparator" w:id="0">
    <w:p w14:paraId="69B77BCD" w14:textId="77777777" w:rsidR="00653887" w:rsidRDefault="0065388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47129" w14:textId="77777777" w:rsidR="00653887" w:rsidRDefault="00653887">
      <w:pPr>
        <w:spacing w:after="0" w:line="240" w:lineRule="auto"/>
      </w:pPr>
      <w:r>
        <w:separator/>
      </w:r>
    </w:p>
  </w:footnote>
  <w:footnote w:type="continuationSeparator" w:id="0">
    <w:p w14:paraId="681187E3" w14:textId="77777777" w:rsidR="00653887" w:rsidRDefault="00653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1C8A"/>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A88"/>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3887"/>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42B"/>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18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A7A8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8DF0547-856E-4EC5-BB34-A72B6FD2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2019-07-08T10:49:00Z</dcterms:created>
  <dcterms:modified xsi:type="dcterms:W3CDTF">2019-07-14T11:17:00Z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