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AND ARTICLES OF WOOD; WOOD CHARCOAL</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Fuel wood, in logs, in billets, in twigs, in faggots or in similar forms; wood in chips or particles; sawdust and wood waste and scrap, whether or not agglomerated in logs, briquettes, pellets or similar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Fuel wood, in logs, in billets, in twigs, in faggots or in similar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 in chips or particles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Sawdust and wood waste and scrap, agglomerated in logs, briquettes, pellets or similar forms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 pellets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Sawdust and wood waste and scrap, not agglomerated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Sawdust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charcoal (including shell or nut charcoal), whether or not agglomerated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in the rough, whether or not stripped of bark or sapwood, or roughly squared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Treated with paint, stains, creosote or other preservatives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pine (</w:t>
            </w:r>
            <w:r>
              <w:rPr>
                <w:i/>
                <w:iCs/>
              </w:rPr>
              <w:t>Pinus </w:t>
            </w:r>
            <w:r>
              <w:t xml:space="preserve"> </w:t>
            </w:r>
            <w:r>
              <w:rPr>
                <w:i/>
                <w:iCs/>
              </w:rPr>
              <w:t>spp. </w:t>
            </w:r>
            <w:r>
              <w:t xml:space="preserve">), of which any cross-sectional dimension is 15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Sawlogs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pine (</w:t>
            </w:r>
            <w:r>
              <w:rPr>
                <w:i/>
                <w:iCs/>
              </w:rPr>
              <w:t>Pinus </w:t>
            </w:r>
            <w:r>
              <w:t xml:space="preserve"> </w:t>
            </w:r>
            <w:r>
              <w:rPr>
                <w:i/>
                <w:iCs/>
              </w:rPr>
              <w:t>spp. </w:t>
            </w:r>
            <w:r>
              <w:t xml:space="preserve">), 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fir (</w:t>
            </w:r>
            <w:r>
              <w:rPr>
                <w:i/>
                <w:iCs/>
              </w:rPr>
              <w:t>Abies </w:t>
            </w:r>
            <w:r>
              <w:t xml:space="preserve"> </w:t>
            </w:r>
            <w:r>
              <w:rPr>
                <w:i/>
                <w:iCs/>
              </w:rPr>
              <w:t>spp. </w:t>
            </w:r>
            <w:r>
              <w:t xml:space="preserve">) and spruce (</w:t>
            </w:r>
            <w:r>
              <w:rPr>
                <w:i/>
                <w:iCs/>
              </w:rPr>
              <w:t>Picea </w:t>
            </w:r>
            <w:r>
              <w:t xml:space="preserve"> </w:t>
            </w:r>
            <w:r>
              <w:rPr>
                <w:i/>
                <w:iCs/>
              </w:rPr>
              <w:t>spp. </w:t>
            </w:r>
            <w:r>
              <w:t xml:space="preserve">), of which any cross-sectional dimension is 15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Sawlogs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fir (</w:t>
            </w:r>
            <w:r>
              <w:rPr>
                <w:i/>
                <w:iCs/>
              </w:rPr>
              <w:t>Abies </w:t>
            </w:r>
            <w:r>
              <w:t xml:space="preserve"> </w:t>
            </w:r>
            <w:r>
              <w:rPr>
                <w:i/>
                <w:iCs/>
              </w:rPr>
              <w:t>spp. </w:t>
            </w:r>
            <w:r>
              <w:t xml:space="preserve">) and spruce (</w:t>
            </w:r>
            <w:r>
              <w:rPr>
                <w:i/>
                <w:iCs/>
              </w:rPr>
              <w:t>Picea </w:t>
            </w:r>
            <w:r>
              <w:t xml:space="preserve"> </w:t>
            </w:r>
            <w:r>
              <w:rPr>
                <w:i/>
                <w:iCs/>
              </w:rPr>
              <w:t>spp. </w:t>
            </w:r>
            <w:r>
              <w:t xml:space="preserve">), 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which any cross-sectional dimension is 15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Sawlogs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tropical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Dark red meranti, light red meranti and meranti bakau</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Acajou d'Afrique, iroko and sapelli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Okoumé and sipo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oak (</w:t>
            </w:r>
            <w:r>
              <w:rPr>
                <w:i/>
                <w:iCs/>
              </w:rPr>
              <w:t>Quercus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beech (</w:t>
            </w:r>
            <w:r>
              <w:rPr>
                <w:i/>
                <w:iCs/>
              </w:rPr>
              <w:t>Fagus </w:t>
            </w:r>
            <w:r>
              <w:t xml:space="preserve"> </w:t>
            </w:r>
            <w:r>
              <w:rPr>
                <w:i/>
                <w:iCs/>
              </w:rPr>
              <w:t>spp. </w:t>
            </w:r>
            <w:r>
              <w:t xml:space="preserve">), of which any cross-sectional dimension is 15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beech (</w:t>
            </w:r>
            <w:r>
              <w:rPr>
                <w:i/>
                <w:iCs/>
              </w:rPr>
              <w:t>Fagus </w:t>
            </w:r>
            <w:r>
              <w:t xml:space="preserve"> </w:t>
            </w:r>
            <w:r>
              <w:rPr>
                <w:i/>
                <w:iCs/>
              </w:rPr>
              <w:t>spp. </w:t>
            </w:r>
            <w:r>
              <w:t xml:space="preserve">), 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birch (</w:t>
            </w:r>
            <w:r>
              <w:rPr>
                <w:i/>
                <w:iCs/>
              </w:rPr>
              <w:t>Betula </w:t>
            </w:r>
            <w:r>
              <w:t xml:space="preserve"> </w:t>
            </w:r>
            <w:r>
              <w:rPr>
                <w:i/>
                <w:iCs/>
              </w:rPr>
              <w:t>spp. </w:t>
            </w:r>
            <w:r>
              <w:t xml:space="preserve">), of which any cross-sectional dimension is 15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Sawlogs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birch (</w:t>
            </w:r>
            <w:r>
              <w:rPr>
                <w:i/>
                <w:iCs/>
              </w:rPr>
              <w:t>Betula </w:t>
            </w:r>
            <w:r>
              <w:t xml:space="preserve"> </w:t>
            </w:r>
            <w:r>
              <w:rPr>
                <w:i/>
                <w:iCs/>
              </w:rPr>
              <w:t>spp. </w:t>
            </w:r>
            <w:r>
              <w:t xml:space="preserve">), 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poplar and aspen (</w:t>
            </w:r>
            <w:r>
              <w:rPr>
                <w:i/>
                <w:iCs/>
              </w:rPr>
              <w:t>Populus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eucalyptus (</w:t>
            </w:r>
            <w:r>
              <w:rPr>
                <w:i/>
                <w:iCs/>
              </w:rPr>
              <w:t>Eucalyptus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Hoopwood; split poles; piles, pickets and stakes of wood, pointed but not sawn lengthwise; wooden sticks, roughly trimmed but not turned, bent or otherwise worked, suitable for the manufacture of walking sticks, umbrellas, tool handles or the like; chipwood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wool; wood flour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Railway or tramway sleepers (cross-ties) 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impregnated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sawn or chipped lengthwise, sliced or peeled, whether or not planed, sanded or end-jointed, of a thickness exceeding 6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pine (</w:t>
            </w:r>
            <w:r>
              <w:rPr>
                <w:i/>
                <w:iCs/>
              </w:rPr>
              <w:t>Pinus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fir (</w:t>
            </w:r>
            <w:r>
              <w:rPr>
                <w:i/>
                <w:iCs/>
              </w:rPr>
              <w:t>Abies </w:t>
            </w:r>
            <w:r>
              <w:t xml:space="preserve"> </w:t>
            </w:r>
            <w:r>
              <w:rPr>
                <w:i/>
                <w:iCs/>
              </w:rPr>
              <w:t>spp. </w:t>
            </w:r>
            <w:r>
              <w:t xml:space="preserve">) and spruce (</w:t>
            </w:r>
            <w:r>
              <w:rPr>
                <w:i/>
                <w:iCs/>
              </w:rPr>
              <w:t>Picea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tropical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Mahogany (</w:t>
            </w:r>
            <w:r>
              <w:rPr>
                <w:i/>
                <w:iCs/>
              </w:rPr>
              <w:t>Swietenia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Virola, imbuia and balsa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Dark red meranti, light red meranti and meranti bakau</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White lauan, white meranti, white seraya, yellow meranti and alan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Sapelli</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Iroko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Palissandre de Para, palissandre de Rio and palissandre de Rose, 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tropical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oak (</w:t>
            </w:r>
            <w:r>
              <w:rPr>
                <w:i/>
                <w:iCs/>
              </w:rPr>
              <w:t>Quercus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Sanded;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Blocks, strips and friezes for parquet or wood block flooring, not assembled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beech (</w:t>
            </w:r>
            <w:r>
              <w:rPr>
                <w:i/>
                <w:iCs/>
              </w:rPr>
              <w:t>Fagus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maple (</w:t>
            </w:r>
            <w:r>
              <w:rPr>
                <w:i/>
                <w:iCs/>
              </w:rPr>
              <w:t>Acer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cherry (</w:t>
            </w:r>
            <w:r>
              <w:rPr>
                <w:i/>
                <w:iCs/>
              </w:rPr>
              <w:t>Prunus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ash (</w:t>
            </w:r>
            <w:r>
              <w:rPr>
                <w:i/>
                <w:iCs/>
              </w:rPr>
              <w:t>Fraxinus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birch (</w:t>
            </w:r>
            <w:r>
              <w:rPr>
                <w:i/>
                <w:iCs/>
              </w:rPr>
              <w:t>Betula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poplar and aspen (</w:t>
            </w:r>
            <w:r>
              <w:rPr>
                <w:i/>
                <w:iCs/>
              </w:rPr>
              <w:t>Populus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Sheets for veneering (including those obtained by slicing laminated wood), for plywood or for similar laminated wood and other wood, sawn lengthwise, sliced or peeled, whether or not planed, sanded, spliced or end-jointed, of a thickness not exceeding 6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Planed; sanded;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Small boards for the manufacture of pencils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tropical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Dark red meranti, light red meranti and meranti bakau</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Acajou d'Afrique, limba, mahogany (</w:t>
            </w:r>
            <w:r>
              <w:rPr>
                <w:i/>
                <w:iCs/>
              </w:rPr>
              <w:t>Swietenia </w:t>
            </w:r>
            <w:r>
              <w:t xml:space="preserve"> </w:t>
            </w:r>
            <w:r>
              <w:rPr>
                <w:i/>
                <w:iCs/>
              </w:rPr>
              <w:t>spp. </w:t>
            </w:r>
            <w:r>
              <w:t xml:space="preserve">), obeche, okoumé, palissandre de Para, palissandre de Rio, palissandre de Rose, sapelli, sipo, virola and white lauan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Sanded;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Planed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Planed; sanded;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Small boards for the manufacture of pencils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 thickness not exceeding 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 thickness exceeding 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Planed; sanded; end-jointed, whether or not planed or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Small boards for the manufacture of pencils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not exceeding 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exceeding 1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(including strips and friezes for parquet flooring, not assembled) continuously shaped (tongued, grooved, rebated, chamfered, V-jointed, beaded, moulded, rounded or the like) along any of its edges, ends or faces, whether or not planed, sanded or end-jointed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Mouldings for frames for paintings, photographs, mirrors or similar objects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Mouldings for frames for paintings, photographs, mirrors or similar objects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Blocks, strips and friezes for parquet or wood block flooring, not assembled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Particle board, oriented strand board (OSB) and similar board (for example, waferboard) of wood or other ligneous materials, whether or not agglomerated with resins or other organic binding substances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Particle 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or not further worked than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Surface-covered with melamine-impregnated paper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Surface-covered with decorative laminates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Oriented strand board (OSB)</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Unworked or not further worked than sanded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Fibreboard of wood or other ligneous materials, whether or not bonded with resins or other organic substances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Medium density fibreboard (MDF)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not exceeding 5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5 mm but not exceeding 9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9 mm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density exceeding 0.8 g/cm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density exceeding 0.5 g/cm</w:t>
            </w:r>
            <w:r>
              <w:rPr>
                <w:vertAlign w:val="superscript"/>
              </w:rPr>
              <w:t xml:space="preserve">3</w:t>
            </w:r>
            <w:r>
              <w:t xml:space="preserve"> but not exceeding 0.8 g/cm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density not exceeding 0.5 g/cm</w:t>
            </w:r>
            <w:r>
              <w:rPr>
                <w:vertAlign w:val="superscript"/>
              </w:rPr>
              <w:t xml:space="preserve">3</w:t>
            </w:r>
            <w:r>
              <w:t xml:space="preserve"/>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mechanically worked or surface covered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Plywood, veneered panels and similar laminated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plywood consisting solely of sheets of wood (other than bamboo), each ply not exceeding 6 mm thickness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at least one outer ply of tropical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acajou d'Afrique, dark red meranti, light red meranti, limba, mahogany (</w:t>
            </w:r>
            <w:r>
              <w:rPr>
                <w:i/>
                <w:iCs/>
              </w:rPr>
              <w:t>Swietenia </w:t>
            </w:r>
            <w:r>
              <w:t xml:space="preserve"> </w:t>
            </w:r>
            <w:r>
              <w:rPr>
                <w:i/>
                <w:iCs/>
              </w:rPr>
              <w:t>spp. </w:t>
            </w:r>
            <w:r>
              <w:t xml:space="preserve">), obeche, okoumé, palissandre de Para, palissandre de Rio, palissandre de Rose, sapelli, sipo, virola or white lauan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at least one outer ply of non-coniferous wood of the species alder (</w:t>
            </w:r>
            <w:r>
              <w:rPr>
                <w:i/>
                <w:iCs/>
              </w:rPr>
              <w:t>Alnus </w:t>
            </w:r>
            <w:r>
              <w:t xml:space="preserve"> </w:t>
            </w:r>
            <w:r>
              <w:rPr>
                <w:i/>
                <w:iCs/>
              </w:rPr>
              <w:t>spp. </w:t>
            </w:r>
            <w:r>
              <w:t xml:space="preserve">), ash (</w:t>
            </w:r>
            <w:r>
              <w:rPr>
                <w:i/>
                <w:iCs/>
              </w:rPr>
              <w:t>Fraxinus </w:t>
            </w:r>
            <w:r>
              <w:t xml:space="preserve"> </w:t>
            </w:r>
            <w:r>
              <w:rPr>
                <w:i/>
                <w:iCs/>
              </w:rPr>
              <w:t>spp. </w:t>
            </w:r>
            <w:r>
              <w:t xml:space="preserve">), beech (</w:t>
            </w:r>
            <w:r>
              <w:rPr>
                <w:i/>
                <w:iCs/>
              </w:rPr>
              <w:t>Fagus </w:t>
            </w:r>
            <w:r>
              <w:t xml:space="preserve"> </w:t>
            </w:r>
            <w:r>
              <w:rPr>
                <w:i/>
                <w:iCs/>
              </w:rPr>
              <w:t>spp. </w:t>
            </w:r>
            <w:r>
              <w:t xml:space="preserve">), birch (</w:t>
            </w:r>
            <w:r>
              <w:rPr>
                <w:i/>
                <w:iCs/>
              </w:rPr>
              <w:t>Betula </w:t>
            </w:r>
            <w:r>
              <w:t xml:space="preserve"> </w:t>
            </w:r>
            <w:r>
              <w:rPr>
                <w:i/>
                <w:iCs/>
              </w:rPr>
              <w:t>spp. </w:t>
            </w:r>
            <w:r>
              <w:t xml:space="preserve">), cherry (</w:t>
            </w:r>
            <w:r>
              <w:rPr>
                <w:i/>
                <w:iCs/>
              </w:rPr>
              <w:t>Prunus </w:t>
            </w:r>
            <w:r>
              <w:t xml:space="preserve"> </w:t>
            </w:r>
            <w:r>
              <w:rPr>
                <w:i/>
                <w:iCs/>
              </w:rPr>
              <w:t>spp. </w:t>
            </w:r>
            <w:r>
              <w:t xml:space="preserve">) chestnut (</w:t>
            </w:r>
            <w:r>
              <w:rPr>
                <w:i/>
                <w:iCs/>
              </w:rPr>
              <w:t>Castanea s </w:t>
            </w:r>
            <w:r>
              <w:t xml:space="preserve">pp.), elm (</w:t>
            </w:r>
            <w:r>
              <w:rPr>
                <w:i/>
                <w:iCs/>
              </w:rPr>
              <w:t>Ulmus </w:t>
            </w:r>
            <w:r>
              <w:t xml:space="preserve"> </w:t>
            </w:r>
            <w:r>
              <w:rPr>
                <w:i/>
                <w:iCs/>
              </w:rPr>
              <w:t>spp. </w:t>
            </w:r>
            <w:r>
              <w:t xml:space="preserve">), eucalyptus (</w:t>
            </w:r>
            <w:r>
              <w:rPr>
                <w:i/>
                <w:iCs/>
              </w:rPr>
              <w:t>Eucalyptus </w:t>
            </w:r>
            <w:r>
              <w:t xml:space="preserve"> </w:t>
            </w:r>
            <w:r>
              <w:rPr>
                <w:i/>
                <w:iCs/>
              </w:rPr>
              <w:t>spp. </w:t>
            </w:r>
            <w:r>
              <w:t xml:space="preserve">), hickory (</w:t>
            </w:r>
            <w:r>
              <w:rPr>
                <w:i/>
                <w:iCs/>
              </w:rPr>
              <w:t>Carya </w:t>
            </w:r>
            <w:r>
              <w:t xml:space="preserve"> </w:t>
            </w:r>
            <w:r>
              <w:rPr>
                <w:i/>
                <w:iCs/>
              </w:rPr>
              <w:t>spp. </w:t>
            </w:r>
            <w:r>
              <w:t xml:space="preserve">), horse chestnut (</w:t>
            </w:r>
            <w:r>
              <w:rPr>
                <w:i/>
                <w:iCs/>
              </w:rPr>
              <w:t>Aesculus </w:t>
            </w:r>
            <w:r>
              <w:t xml:space="preserve"> </w:t>
            </w:r>
            <w:r>
              <w:rPr>
                <w:i/>
                <w:iCs/>
              </w:rPr>
              <w:t>spp. </w:t>
            </w:r>
            <w:r>
              <w:t xml:space="preserve">), lime (</w:t>
            </w:r>
            <w:r>
              <w:rPr>
                <w:i/>
                <w:iCs/>
              </w:rPr>
              <w:t>Tilia </w:t>
            </w:r>
            <w:r>
              <w:t xml:space="preserve"> </w:t>
            </w:r>
            <w:r>
              <w:rPr>
                <w:i/>
                <w:iCs/>
              </w:rPr>
              <w:t>spp. </w:t>
            </w:r>
            <w:r>
              <w:t xml:space="preserve">), maple (</w:t>
            </w:r>
            <w:r>
              <w:rPr>
                <w:i/>
                <w:iCs/>
              </w:rPr>
              <w:t>Acer </w:t>
            </w:r>
            <w:r>
              <w:t xml:space="preserve"> </w:t>
            </w:r>
            <w:r>
              <w:rPr>
                <w:i/>
                <w:iCs/>
              </w:rPr>
              <w:t>spp. </w:t>
            </w:r>
            <w:r>
              <w:t xml:space="preserve">) oak (</w:t>
            </w:r>
            <w:r>
              <w:rPr>
                <w:i/>
                <w:iCs/>
              </w:rPr>
              <w:t>Quercus </w:t>
            </w:r>
            <w:r>
              <w:t xml:space="preserve"> </w:t>
            </w:r>
            <w:r>
              <w:rPr>
                <w:i/>
                <w:iCs/>
              </w:rPr>
              <w:t>spp. </w:t>
            </w:r>
            <w:r>
              <w:t xml:space="preserve">), plane tree (</w:t>
            </w:r>
            <w:r>
              <w:rPr>
                <w:i/>
                <w:iCs/>
              </w:rPr>
              <w:t>Platanus </w:t>
            </w:r>
            <w:r>
              <w:t xml:space="preserve"> </w:t>
            </w:r>
            <w:r>
              <w:rPr>
                <w:i/>
                <w:iCs/>
              </w:rPr>
              <w:t>spp. </w:t>
            </w:r>
            <w:r>
              <w:t xml:space="preserve">), poplar and aspen (</w:t>
            </w:r>
            <w:r>
              <w:rPr>
                <w:i/>
                <w:iCs/>
              </w:rPr>
              <w:t>Populus </w:t>
            </w:r>
            <w:r>
              <w:t xml:space="preserve"> </w:t>
            </w:r>
            <w:r>
              <w:rPr>
                <w:i/>
                <w:iCs/>
              </w:rPr>
              <w:t>spp. </w:t>
            </w:r>
            <w:r>
              <w:t xml:space="preserve">) robinia (</w:t>
            </w:r>
            <w:r>
              <w:rPr>
                <w:i/>
                <w:iCs/>
              </w:rPr>
              <w:t>Robinia </w:t>
            </w:r>
            <w:r>
              <w:t xml:space="preserve"> </w:t>
            </w:r>
            <w:r>
              <w:rPr>
                <w:i/>
                <w:iCs/>
              </w:rPr>
              <w:t>spp. </w:t>
            </w:r>
            <w:r>
              <w:t xml:space="preserve">) tulipwood (</w:t>
            </w:r>
            <w:r>
              <w:rPr>
                <w:i/>
                <w:iCs/>
              </w:rPr>
              <w:t>Liriodendron </w:t>
            </w:r>
            <w:r>
              <w:t xml:space="preserve"> </w:t>
            </w:r>
            <w:r>
              <w:rPr>
                <w:i/>
                <w:iCs/>
              </w:rPr>
              <w:t>spp. </w:t>
            </w:r>
            <w:r>
              <w:t xml:space="preserve">) or walnut (</w:t>
            </w:r>
            <w:r>
              <w:rPr>
                <w:i/>
                <w:iCs/>
              </w:rPr>
              <w:t>Juglans </w:t>
            </w:r>
            <w:r>
              <w:t xml:space="preserve"> </w:t>
            </w:r>
            <w:r>
              <w:rPr>
                <w:i/>
                <w:iCs/>
              </w:rPr>
              <w:t>spp. </w:t>
            </w:r>
            <w:r>
              <w:t xml:space="preserv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at least one outer ply of non-coniferous wood not specified under subheading 4412 33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with both outer plies of coniferous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Blockboard, laminboard and battenboard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at least one outer ply of non-coniferous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at least one layer of particle 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at least one outer ply of non-coniferous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alder, ash, beech, birch, cherry, chestnut, elm, hickory, hornbeam, horse chestnut, lime, maple, oak, plane tree, poplar, robinia, walnut or yellow poplar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Densified wood, in blocks, plates, strips or profile shapes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Wooden frames for paintings, photographs, mirrors or similar objects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tropical wood specified in additional note 2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other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Packing cases, boxes, crates, drums and similar packings, of wood; cable-drums of wood; pallets, box pallets and other load boards, of wood; pallet collars 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Cases, boxes, crates, drums and similar packings; cable-drums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Cases, boxes, crates, drums and similar packings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Cable-drums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Pallets, box pallets and other load boards; pallet collars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Flat pallets; pallet collars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Casks, barrels, vats, tubs and other coopers' products and parts thereof, of wood, including staves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Tools, tool bodies, tool handles, broom or brush bodies and handles, of wood; boot or shoe lasts and trees, 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Builders' joinery and carpentry of wood, including cellular wood panels, assembled flooring panels, shingles and shakes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Windows, French windows and their frames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 specified in additional note 2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Doors and their frames and thresholds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 specified in additional note 2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Coniferous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Shuttering for concrete constructional work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Shingles and shakes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Posts and beams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Assembled flooring panels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 or with at least the top layer (wear layer) 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mosaic floors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for mosaic floors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multilayer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Glue-laminated timber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Tableware and kitchenware, 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Bread boards, chopping boards and similar boards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Chopsticks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 specified in additional note 2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Wood marquetry and inlaid wood; caskets and cases for jewellery or cutlery, and similar articles, of wood; statuettes and other ornaments, of wood; wooden articles of furniture not falling in Chapter 94</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Statuettes and other ornaments, 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tropical wood specified in additional note 2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 marquetry and inlaid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tropical wood specified in additional note 2 to this chapter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wood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Clothes hangers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fibreboard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Coffins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