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AND GLASSWARE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Cullet and other waste and scrap of glass; glass in the mass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Cullet and other waste and scrap of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in the mass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Optical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in balls (other than microspheres of heading 7018), rods or tubes, unworked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optical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Tubes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fused quartz or other fused silica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Cast glass and rolled glass, in sheets or profiles, whether or not having an absorbent, reflecting or non-reflecting layer, but not otherwise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Non-wired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Coloured throughout the mass (body tinted), opacified, flashed or having an absorbent, reflecting or non-reflecting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optical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Having a non-reflecting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optical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Wired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Drawn glass and blown glass, in sheets, whether or not having an absorbent, reflecting or non-reflecting layer, but not otherwise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Glass, coloured throughout the mass (body tinted), opacified, flashed or having an absorbent, reflecting or non-reflecting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Optical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Having a non-reflecting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Optical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Float glass and surface ground or polished glass, in sheets, whether or not having an absorbent, reflecting or non-reflecting layer, but not otherwise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Non-wired glass, having an absorbent, reflecting or non-reflecting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Having a non-reflecting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a thickness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exceeding 3.5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Exceeding 3.5 mm but not exceeding 4.5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Exceeding 4.5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non-wired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Coloured throughout the mass (body tinted), opacified, flashed or merely surface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not exceeding 3.5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3.5 mm but not exceeding 4.5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4.5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not exceeding 3.5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3.5 mm but not exceeding 4.5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4.5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Wired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of heading 7003, 7004 or 7005, bent, edge-worked, engraved, drilled, enamelled or otherwise worked, but not framed or fitted with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Optical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Safety glass, consisting of toughened (tempered) or laminated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Toughened (tempered) safety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size and shape suitable for incorporation in vehicles, aircraft, spacecraft or vessels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size and shape suitable for incorporation in motor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Enamelled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Coloured throughout the mass (body tinted), opacified, flashed or having an absorbent or 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Laminated safety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size and shape suitable for incorporation in vehicles, aircraft, spacecraft or vessels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size and shape suitable for incorporation in motor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Windshields, not framed,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Multiple-walled insulating units of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Coloured throughout the mass (body tinted), opacified, flashed or having an absorbent or reflecting layer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Consisting of two panels of glass sealed around the edges by an airtight joint and separated by a layer of air, other gases or a vacuum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mirrors, whether or not framed, including rear-view mirrors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Rear-view mirrors for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Unframed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Framed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Carboys, bottles, flasks, jars, pots, phials, ampoules and other containers, of glass, of a kind used for the conveyance or packing of goods; preserving jars of glass; stoppers, lids and other closures, of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Ampoules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Stoppers, lids and other closures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Preserving jars (sterilising jars)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Made from tubing of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of a nominal capacity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2.5 l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2.5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beverages and foodstuffs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Bottles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colourless glass, of a nominal capacity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1 l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More than 0.33 l but less than 1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0.15 l or more but not more than 0.33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0.15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coloured glass, of a nominal capacity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1 l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More than 0.33 l but less than 1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0.15 l or more but not more than 0.33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0.15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Other, of a nominal capacity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0.25 l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0.25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pharmaceutical products, of a nominal capacity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Exceeding 0.055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exceeding 0.055 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other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colourless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coloured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envelopes (including bulbs and tubes), open, and glass parts thereof, without fittings, for electric lamps, cathode ray tubes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electric lighting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cathode ray tubes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Glassware of a kind used for table, kitchen, toilet, office, indoor decoration or similar purposes (other than that of heading 7010 or 7018)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glass ceramics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Stemware drinking glasses, other than of glass ceramics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drinking glasses, other than of glass ceramics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toughened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Glassware of a kind used for table (other than drinking glasses) or kitchen purposes other than of glass ceramics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toughened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glassware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Signalling glassware and optical elements of glass (other than those of heading 7015), not optically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Clock or watch glasses and similar glasses, glasses for non-corrective or corrective spectacles, curved, bent, hollowed or the like, not optically worked; hollow glass spheres and their segments, for the manufacture of such glasses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Glasses for corrective spectacles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cubes and other glass smallwares, whether or not on a backing, for mosaics or similar decorative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Leaded lights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Blocks and bricks, of a kind used for building or construction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Laboratory, hygienic or pharmaceutical glassware, whether or not graduated or calibrated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fused quartz or other fused silica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beads, imitation pearls, imitation precious or semi-precious stones and similar glass smallwares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beads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 and mechanically polished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Imitation pearls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Imitation precious or semi-precious stones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 and mechanically polished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microspheres not exceeding 1 mm in diameter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eyes; articles of glass smallware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fibres (including glass wool) and articles thereof (for example, yarn, woven fabrics)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Slivers, rovings, yarn and chopped strands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Chopped strands, of a length of not more than 50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Rovings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Rovings which are impregnated and coated and with a loss on ignition of 3% or more (as determined by the ISO Standard 1887)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Rovings, measuring 650 tex or more but not more than 2 500 tex, coated with a layer of polyurethane whether or not mixed with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 ranging from 1 980 to 2 033 tex, composed of continuous glass filaments of 9 μm (± 0.5 µm)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</w:t>
            </w:r>
            <w:r>
              <w:br/>
              <w:t>for use in the manufacture of aeronautics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Rovings, measuring 650 tex or more but not more than 2 500 tex, coated with a layer of polyurethane whether or not mixed with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 ranging from 1 980 to 2 033 tex, composed of continuous glass filaments of 9 μm (± 0.5 µm)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</w:t>
            </w:r>
            <w:r>
              <w:br/>
              <w:t>for use in the manufacture of aeronautics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Thin sheets (voiles), webs, mats, mattresses, boards and similar non-woven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Thin sheets (voiles)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 fabrics of rovings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not exceeding 30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30 cm, plain weave, weighing less than 250 g/m</w:t>
            </w:r>
            <w:r>
              <w:rPr>
                <w:vertAlign w:val="superscript"/>
              </w:rPr>
              <w:t xml:space="preserve">2</w:t>
            </w:r>
            <w:r>
              <w:t xml:space="preserve">, of filaments measuring per single yarn not more than 136 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Quartz reactor tubes and holders designed for insertion into diffusion and oxidation furnaces for production of semiconductor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inners for vacuum flasks or for other vacuum vessels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Finished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fused quartz or other fused silica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