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74</w:t>
      </w:r>
      <w:r>
        <w:br/>
        <w:t>Copper and Articles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COPPER AND ARTICLES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Copper mattes; cement copper (precipitated copper)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Unrefined copper; copper anodes for electrolytic refining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Refined copper and copper alloys, unwrought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Refined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Cathodes and sections of cathodes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Wire-bars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Billets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Copper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Copper-zinc base alloys (brass)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Copper-tin base alloys (bronze)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copper alloys (other than master alloys of heading 7405)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Copper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refined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copper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copper-zinc base alloys (brass)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Master alloys of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Copper powders and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Powders of non-lamellar structure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Powders of lamellar structure;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Copper bars, rods and profiles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refined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copper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copper-zinc base alloys (brass)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Bars and rods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Profiles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Copper wire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refined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which the maximum cross-sectional dimension exceeds 6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which the maximum cross-sectional dimension exceeds 0.5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which the maximum cross-sectional dimension does not exceed 0.5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copper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copper-zinc base alloys (brass)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copper-nickel base alloys (cupro-nickel) or copper-nickel-zinc base alloys (nickel silver)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Copper plates, sheets and strip, of a thickness exceeding 0.15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refined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copper-zinc base alloys (brass)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copper-tin base alloys (bronze)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copper-nickel base alloys (cupro-nickel) or copper-nickel-zinc base alloys (nickel silver)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copper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Copper foil (whether or not printed or backed with paper, paperboard, plastics or similar backing materials) of a thickness (excluding any backing) not exceeding 0.15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backed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refined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copper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Backed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refined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copper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Copper tubes and pipes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refined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Straight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copper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copper-zinc base alloys (brass)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Straight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copper-nickel base alloys (cupro-nickel) or copper-nickel-zinc base alloys (nickel silver)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Copper tube or pipe fittings (for example, couplings, elbows, sleeves)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refined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copper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Stranded wire, cables, plaited bands and the like, of copper, not electrically insulated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fittings attached,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Loudspeaker centering ring, consisting of one or more vibration dampers and minimum 2 non-insulated copper cables, therein woven or pressed of the kind used in car loudspeakers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Nails, tacks, drawing pins, staples (other than those of heading 8305) and similar articles, of copper or of iron or steel with heads of copper; screws, bolts, nuts, screw hooks, rivets, cotters, cotter pins, washers (including spring washers) and similar articles, of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Nails and tacks, drawing pins, staples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articles, not threaded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Washers (including spring washers)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threaded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Screws; bolts and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Table, kitchen or other household articles and parts thereof, of copper; pot scourers and scouring or polishing pads, gloves and the like, of copper; sanitary ware and parts thereof, of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Table, kitchen or other household articles and parts thereof; pot scourers and scouring or polishing pads, gloves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Cooking or heating apparatus of a kind used for domestic purposes, non-electric,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Sanitary ware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Chain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Cast, moulded, stamped or forged, but not further 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Cloth (including endless bands), grill and netting, of wire of which no cross-sectional dimension exceeds 6 mm; expanded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Springs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