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090092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Preserved pineapple and other fruits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2,838,000.00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Prepared and Preserved 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R060973</w:t>
            </w:r>
          </w:p>
        </w:tc>
        <w:tc>
          <w:tcPr>
            <w:tcW w:type="dxa" w:w="8277"/>
          </w:tcPr>
          <w:p>
            <w:pPr>
              <w:pStyle w:val="Smallintable"/>
            </w:pPr>
            <w:r>
              <w:t>amending Regulation (EC) No 1831/96 opening and providing for the administration of Community tariff quotas bound under GATT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2008201100</w:t>
            </w:r>
          </w:p>
        </w:tc>
        <w:tc>
          <w:tcPr>
            <w:tcW w:type="dxa" w:w="8561"/>
          </w:tcPr>
          <w:p>
            <w:pPr>
              <w:pStyle w:val="Smallintable"/>
            </w:pPr>
            <w:r>
              <w:t>With a sugar content exceeding 17|% by weight</w:t>
            </w:r>
          </w:p>
        </w:tc>
      </w:tr>
      <w:tr>
        <w:tc>
          <w:tcPr>
            <w:tcW w:type="dxa" w:w="1984"/>
          </w:tcPr>
          <w:p>
            <w:pPr>
              <w:pStyle w:val="Smallintable"/>
            </w:pPr>
            <w:r>
              <w:t>2008201900</w:t>
            </w:r>
          </w:p>
        </w:tc>
        <w:tc>
          <w:tcPr>
            <w:tcW w:type="dxa" w:w="8561"/>
          </w:tcPr>
          <w:p>
            <w:pPr>
              <w:pStyle w:val="Smallintable"/>
            </w:pPr>
            <w:r>
              <w:t>Other</w:t>
            </w:r>
          </w:p>
        </w:tc>
      </w:tr>
      <w:tr>
        <w:tc>
          <w:tcPr>
            <w:tcW w:type="dxa" w:w="1984"/>
          </w:tcPr>
          <w:p>
            <w:pPr>
              <w:pStyle w:val="Smallintable"/>
            </w:pPr>
            <w:r>
              <w:t>2008203100</w:t>
            </w:r>
          </w:p>
        </w:tc>
        <w:tc>
          <w:tcPr>
            <w:tcW w:type="dxa" w:w="8561"/>
          </w:tcPr>
          <w:p>
            <w:pPr>
              <w:pStyle w:val="Smallintable"/>
            </w:pPr>
            <w:r>
              <w:t>With a sugar content exceeding 19|% by weight</w:t>
            </w:r>
          </w:p>
        </w:tc>
      </w:tr>
      <w:tr>
        <w:tc>
          <w:tcPr>
            <w:tcW w:type="dxa" w:w="1984"/>
          </w:tcPr>
          <w:p>
            <w:pPr>
              <w:pStyle w:val="Smallintable"/>
            </w:pPr>
            <w:r>
              <w:t>2008203900</w:t>
            </w:r>
          </w:p>
        </w:tc>
        <w:tc>
          <w:tcPr>
            <w:tcW w:type="dxa" w:w="8561"/>
          </w:tcPr>
          <w:p>
            <w:pPr>
              <w:pStyle w:val="Smallintable"/>
            </w:pPr>
            <w:r>
              <w:t>Other</w:t>
            </w:r>
          </w:p>
        </w:tc>
      </w:tr>
      <w:tr>
        <w:tc>
          <w:tcPr>
            <w:tcW w:type="dxa" w:w="1984"/>
          </w:tcPr>
          <w:p>
            <w:pPr>
              <w:pStyle w:val="Smallintable"/>
            </w:pPr>
            <w:r>
              <w:t>2008207100</w:t>
            </w:r>
          </w:p>
        </w:tc>
        <w:tc>
          <w:tcPr>
            <w:tcW w:type="dxa" w:w="8561"/>
          </w:tcPr>
          <w:p>
            <w:pPr>
              <w:pStyle w:val="Smallintable"/>
            </w:pPr>
            <w:r>
              <w:t>With a sugar content exceeding 19|% by weight</w:t>
            </w:r>
          </w:p>
        </w:tc>
      </w:tr>
      <w:tr>
        <w:tc>
          <w:tcPr>
            <w:tcW w:type="dxa" w:w="1984"/>
          </w:tcPr>
          <w:p>
            <w:pPr>
              <w:pStyle w:val="Smallintable"/>
            </w:pPr>
            <w:r>
              <w:t>2008301100</w:t>
            </w:r>
          </w:p>
        </w:tc>
        <w:tc>
          <w:tcPr>
            <w:tcW w:type="dxa" w:w="8561"/>
          </w:tcPr>
          <w:p>
            <w:pPr>
              <w:pStyle w:val="Smallintable"/>
            </w:pPr>
            <w:r>
              <w:t>Of an actual alcoholic strength by mass not exceeding 11,85|%|mas</w:t>
            </w:r>
          </w:p>
        </w:tc>
      </w:tr>
      <w:tr>
        <w:tc>
          <w:tcPr>
            <w:tcW w:type="dxa" w:w="1984"/>
          </w:tcPr>
          <w:p>
            <w:pPr>
              <w:pStyle w:val="Smallintable"/>
            </w:pPr>
            <w:r>
              <w:t>2008301900</w:t>
            </w:r>
          </w:p>
        </w:tc>
        <w:tc>
          <w:tcPr>
            <w:tcW w:type="dxa" w:w="8561"/>
          </w:tcPr>
          <w:p>
            <w:pPr>
              <w:pStyle w:val="Smallintable"/>
            </w:pPr>
            <w:r>
              <w:t>Other</w:t>
            </w:r>
          </w:p>
        </w:tc>
      </w:tr>
      <w:tr>
        <w:tc>
          <w:tcPr>
            <w:tcW w:type="dxa" w:w="1984"/>
          </w:tcPr>
          <w:p>
            <w:pPr>
              <w:pStyle w:val="Smallintable"/>
            </w:pPr>
            <w:r>
              <w:t>2008303100</w:t>
            </w:r>
          </w:p>
        </w:tc>
        <w:tc>
          <w:tcPr>
            <w:tcW w:type="dxa" w:w="8561"/>
          </w:tcPr>
          <w:p>
            <w:pPr>
              <w:pStyle w:val="Smallintable"/>
            </w:pPr>
            <w:r>
              <w:t>Of an actual alcoholic strength by mass not exceeding 11,85|%|mas</w:t>
            </w:r>
          </w:p>
        </w:tc>
      </w:tr>
      <w:tr>
        <w:tc>
          <w:tcPr>
            <w:tcW w:type="dxa" w:w="1984"/>
          </w:tcPr>
          <w:p>
            <w:pPr>
              <w:pStyle w:val="Smallintable"/>
            </w:pPr>
            <w:r>
              <w:t>2008303900</w:t>
            </w:r>
          </w:p>
        </w:tc>
        <w:tc>
          <w:tcPr>
            <w:tcW w:type="dxa" w:w="8561"/>
          </w:tcPr>
          <w:p>
            <w:pPr>
              <w:pStyle w:val="Smallintable"/>
            </w:pPr>
            <w:r>
              <w:t>Other</w:t>
            </w:r>
          </w:p>
        </w:tc>
      </w:tr>
      <w:tr>
        <w:tc>
          <w:tcPr>
            <w:tcW w:type="dxa" w:w="1984"/>
          </w:tcPr>
          <w:p>
            <w:pPr>
              <w:pStyle w:val="Smallintable"/>
            </w:pPr>
            <w:r>
              <w:t>2008307900</w:t>
            </w:r>
          </w:p>
        </w:tc>
        <w:tc>
          <w:tcPr>
            <w:tcW w:type="dxa" w:w="8561"/>
          </w:tcPr>
          <w:p>
            <w:pPr>
              <w:pStyle w:val="Smallintable"/>
            </w:pPr>
            <w:r>
              <w:t>Other</w:t>
            </w:r>
          </w:p>
        </w:tc>
      </w:tr>
      <w:tr>
        <w:tc>
          <w:tcPr>
            <w:tcW w:type="dxa" w:w="1984"/>
          </w:tcPr>
          <w:p>
            <w:pPr>
              <w:pStyle w:val="Smallintable"/>
            </w:pPr>
            <w:r>
              <w:t>2008307920</w:t>
            </w:r>
          </w:p>
        </w:tc>
        <w:tc>
          <w:tcPr>
            <w:tcW w:type="dxa" w:w="8561"/>
          </w:tcPr>
          <w:p>
            <w:pPr>
              <w:pStyle w:val="Smallintable"/>
            </w:pPr>
            <w:r>
              <w:t>Comminuted oranges and lemons</w:t>
            </w:r>
          </w:p>
        </w:tc>
      </w:tr>
      <w:tr>
        <w:tc>
          <w:tcPr>
            <w:tcW w:type="dxa" w:w="1984"/>
          </w:tcPr>
          <w:p>
            <w:pPr>
              <w:pStyle w:val="Smallintable"/>
            </w:pPr>
            <w:r>
              <w:t>2008401100</w:t>
            </w:r>
          </w:p>
        </w:tc>
        <w:tc>
          <w:tcPr>
            <w:tcW w:type="dxa" w:w="8561"/>
          </w:tcPr>
          <w:p>
            <w:pPr>
              <w:pStyle w:val="Smallintable"/>
            </w:pPr>
            <w:r>
              <w:t>Of an actual alcoholic strength by mass not exceeding 11,85|%|mas</w:t>
            </w:r>
          </w:p>
        </w:tc>
      </w:tr>
      <w:tr>
        <w:tc>
          <w:tcPr>
            <w:tcW w:type="dxa" w:w="1984"/>
          </w:tcPr>
          <w:p>
            <w:pPr>
              <w:pStyle w:val="Smallintable"/>
            </w:pPr>
            <w:r>
              <w:t>2008401900</w:t>
            </w:r>
          </w:p>
        </w:tc>
        <w:tc>
          <w:tcPr>
            <w:tcW w:type="dxa" w:w="8561"/>
          </w:tcPr>
          <w:p>
            <w:pPr>
              <w:pStyle w:val="Smallintable"/>
            </w:pPr>
            <w:r>
              <w:t>Other</w:t>
            </w:r>
          </w:p>
        </w:tc>
      </w:tr>
      <w:tr>
        <w:tc>
          <w:tcPr>
            <w:tcW w:type="dxa" w:w="1984"/>
          </w:tcPr>
          <w:p>
            <w:pPr>
              <w:pStyle w:val="Smallintable"/>
            </w:pPr>
            <w:r>
              <w:t>2008402100</w:t>
            </w:r>
          </w:p>
        </w:tc>
        <w:tc>
          <w:tcPr>
            <w:tcW w:type="dxa" w:w="8561"/>
          </w:tcPr>
          <w:p>
            <w:pPr>
              <w:pStyle w:val="Smallintable"/>
            </w:pPr>
            <w:r>
              <w:t>Of an actual alcoholic strength by mass not exceeding 11,85|%|mas</w:t>
            </w:r>
          </w:p>
        </w:tc>
      </w:tr>
      <w:tr>
        <w:tc>
          <w:tcPr>
            <w:tcW w:type="dxa" w:w="1984"/>
          </w:tcPr>
          <w:p>
            <w:pPr>
              <w:pStyle w:val="Smallintable"/>
            </w:pPr>
            <w:r>
              <w:t>2008402900</w:t>
            </w:r>
          </w:p>
        </w:tc>
        <w:tc>
          <w:tcPr>
            <w:tcW w:type="dxa" w:w="8561"/>
          </w:tcPr>
          <w:p>
            <w:pPr>
              <w:pStyle w:val="Smallintable"/>
            </w:pPr>
            <w:r>
              <w:t>Other</w:t>
            </w:r>
          </w:p>
        </w:tc>
      </w:tr>
      <w:tr>
        <w:tc>
          <w:tcPr>
            <w:tcW w:type="dxa" w:w="1984"/>
          </w:tcPr>
          <w:p>
            <w:pPr>
              <w:pStyle w:val="Smallintable"/>
            </w:pPr>
            <w:r>
              <w:t>2008403100</w:t>
            </w:r>
          </w:p>
        </w:tc>
        <w:tc>
          <w:tcPr>
            <w:tcW w:type="dxa" w:w="8561"/>
          </w:tcPr>
          <w:p>
            <w:pPr>
              <w:pStyle w:val="Smallintable"/>
            </w:pPr>
            <w:r>
              <w:t>With a sugar content exceeding 15|% by weight</w:t>
            </w:r>
          </w:p>
        </w:tc>
      </w:tr>
      <w:tr>
        <w:tc>
          <w:tcPr>
            <w:tcW w:type="dxa" w:w="1984"/>
          </w:tcPr>
          <w:p>
            <w:pPr>
              <w:pStyle w:val="Smallintable"/>
            </w:pPr>
            <w:r>
              <w:t>2008403900</w:t>
            </w:r>
          </w:p>
        </w:tc>
        <w:tc>
          <w:tcPr>
            <w:tcW w:type="dxa" w:w="8561"/>
          </w:tcPr>
          <w:p>
            <w:pPr>
              <w:pStyle w:val="Smallintable"/>
            </w:pPr>
            <w:r>
              <w:t>Other</w:t>
            </w:r>
          </w:p>
        </w:tc>
      </w:tr>
      <w:tr>
        <w:tc>
          <w:tcPr>
            <w:tcW w:type="dxa" w:w="1984"/>
          </w:tcPr>
          <w:p>
            <w:pPr>
              <w:pStyle w:val="Smallintable"/>
            </w:pPr>
            <w:r>
              <w:t>2008501100</w:t>
            </w:r>
          </w:p>
        </w:tc>
        <w:tc>
          <w:tcPr>
            <w:tcW w:type="dxa" w:w="8561"/>
          </w:tcPr>
          <w:p>
            <w:pPr>
              <w:pStyle w:val="Smallintable"/>
            </w:pPr>
            <w:r>
              <w:t>Of an actual alcoholic strength by mass not exceeding 11,85|%|mas</w:t>
            </w:r>
          </w:p>
        </w:tc>
      </w:tr>
      <w:tr>
        <w:tc>
          <w:tcPr>
            <w:tcW w:type="dxa" w:w="1984"/>
          </w:tcPr>
          <w:p>
            <w:pPr>
              <w:pStyle w:val="Smallintable"/>
            </w:pPr>
            <w:r>
              <w:t>2008501900</w:t>
            </w:r>
          </w:p>
        </w:tc>
        <w:tc>
          <w:tcPr>
            <w:tcW w:type="dxa" w:w="8561"/>
          </w:tcPr>
          <w:p>
            <w:pPr>
              <w:pStyle w:val="Smallintable"/>
            </w:pPr>
            <w:r>
              <w:t>Other</w:t>
            </w:r>
          </w:p>
        </w:tc>
      </w:tr>
      <w:tr>
        <w:tc>
          <w:tcPr>
            <w:tcW w:type="dxa" w:w="1984"/>
          </w:tcPr>
          <w:p>
            <w:pPr>
              <w:pStyle w:val="Smallintable"/>
            </w:pPr>
            <w:r>
              <w:t>2008503100</w:t>
            </w:r>
          </w:p>
        </w:tc>
        <w:tc>
          <w:tcPr>
            <w:tcW w:type="dxa" w:w="8561"/>
          </w:tcPr>
          <w:p>
            <w:pPr>
              <w:pStyle w:val="Smallintable"/>
            </w:pPr>
            <w:r>
              <w:t>Of an actual alcoholic strength by mass not exceeding 11,85|%|mas</w:t>
            </w:r>
          </w:p>
        </w:tc>
      </w:tr>
      <w:tr>
        <w:tc>
          <w:tcPr>
            <w:tcW w:type="dxa" w:w="1984"/>
          </w:tcPr>
          <w:p>
            <w:pPr>
              <w:pStyle w:val="Smallintable"/>
            </w:pPr>
            <w:r>
              <w:t>2008503900</w:t>
            </w:r>
          </w:p>
        </w:tc>
        <w:tc>
          <w:tcPr>
            <w:tcW w:type="dxa" w:w="8561"/>
          </w:tcPr>
          <w:p>
            <w:pPr>
              <w:pStyle w:val="Smallintable"/>
            </w:pPr>
            <w:r>
              <w:t>Other</w:t>
            </w:r>
          </w:p>
        </w:tc>
      </w:tr>
      <w:tr>
        <w:tc>
          <w:tcPr>
            <w:tcW w:type="dxa" w:w="1984"/>
          </w:tcPr>
          <w:p>
            <w:pPr>
              <w:pStyle w:val="Smallintable"/>
            </w:pPr>
            <w:r>
              <w:t>2008505100</w:t>
            </w:r>
          </w:p>
        </w:tc>
        <w:tc>
          <w:tcPr>
            <w:tcW w:type="dxa" w:w="8561"/>
          </w:tcPr>
          <w:p>
            <w:pPr>
              <w:pStyle w:val="Smallintable"/>
            </w:pPr>
            <w:r>
              <w:t>With a sugar content exceeding 15|% by weight</w:t>
            </w:r>
          </w:p>
        </w:tc>
      </w:tr>
      <w:tr>
        <w:tc>
          <w:tcPr>
            <w:tcW w:type="dxa" w:w="1984"/>
          </w:tcPr>
          <w:p>
            <w:pPr>
              <w:pStyle w:val="Smallintable"/>
            </w:pPr>
            <w:r>
              <w:t>2008505900</w:t>
            </w:r>
          </w:p>
        </w:tc>
        <w:tc>
          <w:tcPr>
            <w:tcW w:type="dxa" w:w="8561"/>
          </w:tcPr>
          <w:p>
            <w:pPr>
              <w:pStyle w:val="Smallintable"/>
            </w:pPr>
            <w:r>
              <w:t>Other</w:t>
            </w:r>
          </w:p>
        </w:tc>
      </w:tr>
      <w:tr>
        <w:tc>
          <w:tcPr>
            <w:tcW w:type="dxa" w:w="1984"/>
          </w:tcPr>
          <w:p>
            <w:pPr>
              <w:pStyle w:val="Smallintable"/>
            </w:pPr>
            <w:r>
              <w:t>2008507100</w:t>
            </w:r>
          </w:p>
        </w:tc>
        <w:tc>
          <w:tcPr>
            <w:tcW w:type="dxa" w:w="8561"/>
          </w:tcPr>
          <w:p>
            <w:pPr>
              <w:pStyle w:val="Smallintable"/>
            </w:pPr>
            <w:r>
              <w:t>With a sugar content exceeding 15|% by weight</w:t>
            </w:r>
          </w:p>
        </w:tc>
      </w:tr>
      <w:tr>
        <w:tc>
          <w:tcPr>
            <w:tcW w:type="dxa" w:w="1984"/>
          </w:tcPr>
          <w:p>
            <w:pPr>
              <w:pStyle w:val="Smallintable"/>
            </w:pPr>
            <w:r>
              <w:t>2008601100</w:t>
            </w:r>
          </w:p>
        </w:tc>
        <w:tc>
          <w:tcPr>
            <w:tcW w:type="dxa" w:w="8561"/>
          </w:tcPr>
          <w:p>
            <w:pPr>
              <w:pStyle w:val="Smallintable"/>
            </w:pPr>
            <w:r>
              <w:t>Of an actual alcoholic strength by mass not exceeding 11,85|%|mas</w:t>
            </w:r>
          </w:p>
        </w:tc>
      </w:tr>
      <w:tr>
        <w:tc>
          <w:tcPr>
            <w:tcW w:type="dxa" w:w="1984"/>
          </w:tcPr>
          <w:p>
            <w:pPr>
              <w:pStyle w:val="Smallintable"/>
            </w:pPr>
            <w:r>
              <w:t>2008601900</w:t>
            </w:r>
          </w:p>
        </w:tc>
        <w:tc>
          <w:tcPr>
            <w:tcW w:type="dxa" w:w="8561"/>
          </w:tcPr>
          <w:p>
            <w:pPr>
              <w:pStyle w:val="Smallintable"/>
            </w:pPr>
            <w:r>
              <w:t>Other</w:t>
            </w:r>
          </w:p>
        </w:tc>
      </w:tr>
      <w:tr>
        <w:tc>
          <w:tcPr>
            <w:tcW w:type="dxa" w:w="1984"/>
          </w:tcPr>
          <w:p>
            <w:pPr>
              <w:pStyle w:val="Smallintable"/>
            </w:pPr>
            <w:r>
              <w:t>2008603100</w:t>
            </w:r>
          </w:p>
        </w:tc>
        <w:tc>
          <w:tcPr>
            <w:tcW w:type="dxa" w:w="8561"/>
          </w:tcPr>
          <w:p>
            <w:pPr>
              <w:pStyle w:val="Smallintable"/>
            </w:pPr>
            <w:r>
              <w:t>Of an actual alcoholic strength by mass not exceeding 11,85|%|mas</w:t>
            </w:r>
          </w:p>
        </w:tc>
      </w:tr>
      <w:tr>
        <w:tc>
          <w:tcPr>
            <w:tcW w:type="dxa" w:w="1984"/>
          </w:tcPr>
          <w:p>
            <w:pPr>
              <w:pStyle w:val="Smallintable"/>
            </w:pPr>
            <w:r>
              <w:t>2008603900</w:t>
            </w:r>
          </w:p>
        </w:tc>
        <w:tc>
          <w:tcPr>
            <w:tcW w:type="dxa" w:w="8561"/>
          </w:tcPr>
          <w:p>
            <w:pPr>
              <w:pStyle w:val="Smallintable"/>
            </w:pPr>
            <w:r>
              <w:t>Other</w:t>
            </w:r>
          </w:p>
        </w:tc>
      </w:tr>
      <w:tr>
        <w:tc>
          <w:tcPr>
            <w:tcW w:type="dxa" w:w="1984"/>
          </w:tcPr>
          <w:p>
            <w:pPr>
              <w:pStyle w:val="Smallintable"/>
            </w:pPr>
            <w:r>
              <w:t>2008606000</w:t>
            </w:r>
          </w:p>
        </w:tc>
        <w:tc>
          <w:tcPr>
            <w:tcW w:type="dxa" w:w="8561"/>
          </w:tcPr>
          <w:p>
            <w:pPr>
              <w:pStyle w:val="Smallintable"/>
            </w:pPr>
            <w:r>
              <w:t>Not exceeding 1|kg</w:t>
            </w:r>
          </w:p>
        </w:tc>
      </w:tr>
      <w:tr>
        <w:tc>
          <w:tcPr>
            <w:tcW w:type="dxa" w:w="1984"/>
          </w:tcPr>
          <w:p>
            <w:pPr>
              <w:pStyle w:val="Smallintable"/>
            </w:pPr>
            <w:r>
              <w:t>2008701100</w:t>
            </w:r>
          </w:p>
        </w:tc>
        <w:tc>
          <w:tcPr>
            <w:tcW w:type="dxa" w:w="8561"/>
          </w:tcPr>
          <w:p>
            <w:pPr>
              <w:pStyle w:val="Smallintable"/>
            </w:pPr>
            <w:r>
              <w:t>Of an actual alcoholic strength by mass not exceeding 11,85|%|mas</w:t>
            </w:r>
          </w:p>
        </w:tc>
      </w:tr>
      <w:tr>
        <w:tc>
          <w:tcPr>
            <w:tcW w:type="dxa" w:w="1984"/>
          </w:tcPr>
          <w:p>
            <w:pPr>
              <w:pStyle w:val="Smallintable"/>
            </w:pPr>
            <w:r>
              <w:t>2008701900</w:t>
            </w:r>
          </w:p>
        </w:tc>
        <w:tc>
          <w:tcPr>
            <w:tcW w:type="dxa" w:w="8561"/>
          </w:tcPr>
          <w:p>
            <w:pPr>
              <w:pStyle w:val="Smallintable"/>
            </w:pPr>
            <w:r>
              <w:t>Other</w:t>
            </w:r>
          </w:p>
        </w:tc>
      </w:tr>
      <w:tr>
        <w:tc>
          <w:tcPr>
            <w:tcW w:type="dxa" w:w="1984"/>
          </w:tcPr>
          <w:p>
            <w:pPr>
              <w:pStyle w:val="Smallintable"/>
            </w:pPr>
            <w:r>
              <w:t>2008703100</w:t>
            </w:r>
          </w:p>
        </w:tc>
        <w:tc>
          <w:tcPr>
            <w:tcW w:type="dxa" w:w="8561"/>
          </w:tcPr>
          <w:p>
            <w:pPr>
              <w:pStyle w:val="Smallintable"/>
            </w:pPr>
            <w:r>
              <w:t>Of an actual alcoholic strength by mass not exceeding 11,85|%|mas</w:t>
            </w:r>
          </w:p>
        </w:tc>
      </w:tr>
      <w:tr>
        <w:tc>
          <w:tcPr>
            <w:tcW w:type="dxa" w:w="1984"/>
          </w:tcPr>
          <w:p>
            <w:pPr>
              <w:pStyle w:val="Smallintable"/>
            </w:pPr>
            <w:r>
              <w:t>2008703900</w:t>
            </w:r>
          </w:p>
        </w:tc>
        <w:tc>
          <w:tcPr>
            <w:tcW w:type="dxa" w:w="8561"/>
          </w:tcPr>
          <w:p>
            <w:pPr>
              <w:pStyle w:val="Smallintable"/>
            </w:pPr>
            <w:r>
              <w:t>Other</w:t>
            </w:r>
          </w:p>
        </w:tc>
      </w:tr>
      <w:tr>
        <w:tc>
          <w:tcPr>
            <w:tcW w:type="dxa" w:w="1984"/>
          </w:tcPr>
          <w:p>
            <w:pPr>
              <w:pStyle w:val="Smallintable"/>
            </w:pPr>
            <w:r>
              <w:t>2008705100</w:t>
            </w:r>
          </w:p>
        </w:tc>
        <w:tc>
          <w:tcPr>
            <w:tcW w:type="dxa" w:w="8561"/>
          </w:tcPr>
          <w:p>
            <w:pPr>
              <w:pStyle w:val="Smallintable"/>
            </w:pPr>
            <w:r>
              <w:t>With a sugar content exceeding 15|% by weight</w:t>
            </w:r>
          </w:p>
        </w:tc>
      </w:tr>
      <w:tr>
        <w:tc>
          <w:tcPr>
            <w:tcW w:type="dxa" w:w="1984"/>
          </w:tcPr>
          <w:p>
            <w:pPr>
              <w:pStyle w:val="Smallintable"/>
            </w:pPr>
            <w:r>
              <w:t>2008705900</w:t>
            </w:r>
          </w:p>
        </w:tc>
        <w:tc>
          <w:tcPr>
            <w:tcW w:type="dxa" w:w="8561"/>
          </w:tcPr>
          <w:p>
            <w:pPr>
              <w:pStyle w:val="Smallintable"/>
            </w:pPr>
            <w:r>
              <w:t>Other</w:t>
            </w:r>
          </w:p>
        </w:tc>
      </w:tr>
      <w:tr>
        <w:tc>
          <w:tcPr>
            <w:tcW w:type="dxa" w:w="1984"/>
          </w:tcPr>
          <w:p>
            <w:pPr>
              <w:pStyle w:val="Smallintable"/>
            </w:pPr>
            <w:r>
              <w:t>2008801100</w:t>
            </w:r>
          </w:p>
        </w:tc>
        <w:tc>
          <w:tcPr>
            <w:tcW w:type="dxa" w:w="8561"/>
          </w:tcPr>
          <w:p>
            <w:pPr>
              <w:pStyle w:val="Smallintable"/>
            </w:pPr>
            <w:r>
              <w:t>Of an actual alcoholic strength by mass not exceeding 11,85|%|mas</w:t>
            </w:r>
          </w:p>
        </w:tc>
      </w:tr>
      <w:tr>
        <w:tc>
          <w:tcPr>
            <w:tcW w:type="dxa" w:w="1984"/>
          </w:tcPr>
          <w:p>
            <w:pPr>
              <w:pStyle w:val="Smallintable"/>
            </w:pPr>
            <w:r>
              <w:t>2008801900</w:t>
            </w:r>
          </w:p>
        </w:tc>
        <w:tc>
          <w:tcPr>
            <w:tcW w:type="dxa" w:w="8561"/>
          </w:tcPr>
          <w:p>
            <w:pPr>
              <w:pStyle w:val="Smallintable"/>
            </w:pPr>
            <w:r>
              <w:t>Other</w:t>
            </w:r>
          </w:p>
        </w:tc>
      </w:tr>
      <w:tr>
        <w:tc>
          <w:tcPr>
            <w:tcW w:type="dxa" w:w="1984"/>
          </w:tcPr>
          <w:p>
            <w:pPr>
              <w:pStyle w:val="Smallintable"/>
            </w:pPr>
            <w:r>
              <w:t>2008803100</w:t>
            </w:r>
          </w:p>
        </w:tc>
        <w:tc>
          <w:tcPr>
            <w:tcW w:type="dxa" w:w="8561"/>
          </w:tcPr>
          <w:p>
            <w:pPr>
              <w:pStyle w:val="Smallintable"/>
            </w:pPr>
            <w:r>
              <w:t>Of an actual alcoholic strength by mass not exceeding 11,85|%|mas</w:t>
            </w:r>
          </w:p>
        </w:tc>
      </w:tr>
      <w:tr>
        <w:tc>
          <w:tcPr>
            <w:tcW w:type="dxa" w:w="1984"/>
          </w:tcPr>
          <w:p>
            <w:pPr>
              <w:pStyle w:val="Smallintable"/>
            </w:pPr>
            <w:r>
              <w:t>2008803900</w:t>
            </w:r>
          </w:p>
        </w:tc>
        <w:tc>
          <w:tcPr>
            <w:tcW w:type="dxa" w:w="8561"/>
          </w:tcPr>
          <w:p>
            <w:pPr>
              <w:pStyle w:val="Smallintable"/>
            </w:pPr>
            <w:r>
              <w:t>Other</w:t>
            </w:r>
          </w:p>
        </w:tc>
      </w:tr>
      <w:tr>
        <w:tc>
          <w:tcPr>
            <w:tcW w:type="dxa" w:w="1984"/>
          </w:tcPr>
          <w:p>
            <w:pPr>
              <w:pStyle w:val="Smallintable"/>
            </w:pPr>
            <w:r>
              <w:t>2008807000</w:t>
            </w:r>
          </w:p>
        </w:tc>
        <w:tc>
          <w:tcPr>
            <w:tcW w:type="dxa" w:w="8561"/>
          </w:tcPr>
          <w:p>
            <w:pPr>
              <w:pStyle w:val="Smallintable"/>
            </w:pPr>
            <w:r>
              <w:t>Containing added sugar, in immediate packings of a net content not exceeding 1|kg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2,838,000.00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