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prawns other than peeled and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1605211030</w:t>
            </w:r>
          </w:p>
        </w:tc>
        <w:tc>
          <w:tcPr>
            <w:tcW w:type="dxa" w:w="8561"/>
          </w:tcPr>
          <w:p>
            <w:pPr>
              <w:pStyle w:val="Smallintable"/>
            </w:pPr>
            <w:r>
              <w:t>Other</w:t>
            </w:r>
          </w:p>
        </w:tc>
      </w:tr>
      <w:tr>
        <w:tc>
          <w:tcPr>
            <w:tcW w:type="dxa" w:w="1984"/>
          </w:tcPr>
          <w:p>
            <w:pPr>
              <w:pStyle w:val="Smallintable"/>
            </w:pPr>
            <w:r>
              <w:t>1605211096</w:t>
            </w:r>
          </w:p>
        </w:tc>
        <w:tc>
          <w:tcPr>
            <w:tcW w:type="dxa" w:w="8561"/>
          </w:tcPr>
          <w:p>
            <w:pPr>
              <w:pStyle w:val="Smallintable"/>
            </w:pPr>
            <w:r>
              <w:t>Other</w:t>
            </w:r>
          </w:p>
        </w:tc>
      </w:tr>
      <w:tr>
        <w:tc>
          <w:tcPr>
            <w:tcW w:type="dxa" w:w="1984"/>
          </w:tcPr>
          <w:p>
            <w:pPr>
              <w:pStyle w:val="Smallintable"/>
            </w:pPr>
            <w:r>
              <w:t>1605211099</w:t>
            </w:r>
          </w:p>
        </w:tc>
        <w:tc>
          <w:tcPr>
            <w:tcW w:type="dxa" w:w="8561"/>
          </w:tcPr>
          <w:p>
            <w:pPr>
              <w:pStyle w:val="Smallintable"/>
            </w:pPr>
            <w:r>
              <w:t>Other</w:t>
            </w:r>
          </w:p>
        </w:tc>
      </w:tr>
      <w:tr>
        <w:tc>
          <w:tcPr>
            <w:tcW w:type="dxa" w:w="1984"/>
          </w:tcPr>
          <w:p>
            <w:pPr>
              <w:pStyle w:val="Smallintable"/>
            </w:pPr>
            <w:r>
              <w:t>1605219030</w:t>
            </w:r>
          </w:p>
        </w:tc>
        <w:tc>
          <w:tcPr>
            <w:tcW w:type="dxa" w:w="8561"/>
          </w:tcPr>
          <w:p>
            <w:pPr>
              <w:pStyle w:val="Smallintable"/>
            </w:pPr>
            <w:r>
              <w:t>Other</w:t>
            </w:r>
          </w:p>
        </w:tc>
      </w:tr>
      <w:tr>
        <w:tc>
          <w:tcPr>
            <w:tcW w:type="dxa" w:w="1984"/>
          </w:tcPr>
          <w:p>
            <w:pPr>
              <w:pStyle w:val="Smallintable"/>
            </w:pPr>
            <w:r>
              <w:t>1605219045</w:t>
            </w:r>
          </w:p>
        </w:tc>
        <w:tc>
          <w:tcPr>
            <w:tcW w:type="dxa" w:w="8561"/>
          </w:tcPr>
          <w:p>
            <w:pPr>
              <w:pStyle w:val="Smallintable"/>
            </w:pPr>
            <w:r>
              <w:t>cooked and peeled for processing</w:t>
            </w:r>
          </w:p>
        </w:tc>
      </w:tr>
      <w:tr>
        <w:tc>
          <w:tcPr>
            <w:tcW w:type="dxa" w:w="1984"/>
          </w:tcPr>
          <w:p>
            <w:pPr>
              <w:pStyle w:val="Smallintable"/>
            </w:pPr>
            <w:r>
              <w:t>1605219049</w:t>
            </w:r>
          </w:p>
        </w:tc>
        <w:tc>
          <w:tcPr>
            <w:tcW w:type="dxa" w:w="8561"/>
          </w:tcPr>
          <w:p>
            <w:pPr>
              <w:pStyle w:val="Smallintable"/>
            </w:pPr>
            <w:r>
              <w:t>Other</w:t>
            </w:r>
          </w:p>
        </w:tc>
      </w:tr>
      <w:tr>
        <w:tc>
          <w:tcPr>
            <w:tcW w:type="dxa" w:w="1984"/>
          </w:tcPr>
          <w:p>
            <w:pPr>
              <w:pStyle w:val="Smallintable"/>
            </w:pPr>
            <w:r>
              <w:t>1605219055</w:t>
            </w:r>
          </w:p>
        </w:tc>
        <w:tc>
          <w:tcPr>
            <w:tcW w:type="dxa" w:w="8561"/>
          </w:tcPr>
          <w:p>
            <w:pPr>
              <w:pStyle w:val="Smallintable"/>
            </w:pPr>
            <w:r>
              <w:t>Cooked and peeled for processing</w:t>
            </w:r>
          </w:p>
        </w:tc>
      </w:tr>
      <w:tr>
        <w:tc>
          <w:tcPr>
            <w:tcW w:type="dxa" w:w="1984"/>
          </w:tcPr>
          <w:p>
            <w:pPr>
              <w:pStyle w:val="Smallintable"/>
            </w:pPr>
            <w:r>
              <w:t>1605219058</w:t>
            </w:r>
          </w:p>
        </w:tc>
        <w:tc>
          <w:tcPr>
            <w:tcW w:type="dxa" w:w="8561"/>
          </w:tcPr>
          <w:p>
            <w:pPr>
              <w:pStyle w:val="Smallintable"/>
            </w:pPr>
            <w:r>
              <w:t>Other</w:t>
            </w:r>
          </w:p>
        </w:tc>
      </w:tr>
      <w:tr>
        <w:tc>
          <w:tcPr>
            <w:tcW w:type="dxa" w:w="1984"/>
          </w:tcPr>
          <w:p>
            <w:pPr>
              <w:pStyle w:val="Smallintable"/>
            </w:pPr>
            <w:r>
              <w:t>1605219062</w:t>
            </w:r>
          </w:p>
        </w:tc>
        <w:tc>
          <w:tcPr>
            <w:tcW w:type="dxa" w:w="8561"/>
          </w:tcPr>
          <w:p>
            <w:pPr>
              <w:pStyle w:val="Smallintable"/>
            </w:pPr>
            <w:r>
              <w:t>cooked and peeled for processing</w:t>
            </w:r>
          </w:p>
        </w:tc>
      </w:tr>
      <w:tr>
        <w:tc>
          <w:tcPr>
            <w:tcW w:type="dxa" w:w="1984"/>
          </w:tcPr>
          <w:p>
            <w:pPr>
              <w:pStyle w:val="Smallintable"/>
            </w:pPr>
            <w:r>
              <w:t>1605219065</w:t>
            </w:r>
          </w:p>
        </w:tc>
        <w:tc>
          <w:tcPr>
            <w:tcW w:type="dxa" w:w="8561"/>
          </w:tcPr>
          <w:p>
            <w:pPr>
              <w:pStyle w:val="Smallintable"/>
            </w:pPr>
            <w:r>
              <w:t>Other</w:t>
            </w:r>
          </w:p>
        </w:tc>
      </w:tr>
      <w:tr>
        <w:tc>
          <w:tcPr>
            <w:tcW w:type="dxa" w:w="1984"/>
          </w:tcPr>
          <w:p>
            <w:pPr>
              <w:pStyle w:val="Smallintable"/>
            </w:pPr>
            <w:r>
              <w:t>1605219096</w:t>
            </w:r>
          </w:p>
        </w:tc>
        <w:tc>
          <w:tcPr>
            <w:tcW w:type="dxa" w:w="8561"/>
          </w:tcPr>
          <w:p>
            <w:pPr>
              <w:pStyle w:val="Smallintable"/>
            </w:pPr>
            <w:r>
              <w:t>Other</w:t>
            </w:r>
          </w:p>
        </w:tc>
      </w:tr>
      <w:tr>
        <w:tc>
          <w:tcPr>
            <w:tcW w:type="dxa" w:w="1984"/>
          </w:tcPr>
          <w:p>
            <w:pPr>
              <w:pStyle w:val="Smallintable"/>
            </w:pPr>
            <w:r>
              <w:t>1605219099</w:t>
            </w:r>
          </w:p>
        </w:tc>
        <w:tc>
          <w:tcPr>
            <w:tcW w:type="dxa" w:w="8561"/>
          </w:tcPr>
          <w:p>
            <w:pPr>
              <w:pStyle w:val="Smallintable"/>
            </w:pPr>
            <w:r>
              <w:t>Other</w:t>
            </w:r>
          </w:p>
        </w:tc>
      </w:tr>
      <w:tr>
        <w:tc>
          <w:tcPr>
            <w:tcW w:type="dxa" w:w="1984"/>
          </w:tcPr>
          <w:p>
            <w:pPr>
              <w:pStyle w:val="Smallintable"/>
            </w:pPr>
            <w:r>
              <w:t>1605290030</w:t>
            </w:r>
          </w:p>
        </w:tc>
        <w:tc>
          <w:tcPr>
            <w:tcW w:type="dxa" w:w="8561"/>
          </w:tcPr>
          <w:p>
            <w:pPr>
              <w:pStyle w:val="Smallintable"/>
            </w:pPr>
            <w:r>
              <w:t>Other</w:t>
            </w:r>
          </w:p>
        </w:tc>
      </w:tr>
      <w:tr>
        <w:tc>
          <w:tcPr>
            <w:tcW w:type="dxa" w:w="1984"/>
          </w:tcPr>
          <w:p>
            <w:pPr>
              <w:pStyle w:val="Smallintable"/>
            </w:pPr>
            <w:r>
              <w:t>1605290050</w:t>
            </w:r>
          </w:p>
        </w:tc>
        <w:tc>
          <w:tcPr>
            <w:tcW w:type="dxa" w:w="8561"/>
          </w:tcPr>
          <w:p>
            <w:pPr>
              <w:pStyle w:val="Smallintable"/>
            </w:pPr>
            <w:r>
              <w:t>Shrimps and prawns of the species Pandalus borealis, cooked and peeled for processing</w:t>
            </w:r>
          </w:p>
        </w:tc>
      </w:tr>
      <w:tr>
        <w:tc>
          <w:tcPr>
            <w:tcW w:type="dxa" w:w="1984"/>
          </w:tcPr>
          <w:p>
            <w:pPr>
              <w:pStyle w:val="Smallintable"/>
            </w:pPr>
            <w:r>
              <w:t>1605290055</w:t>
            </w:r>
          </w:p>
        </w:tc>
        <w:tc>
          <w:tcPr>
            <w:tcW w:type="dxa" w:w="8561"/>
          </w:tcPr>
          <w:p>
            <w:pPr>
              <w:pStyle w:val="Smallintable"/>
            </w:pPr>
            <w:r>
              <w:t>Shrimps and prawns of the species Pandalus montagui, cooked and peeled for processing</w:t>
            </w:r>
          </w:p>
        </w:tc>
      </w:tr>
      <w:tr>
        <w:tc>
          <w:tcPr>
            <w:tcW w:type="dxa" w:w="1984"/>
          </w:tcPr>
          <w:p>
            <w:pPr>
              <w:pStyle w:val="Smallintable"/>
            </w:pPr>
            <w:r>
              <w:t>1605290060</w:t>
            </w:r>
          </w:p>
        </w:tc>
        <w:tc>
          <w:tcPr>
            <w:tcW w:type="dxa" w:w="8561"/>
          </w:tcPr>
          <w:p>
            <w:pPr>
              <w:pStyle w:val="Smallintable"/>
            </w:pPr>
            <w:r>
              <w:t>Shrimps and prawns of the species Pandalus jordani, cooked and peeled for processing</w:t>
            </w:r>
          </w:p>
        </w:tc>
      </w:tr>
      <w:tr>
        <w:tc>
          <w:tcPr>
            <w:tcW w:type="dxa" w:w="1984"/>
          </w:tcPr>
          <w:p>
            <w:pPr>
              <w:pStyle w:val="Smallintable"/>
            </w:pPr>
            <w:r>
              <w:t>1605290096</w:t>
            </w:r>
          </w:p>
        </w:tc>
        <w:tc>
          <w:tcPr>
            <w:tcW w:type="dxa" w:w="8561"/>
          </w:tcPr>
          <w:p>
            <w:pPr>
              <w:pStyle w:val="Smallintable"/>
            </w:pPr>
            <w:r>
              <w:t>Other</w:t>
            </w:r>
          </w:p>
        </w:tc>
      </w:tr>
      <w:tr>
        <w:tc>
          <w:tcPr>
            <w:tcW w:type="dxa" w:w="1984"/>
          </w:tcPr>
          <w:p>
            <w:pPr>
              <w:pStyle w:val="Smallintable"/>
            </w:pPr>
            <w:r>
              <w:t>1605290099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