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090749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Shrimps and prawns, peeled and frozen, prepared or preserved.</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01-05-2017 - 30-04-2018</w:t>
            </w:r>
          </w:p>
        </w:tc>
      </w:tr>
      <w:tr>
        <w:tc>
          <w:tcPr>
            <w:tcW w:type="dxa" w:w="2608"/>
          </w:tcPr>
          <w:p>
            <w:pPr>
              <w:pStyle w:val="Smallintable"/>
            </w:pPr>
            <w:r>
              <w:t>Overall quota volume</w:t>
            </w:r>
          </w:p>
        </w:tc>
        <w:tc>
          <w:tcPr>
            <w:tcW w:type="dxa" w:w="7937"/>
          </w:tcPr>
          <w:p>
            <w:pPr>
              <w:pStyle w:val="Smallintable"/>
            </w:pPr>
            <w:r>
              <w:t>10,500,000.00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1605211020</w:t>
            </w:r>
          </w:p>
        </w:tc>
        <w:tc>
          <w:tcPr>
            <w:tcW w:type="dxa" w:w="8561"/>
          </w:tcPr>
          <w:p>
            <w:pPr>
              <w:pStyle w:val="Smallintable"/>
            </w:pPr>
            <w:r>
              <w:t>shelled and frozen</w:t>
            </w:r>
          </w:p>
        </w:tc>
      </w:tr>
      <w:tr>
        <w:tc>
          <w:tcPr>
            <w:tcW w:type="dxa" w:w="1984"/>
          </w:tcPr>
          <w:p>
            <w:pPr>
              <w:pStyle w:val="Smallintable"/>
            </w:pPr>
            <w:r>
              <w:t>1605211040</w:t>
            </w:r>
          </w:p>
        </w:tc>
        <w:tc>
          <w:tcPr>
            <w:tcW w:type="dxa" w:w="8561"/>
          </w:tcPr>
          <w:p>
            <w:pPr>
              <w:pStyle w:val="Smallintable"/>
            </w:pPr>
            <w:r>
              <w:t>Shrimps and prawns of the species Pandalus borealis, shelled, boiled and frozen, but not otherwise prepared</w:t>
            </w:r>
          </w:p>
        </w:tc>
      </w:tr>
      <w:tr>
        <w:tc>
          <w:tcPr>
            <w:tcW w:type="dxa" w:w="1984"/>
          </w:tcPr>
          <w:p>
            <w:pPr>
              <w:pStyle w:val="Smallintable"/>
            </w:pPr>
            <w:r>
              <w:t>1605211050</w:t>
            </w:r>
          </w:p>
        </w:tc>
        <w:tc>
          <w:tcPr>
            <w:tcW w:type="dxa" w:w="8561"/>
          </w:tcPr>
          <w:p>
            <w:pPr>
              <w:pStyle w:val="Smallintable"/>
            </w:pPr>
            <w:r>
              <w:t>Shrimps and prawns of the species Pandalus montagui, shelled, boiled and frozen, but not otherwise prepared</w:t>
            </w:r>
          </w:p>
        </w:tc>
      </w:tr>
      <w:tr>
        <w:tc>
          <w:tcPr>
            <w:tcW w:type="dxa" w:w="1984"/>
          </w:tcPr>
          <w:p>
            <w:pPr>
              <w:pStyle w:val="Smallintable"/>
            </w:pPr>
            <w:r>
              <w:t>1605211091</w:t>
            </w:r>
          </w:p>
        </w:tc>
        <w:tc>
          <w:tcPr>
            <w:tcW w:type="dxa" w:w="8561"/>
          </w:tcPr>
          <w:p>
            <w:pPr>
              <w:pStyle w:val="Smallintable"/>
            </w:pPr>
            <w:r>
              <w:t>Frozen</w:t>
            </w:r>
          </w:p>
        </w:tc>
      </w:tr>
      <w:tr>
        <w:tc>
          <w:tcPr>
            <w:tcW w:type="dxa" w:w="1984"/>
          </w:tcPr>
          <w:p>
            <w:pPr>
              <w:pStyle w:val="Smallintable"/>
            </w:pPr>
            <w:r>
              <w:t>1605219020</w:t>
            </w:r>
          </w:p>
        </w:tc>
        <w:tc>
          <w:tcPr>
            <w:tcW w:type="dxa" w:w="8561"/>
          </w:tcPr>
          <w:p>
            <w:pPr>
              <w:pStyle w:val="Smallintable"/>
            </w:pPr>
            <w:r>
              <w:t>shelled and frozen</w:t>
            </w:r>
          </w:p>
        </w:tc>
      </w:tr>
      <w:tr>
        <w:tc>
          <w:tcPr>
            <w:tcW w:type="dxa" w:w="1984"/>
          </w:tcPr>
          <w:p>
            <w:pPr>
              <w:pStyle w:val="Smallintable"/>
            </w:pPr>
            <w:r>
              <w:t>1605219040</w:t>
            </w:r>
          </w:p>
        </w:tc>
        <w:tc>
          <w:tcPr>
            <w:tcW w:type="dxa" w:w="8561"/>
          </w:tcPr>
          <w:p>
            <w:pPr>
              <w:pStyle w:val="Smallintable"/>
            </w:pPr>
            <w:r>
              <w:t>shelled, boiled and frozen, but not otherwise prepared</w:t>
            </w:r>
          </w:p>
        </w:tc>
      </w:tr>
      <w:tr>
        <w:tc>
          <w:tcPr>
            <w:tcW w:type="dxa" w:w="1984"/>
          </w:tcPr>
          <w:p>
            <w:pPr>
              <w:pStyle w:val="Smallintable"/>
            </w:pPr>
            <w:r>
              <w:t>1605219057</w:t>
            </w:r>
          </w:p>
        </w:tc>
        <w:tc>
          <w:tcPr>
            <w:tcW w:type="dxa" w:w="8561"/>
          </w:tcPr>
          <w:p>
            <w:pPr>
              <w:pStyle w:val="Smallintable"/>
            </w:pPr>
            <w:r>
              <w:t>Frozen</w:t>
            </w:r>
          </w:p>
        </w:tc>
      </w:tr>
      <w:tr>
        <w:tc>
          <w:tcPr>
            <w:tcW w:type="dxa" w:w="1984"/>
          </w:tcPr>
          <w:p>
            <w:pPr>
              <w:pStyle w:val="Smallintable"/>
            </w:pPr>
            <w:r>
              <w:t>1605219060</w:t>
            </w:r>
          </w:p>
        </w:tc>
        <w:tc>
          <w:tcPr>
            <w:tcW w:type="dxa" w:w="8561"/>
          </w:tcPr>
          <w:p>
            <w:pPr>
              <w:pStyle w:val="Smallintable"/>
            </w:pPr>
            <w:r>
              <w:t>shelled, boiled and frozen, but not otherwise prepared</w:t>
            </w:r>
          </w:p>
        </w:tc>
      </w:tr>
      <w:tr>
        <w:tc>
          <w:tcPr>
            <w:tcW w:type="dxa" w:w="1984"/>
          </w:tcPr>
          <w:p>
            <w:pPr>
              <w:pStyle w:val="Smallintable"/>
            </w:pPr>
            <w:r>
              <w:t>1605219091</w:t>
            </w:r>
          </w:p>
        </w:tc>
        <w:tc>
          <w:tcPr>
            <w:tcW w:type="dxa" w:w="8561"/>
          </w:tcPr>
          <w:p>
            <w:pPr>
              <w:pStyle w:val="Smallintable"/>
            </w:pPr>
            <w:r>
              <w:t>Frozen</w:t>
            </w:r>
          </w:p>
        </w:tc>
      </w:tr>
      <w:tr>
        <w:tc>
          <w:tcPr>
            <w:tcW w:type="dxa" w:w="1984"/>
          </w:tcPr>
          <w:p>
            <w:pPr>
              <w:pStyle w:val="Smallintable"/>
            </w:pPr>
            <w:r>
              <w:t>1605290020</w:t>
            </w:r>
          </w:p>
        </w:tc>
        <w:tc>
          <w:tcPr>
            <w:tcW w:type="dxa" w:w="8561"/>
          </w:tcPr>
          <w:p>
            <w:pPr>
              <w:pStyle w:val="Smallintable"/>
            </w:pPr>
            <w:r>
              <w:t>shelled and frozen</w:t>
            </w:r>
          </w:p>
        </w:tc>
      </w:tr>
      <w:tr>
        <w:tc>
          <w:tcPr>
            <w:tcW w:type="dxa" w:w="1984"/>
          </w:tcPr>
          <w:p>
            <w:pPr>
              <w:pStyle w:val="Smallintable"/>
            </w:pPr>
            <w:r>
              <w:t>1605290040</w:t>
            </w:r>
          </w:p>
        </w:tc>
        <w:tc>
          <w:tcPr>
            <w:tcW w:type="dxa" w:w="8561"/>
          </w:tcPr>
          <w:p>
            <w:pPr>
              <w:pStyle w:val="Smallintable"/>
            </w:pPr>
            <w:r>
              <w:t>Shrimps and prawns of the species Pandalus borealis, shelled, boiled and frozen, but not otherwise prepared</w:t>
            </w:r>
          </w:p>
        </w:tc>
      </w:tr>
      <w:tr>
        <w:tc>
          <w:tcPr>
            <w:tcW w:type="dxa" w:w="1984"/>
          </w:tcPr>
          <w:p>
            <w:pPr>
              <w:pStyle w:val="Smallintable"/>
            </w:pPr>
            <w:r>
              <w:t>1605290045</w:t>
            </w:r>
          </w:p>
        </w:tc>
        <w:tc>
          <w:tcPr>
            <w:tcW w:type="dxa" w:w="8561"/>
          </w:tcPr>
          <w:p>
            <w:pPr>
              <w:pStyle w:val="Smallintable"/>
            </w:pPr>
            <w:r>
              <w:t>Shrimps and prawns of the species Pandalus montagui, shelled, boiled and frozen, but not otherwise prepared</w:t>
            </w:r>
          </w:p>
        </w:tc>
      </w:tr>
      <w:tr>
        <w:tc>
          <w:tcPr>
            <w:tcW w:type="dxa" w:w="1984"/>
          </w:tcPr>
          <w:p>
            <w:pPr>
              <w:pStyle w:val="Smallintable"/>
            </w:pPr>
            <w:r>
              <w:t>1605290091</w:t>
            </w:r>
          </w:p>
        </w:tc>
        <w:tc>
          <w:tcPr>
            <w:tcW w:type="dxa" w:w="8561"/>
          </w:tcPr>
          <w:p>
            <w:pPr>
              <w:pStyle w:val="Smallintable"/>
            </w:pPr>
            <w:r>
              <w:t>Frozen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2016/1422 amending Council Regulation (EC) No 992/95 as regards Union tariff quotas for certain agricultural and fishery products originating in Norway (OJ L 231/1)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30-04-19</w:t>
            </w:r>
          </w:p>
        </w:tc>
        <w:tc>
          <w:tcPr>
            <w:tcW w:type="dxa" w:w="1531"/>
          </w:tcPr>
          <w:p>
            <w:pPr>
              <w:pStyle w:val="Smallintable"/>
            </w:pPr>
            <w:r>
              <w:t>12 months</w:t>
            </w:r>
          </w:p>
        </w:tc>
        <w:tc>
          <w:tcPr>
            <w:tcW w:type="dxa" w:w="1644"/>
          </w:tcPr>
          <w:p>
            <w:pPr>
              <w:pStyle w:val="Smallintable"/>
            </w:pPr>
            <w:r>
              <w:t>10,500,000.00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