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Strawberries, fresh</w:t>
            </w:r>
          </w:p>
        </w:tc>
      </w:tr>
      <w:tr>
        <w:tc>
          <w:tcPr>
            <w:tcW w:type="dxa" w:w="2608"/>
          </w:tcPr>
          <w:p>
            <w:pPr>
              <w:pStyle w:val="Smallintable"/>
            </w:pPr>
            <w:r>
              <w:t>Country</w:t>
            </w:r>
          </w:p>
        </w:tc>
        <w:tc>
          <w:tcPr>
            <w:tcW w:type="dxa" w:w="7937"/>
          </w:tcPr>
          <w:p>
            <w:pPr>
              <w:pStyle w:val="Smallintable"/>
            </w:pPr>
            <w:r>
              <w:t>Morocco</w:t>
            </w:r>
          </w:p>
        </w:tc>
      </w:tr>
      <w:tr>
        <w:tc>
          <w:tcPr>
            <w:tcW w:type="dxa" w:w="2608"/>
          </w:tcPr>
          <w:p>
            <w:pPr>
              <w:pStyle w:val="Smallintable"/>
            </w:pPr>
            <w:r>
              <w:t>Application period</w:t>
            </w:r>
          </w:p>
        </w:tc>
        <w:tc>
          <w:tcPr>
            <w:tcW w:type="dxa" w:w="7937"/>
          </w:tcPr>
          <w:p>
            <w:pPr>
              <w:pStyle w:val="Smallintable"/>
            </w:pPr>
            <w:r>
              <w:t>01-05-2018 - 31-05-2018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R120812</w:t>
            </w:r>
          </w:p>
        </w:tc>
        <w:tc>
          <w:tcPr>
            <w:tcW w:type="dxa" w:w="8277"/>
          </w:tcPr>
          <w:p>
            <w:pPr>
              <w:pStyle w:val="Smallintable"/>
            </w:pPr>
            <w:r>
              <w:t>amending Council Regulation (EC) No 747/2001 as regards tariff quotas of the Union for certain agricultural and processed agricultural products originating in Morocco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MA</w:t>
            </w:r>
          </w:p>
        </w:tc>
        <w:tc>
          <w:tcPr>
            <w:tcW w:type="dxa" w:w="8277"/>
          </w:tcPr>
          <w:p>
            <w:pPr>
              <w:pStyle w:val="Smallintable"/>
            </w:pPr>
            <w:r>
              <w:t>Morocco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812/2012 amending Council Regulation (EC) No 747/2001 as regards tariff quotas of the Union for certain agricultural and processed agricultural products originating in Morocco</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31-05-18</w:t>
            </w:r>
          </w:p>
        </w:tc>
        <w:tc>
          <w:tcPr>
            <w:tcW w:type="dxa" w:w="1531"/>
          </w:tcPr>
          <w:p>
            <w:pPr>
              <w:pStyle w:val="Smallintable"/>
            </w:pPr>
            <w:r>
              <w:t>1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