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wine of fresh grapes, in containers holding more than 2 litres</w:t>
            </w:r>
          </w:p>
        </w:tc>
      </w:tr>
      <w:tr>
        <w:tc>
          <w:tcPr>
            <w:tcW w:type="dxa" w:w="2608"/>
          </w:tcPr>
          <w:p>
            <w:pPr>
              <w:pStyle w:val="Smallintable"/>
            </w:pPr>
            <w:r>
              <w:t>Country</w:t>
            </w:r>
          </w:p>
        </w:tc>
        <w:tc>
          <w:tcPr>
            <w:tcW w:type="dxa" w:w="7937"/>
          </w:tcPr>
          <w:p>
            <w:pPr>
              <w:pStyle w:val="Smallintable"/>
            </w:pPr>
            <w:r>
              <w:t>Bosnia and Herzegovina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1,510,000.00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R110343</w:t>
            </w:r>
          </w:p>
        </w:tc>
        <w:tc>
          <w:tcPr>
            <w:tcW w:type="dxa" w:w="8277"/>
          </w:tcPr>
          <w:p>
            <w:pPr>
              <w:pStyle w:val="Smallintable"/>
            </w:pPr>
            <w:r>
              <w:t>opening and providing for the administration of Union tariff quotas for wines originating in Bosnia and Herzegovina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BA</w:t>
            </w:r>
          </w:p>
        </w:tc>
        <w:tc>
          <w:tcPr>
            <w:tcW w:type="dxa" w:w="8277"/>
          </w:tcPr>
          <w:p>
            <w:pPr>
              <w:pStyle w:val="Smallintable"/>
            </w:pPr>
            <w:r>
              <w:t>Bosnia and Herzegovina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2204221000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2204229300</w:t>
            </w:r>
          </w:p>
        </w:tc>
        <w:tc>
          <w:tcPr>
            <w:tcW w:type="dxa" w:w="8561"/>
          </w:tcPr>
          <w:p>
            <w:pPr>
              <w:pStyle w:val="Smallintable"/>
            </w:pPr>
            <w:r>
              <w:t>White</w:t>
            </w:r>
          </w:p>
        </w:tc>
      </w:tr>
      <w:tr>
        <w:tc>
          <w:tcPr>
            <w:tcW w:type="dxa" w:w="1984"/>
          </w:tcPr>
          <w:p>
            <w:pPr>
              <w:pStyle w:val="Smallintable"/>
            </w:pPr>
            <w:r>
              <w:t>2204229411</w:t>
            </w:r>
          </w:p>
        </w:tc>
        <w:tc>
          <w:tcPr>
            <w:tcW w:type="dxa" w:w="8561"/>
          </w:tcPr>
          <w:p>
            <w:pPr>
              <w:pStyle w:val="Smallintable"/>
            </w:pPr>
            <w:r>
              <w:t>Of an actual alcoholic strength by volume not exceeding 13|% vol</w:t>
            </w:r>
          </w:p>
        </w:tc>
      </w:tr>
      <w:tr>
        <w:tc>
          <w:tcPr>
            <w:tcW w:type="dxa" w:w="1984"/>
          </w:tcPr>
          <w:p>
            <w:pPr>
              <w:pStyle w:val="Smallintable"/>
            </w:pPr>
            <w:r>
              <w:t>2204229421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2204229451</w:t>
            </w:r>
          </w:p>
        </w:tc>
        <w:tc>
          <w:tcPr>
            <w:tcW w:type="dxa" w:w="8561"/>
          </w:tcPr>
          <w:p>
            <w:pPr>
              <w:pStyle w:val="Smallintable"/>
            </w:pPr>
            <w:r>
              <w:t>Of an actual alcoholic strength by volume exceeding 22|% vol</w:t>
            </w:r>
          </w:p>
        </w:tc>
      </w:tr>
      <w:tr>
        <w:tc>
          <w:tcPr>
            <w:tcW w:type="dxa" w:w="1984"/>
          </w:tcPr>
          <w:p>
            <w:pPr>
              <w:pStyle w:val="Smallintable"/>
            </w:pPr>
            <w:r>
              <w:t>2204229500</w:t>
            </w:r>
          </w:p>
        </w:tc>
        <w:tc>
          <w:tcPr>
            <w:tcW w:type="dxa" w:w="8561"/>
          </w:tcPr>
          <w:p>
            <w:pPr>
              <w:pStyle w:val="Smallintable"/>
            </w:pPr>
            <w:r>
              <w:t>White</w:t>
            </w:r>
          </w:p>
        </w:tc>
      </w:tr>
      <w:tr>
        <w:tc>
          <w:tcPr>
            <w:tcW w:type="dxa" w:w="1984"/>
          </w:tcPr>
          <w:p>
            <w:pPr>
              <w:pStyle w:val="Smallintable"/>
            </w:pPr>
            <w:r>
              <w:t>2204229611</w:t>
            </w:r>
          </w:p>
        </w:tc>
        <w:tc>
          <w:tcPr>
            <w:tcW w:type="dxa" w:w="8561"/>
          </w:tcPr>
          <w:p>
            <w:pPr>
              <w:pStyle w:val="Smallintable"/>
            </w:pPr>
            <w:r>
              <w:t>Of an actual alcoholic strength by volume not exceeding 13|% vol</w:t>
            </w:r>
          </w:p>
        </w:tc>
      </w:tr>
      <w:tr>
        <w:tc>
          <w:tcPr>
            <w:tcW w:type="dxa" w:w="1984"/>
          </w:tcPr>
          <w:p>
            <w:pPr>
              <w:pStyle w:val="Smallintable"/>
            </w:pPr>
            <w:r>
              <w:t>2204229621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2204229651</w:t>
            </w:r>
          </w:p>
        </w:tc>
        <w:tc>
          <w:tcPr>
            <w:tcW w:type="dxa" w:w="8561"/>
          </w:tcPr>
          <w:p>
            <w:pPr>
              <w:pStyle w:val="Smallintable"/>
            </w:pPr>
            <w:r>
              <w:t>Of an actual alcoholic strength by volume exceeding 22|% vol</w:t>
            </w:r>
          </w:p>
        </w:tc>
      </w:tr>
      <w:tr>
        <w:tc>
          <w:tcPr>
            <w:tcW w:type="dxa" w:w="1984"/>
          </w:tcPr>
          <w:p>
            <w:pPr>
              <w:pStyle w:val="Smallintable"/>
            </w:pPr>
            <w:r>
              <w:t>2204229700</w:t>
            </w:r>
          </w:p>
        </w:tc>
        <w:tc>
          <w:tcPr>
            <w:tcW w:type="dxa" w:w="8561"/>
          </w:tcPr>
          <w:p>
            <w:pPr>
              <w:pStyle w:val="Smallintable"/>
            </w:pPr>
            <w:r>
              <w:t>White</w:t>
            </w:r>
          </w:p>
        </w:tc>
      </w:tr>
      <w:tr>
        <w:tc>
          <w:tcPr>
            <w:tcW w:type="dxa" w:w="1984"/>
          </w:tcPr>
          <w:p>
            <w:pPr>
              <w:pStyle w:val="Smallintable"/>
            </w:pPr>
            <w:r>
              <w:t>2204229811</w:t>
            </w:r>
          </w:p>
        </w:tc>
        <w:tc>
          <w:tcPr>
            <w:tcW w:type="dxa" w:w="8561"/>
          </w:tcPr>
          <w:p>
            <w:pPr>
              <w:pStyle w:val="Smallintable"/>
            </w:pPr>
            <w:r>
              <w:t>Of an actual alcoholic strength by volume not exceeding 13|% vol</w:t>
            </w:r>
          </w:p>
        </w:tc>
      </w:tr>
      <w:tr>
        <w:tc>
          <w:tcPr>
            <w:tcW w:type="dxa" w:w="1984"/>
          </w:tcPr>
          <w:p>
            <w:pPr>
              <w:pStyle w:val="Smallintable"/>
            </w:pPr>
            <w:r>
              <w:t>2204229821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2204229851</w:t>
            </w:r>
          </w:p>
        </w:tc>
        <w:tc>
          <w:tcPr>
            <w:tcW w:type="dxa" w:w="8561"/>
          </w:tcPr>
          <w:p>
            <w:pPr>
              <w:pStyle w:val="Smallintable"/>
            </w:pPr>
            <w:r>
              <w:t>Of an actual alcoholic strength by volume exceeding 22|% vol</w:t>
            </w:r>
          </w:p>
        </w:tc>
      </w:tr>
      <w:tr>
        <w:tc>
          <w:tcPr>
            <w:tcW w:type="dxa" w:w="1984"/>
          </w:tcPr>
          <w:p>
            <w:pPr>
              <w:pStyle w:val="Smallintable"/>
            </w:pPr>
            <w:r>
              <w:t>2204291000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2204299300</w:t>
            </w:r>
          </w:p>
        </w:tc>
        <w:tc>
          <w:tcPr>
            <w:tcW w:type="dxa" w:w="8561"/>
          </w:tcPr>
          <w:p>
            <w:pPr>
              <w:pStyle w:val="Smallintable"/>
            </w:pPr>
            <w:r>
              <w:t>White</w:t>
            </w:r>
          </w:p>
        </w:tc>
      </w:tr>
      <w:tr>
        <w:tc>
          <w:tcPr>
            <w:tcW w:type="dxa" w:w="1984"/>
          </w:tcPr>
          <w:p>
            <w:pPr>
              <w:pStyle w:val="Smallintable"/>
            </w:pPr>
            <w:r>
              <w:t>2204299411</w:t>
            </w:r>
          </w:p>
        </w:tc>
        <w:tc>
          <w:tcPr>
            <w:tcW w:type="dxa" w:w="8561"/>
          </w:tcPr>
          <w:p>
            <w:pPr>
              <w:pStyle w:val="Smallintable"/>
            </w:pPr>
            <w:r>
              <w:t>Of an actual alcoholic strength by volume not exceeding 13|% vol</w:t>
            </w:r>
          </w:p>
        </w:tc>
      </w:tr>
      <w:tr>
        <w:tc>
          <w:tcPr>
            <w:tcW w:type="dxa" w:w="1984"/>
          </w:tcPr>
          <w:p>
            <w:pPr>
              <w:pStyle w:val="Smallintable"/>
            </w:pPr>
            <w:r>
              <w:t>2204299421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2204299451</w:t>
            </w:r>
          </w:p>
        </w:tc>
        <w:tc>
          <w:tcPr>
            <w:tcW w:type="dxa" w:w="8561"/>
          </w:tcPr>
          <w:p>
            <w:pPr>
              <w:pStyle w:val="Smallintable"/>
            </w:pPr>
            <w:r>
              <w:t>Of an actual alcoholic strength by volume exceeding 22|% vol</w:t>
            </w:r>
          </w:p>
        </w:tc>
      </w:tr>
      <w:tr>
        <w:tc>
          <w:tcPr>
            <w:tcW w:type="dxa" w:w="1984"/>
          </w:tcPr>
          <w:p>
            <w:pPr>
              <w:pStyle w:val="Smallintable"/>
            </w:pPr>
            <w:r>
              <w:t>2204299500</w:t>
            </w:r>
          </w:p>
        </w:tc>
        <w:tc>
          <w:tcPr>
            <w:tcW w:type="dxa" w:w="8561"/>
          </w:tcPr>
          <w:p>
            <w:pPr>
              <w:pStyle w:val="Smallintable"/>
            </w:pPr>
            <w:r>
              <w:t>White</w:t>
            </w:r>
          </w:p>
        </w:tc>
      </w:tr>
      <w:tr>
        <w:tc>
          <w:tcPr>
            <w:tcW w:type="dxa" w:w="1984"/>
          </w:tcPr>
          <w:p>
            <w:pPr>
              <w:pStyle w:val="Smallintable"/>
            </w:pPr>
            <w:r>
              <w:t>2204299611</w:t>
            </w:r>
          </w:p>
        </w:tc>
        <w:tc>
          <w:tcPr>
            <w:tcW w:type="dxa" w:w="8561"/>
          </w:tcPr>
          <w:p>
            <w:pPr>
              <w:pStyle w:val="Smallintable"/>
            </w:pPr>
            <w:r>
              <w:t>Of an actual alcoholic strength by volume not exceeding 13|% vol</w:t>
            </w:r>
          </w:p>
        </w:tc>
      </w:tr>
      <w:tr>
        <w:tc>
          <w:tcPr>
            <w:tcW w:type="dxa" w:w="1984"/>
          </w:tcPr>
          <w:p>
            <w:pPr>
              <w:pStyle w:val="Smallintable"/>
            </w:pPr>
            <w:r>
              <w:t>2204299621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2204299651</w:t>
            </w:r>
          </w:p>
        </w:tc>
        <w:tc>
          <w:tcPr>
            <w:tcW w:type="dxa" w:w="8561"/>
          </w:tcPr>
          <w:p>
            <w:pPr>
              <w:pStyle w:val="Smallintable"/>
            </w:pPr>
            <w:r>
              <w:t>Of an actual alcoholic strength by volume exceeding 22|% vol</w:t>
            </w:r>
          </w:p>
        </w:tc>
      </w:tr>
      <w:tr>
        <w:tc>
          <w:tcPr>
            <w:tcW w:type="dxa" w:w="1984"/>
          </w:tcPr>
          <w:p>
            <w:pPr>
              <w:pStyle w:val="Smallintable"/>
            </w:pPr>
            <w:r>
              <w:t>2204299700</w:t>
            </w:r>
          </w:p>
        </w:tc>
        <w:tc>
          <w:tcPr>
            <w:tcW w:type="dxa" w:w="8561"/>
          </w:tcPr>
          <w:p>
            <w:pPr>
              <w:pStyle w:val="Smallintable"/>
            </w:pPr>
            <w:r>
              <w:t>White</w:t>
            </w:r>
          </w:p>
        </w:tc>
      </w:tr>
      <w:tr>
        <w:tc>
          <w:tcPr>
            <w:tcW w:type="dxa" w:w="1984"/>
          </w:tcPr>
          <w:p>
            <w:pPr>
              <w:pStyle w:val="Smallintable"/>
            </w:pPr>
            <w:r>
              <w:t>2204299811</w:t>
            </w:r>
          </w:p>
        </w:tc>
        <w:tc>
          <w:tcPr>
            <w:tcW w:type="dxa" w:w="8561"/>
          </w:tcPr>
          <w:p>
            <w:pPr>
              <w:pStyle w:val="Smallintable"/>
            </w:pPr>
            <w:r>
              <w:t>Of an actual alcoholic strength by volume not exceeding 13|% vol</w:t>
            </w:r>
          </w:p>
        </w:tc>
      </w:tr>
      <w:tr>
        <w:tc>
          <w:tcPr>
            <w:tcW w:type="dxa" w:w="1984"/>
          </w:tcPr>
          <w:p>
            <w:pPr>
              <w:pStyle w:val="Smallintable"/>
            </w:pPr>
            <w:r>
              <w:t>2204299821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2204299851</w:t>
            </w:r>
          </w:p>
        </w:tc>
        <w:tc>
          <w:tcPr>
            <w:tcW w:type="dxa" w:w="8561"/>
          </w:tcPr>
          <w:p>
            <w:pPr>
              <w:pStyle w:val="Smallintable"/>
            </w:pPr>
            <w:r>
              <w:t>Of an actual alcoholic strength by volume exceeding 22|%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2204221000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2204299841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Implementation Regulation (EU) No 343/2011 - Opening and providing for the administration of Union tariff quotas for wines originating in Bosnia and Herzegovina L 96/12 of 9/04/2011 Increase of volumes with COMMISSION IMPLEMENTING REGULATION (EU) 2017/822 of 15 May 2017 amending Implementing Regulation (EU) No 343/2011 opening and providing for the administration of Union tariff quotas for wines originating in Bosnia and Herzegovina (see OJ L 123/1)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1,510,000.00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