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Raw beet sugar not containing added flavouring or colouring matter</w:t>
              <w:br/>
              <w:t>Other sugar than raw sugar</w:t>
              <w:br/>
              <w:t>Maple sugar in solid form, containing added flavouring or colouring matter</w:t>
              <w:br/>
              <w:t>Isoglucose in solid form, containing in the dry state 50% by weight of fructose</w:t>
              <w:br/>
              <w:t>Maltodextrine in solid form and maltodextrine syrup, containing in the dry state 50% by weight of fructose</w:t>
              <w:br/>
              <w:t>Caramel</w:t>
              <w:br/>
              <w:t>Inulin syrup</w:t>
              <w:br/>
              <w:t>Other sugars, including invert sugar and other sugar and sugar syrup blends containing in the dry state 50% by weight of fructose</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1701120000</w:t>
            </w:r>
          </w:p>
        </w:tc>
        <w:tc>
          <w:tcPr>
            <w:tcW w:type="dxa" w:w="8561"/>
          </w:tcPr>
          <w:p>
            <w:pPr>
              <w:pStyle w:val="Smallintable"/>
            </w:pPr>
            <w:r>
              <w:t>Beet sugar</w:t>
            </w:r>
          </w:p>
        </w:tc>
      </w:tr>
      <w:tr>
        <w:tc>
          <w:tcPr>
            <w:tcW w:type="dxa" w:w="1984"/>
          </w:tcPr>
          <w:p>
            <w:pPr>
              <w:pStyle w:val="Smallintable"/>
            </w:pPr>
            <w:r>
              <w:t>1701910000</w:t>
            </w:r>
          </w:p>
        </w:tc>
        <w:tc>
          <w:tcPr>
            <w:tcW w:type="dxa" w:w="8561"/>
          </w:tcPr>
          <w:p>
            <w:pPr>
              <w:pStyle w:val="Smallintable"/>
            </w:pPr>
            <w:r>
              <w:t>Containing added flavouring or colouring matter</w:t>
            </w:r>
          </w:p>
        </w:tc>
      </w:tr>
      <w:tr>
        <w:tc>
          <w:tcPr>
            <w:tcW w:type="dxa" w:w="1984"/>
          </w:tcPr>
          <w:p>
            <w:pPr>
              <w:pStyle w:val="Smallintable"/>
            </w:pPr>
            <w:r>
              <w:t>1701990000</w:t>
            </w:r>
          </w:p>
        </w:tc>
        <w:tc>
          <w:tcPr>
            <w:tcW w:type="dxa" w:w="8561"/>
          </w:tcPr>
          <w:p>
            <w:pPr>
              <w:pStyle w:val="Smallintable"/>
            </w:pPr>
            <w:r>
              <w:t>Other</w:t>
            </w:r>
          </w:p>
        </w:tc>
      </w:tr>
      <w:tr>
        <w:tc>
          <w:tcPr>
            <w:tcW w:type="dxa" w:w="1984"/>
          </w:tcPr>
          <w:p>
            <w:pPr>
              <w:pStyle w:val="Smallintable"/>
            </w:pPr>
            <w:r>
              <w:t>1702201000</w:t>
            </w:r>
          </w:p>
        </w:tc>
        <w:tc>
          <w:tcPr>
            <w:tcW w:type="dxa" w:w="8561"/>
          </w:tcPr>
          <w:p>
            <w:pPr>
              <w:pStyle w:val="Smallintable"/>
            </w:pPr>
            <w:r>
              <w:t>Maple sugar in solid form, containing added flavouring or colouring matter</w:t>
            </w:r>
          </w:p>
        </w:tc>
      </w:tr>
      <w:tr>
        <w:tc>
          <w:tcPr>
            <w:tcW w:type="dxa" w:w="1984"/>
          </w:tcPr>
          <w:p>
            <w:pPr>
              <w:pStyle w:val="Smallintable"/>
            </w:pPr>
            <w:r>
              <w:t>1702903000</w:t>
            </w:r>
          </w:p>
        </w:tc>
        <w:tc>
          <w:tcPr>
            <w:tcW w:type="dxa" w:w="8561"/>
          </w:tcPr>
          <w:p>
            <w:pPr>
              <w:pStyle w:val="Smallintable"/>
            </w:pPr>
            <w:r>
              <w:t>Isoglucose</w:t>
            </w:r>
          </w:p>
        </w:tc>
      </w:tr>
      <w:tr>
        <w:tc>
          <w:tcPr>
            <w:tcW w:type="dxa" w:w="1984"/>
          </w:tcPr>
          <w:p>
            <w:pPr>
              <w:pStyle w:val="Smallintable"/>
            </w:pPr>
            <w:r>
              <w:t>1702905000</w:t>
            </w:r>
          </w:p>
        </w:tc>
        <w:tc>
          <w:tcPr>
            <w:tcW w:type="dxa" w:w="8561"/>
          </w:tcPr>
          <w:p>
            <w:pPr>
              <w:pStyle w:val="Smallintable"/>
            </w:pPr>
            <w:r>
              <w:t>Maltodextrine and maltodextrine syrup</w:t>
            </w:r>
          </w:p>
        </w:tc>
      </w:tr>
      <w:tr>
        <w:tc>
          <w:tcPr>
            <w:tcW w:type="dxa" w:w="1984"/>
          </w:tcPr>
          <w:p>
            <w:pPr>
              <w:pStyle w:val="Smallintable"/>
            </w:pPr>
            <w:r>
              <w:t>1702907100</w:t>
            </w:r>
          </w:p>
        </w:tc>
        <w:tc>
          <w:tcPr>
            <w:tcW w:type="dxa" w:w="8561"/>
          </w:tcPr>
          <w:p>
            <w:pPr>
              <w:pStyle w:val="Smallintable"/>
            </w:pPr>
            <w:r>
              <w:t>Containing 50|% or more by weight of sucrose in the dry matter</w:t>
            </w:r>
          </w:p>
        </w:tc>
      </w:tr>
      <w:tr>
        <w:tc>
          <w:tcPr>
            <w:tcW w:type="dxa" w:w="1984"/>
          </w:tcPr>
          <w:p>
            <w:pPr>
              <w:pStyle w:val="Smallintable"/>
            </w:pPr>
            <w:r>
              <w:t>1702907500</w:t>
            </w:r>
          </w:p>
        </w:tc>
        <w:tc>
          <w:tcPr>
            <w:tcW w:type="dxa" w:w="8561"/>
          </w:tcPr>
          <w:p>
            <w:pPr>
              <w:pStyle w:val="Smallintable"/>
            </w:pPr>
            <w:r>
              <w:t>In the form of powder, whether or not agglomerated</w:t>
            </w:r>
          </w:p>
        </w:tc>
      </w:tr>
      <w:tr>
        <w:tc>
          <w:tcPr>
            <w:tcW w:type="dxa" w:w="1984"/>
          </w:tcPr>
          <w:p>
            <w:pPr>
              <w:pStyle w:val="Smallintable"/>
            </w:pPr>
            <w:r>
              <w:t>1702907900</w:t>
            </w:r>
          </w:p>
        </w:tc>
        <w:tc>
          <w:tcPr>
            <w:tcW w:type="dxa" w:w="8561"/>
          </w:tcPr>
          <w:p>
            <w:pPr>
              <w:pStyle w:val="Smallintable"/>
            </w:pPr>
            <w:r>
              <w:t>Other</w:t>
            </w:r>
          </w:p>
        </w:tc>
      </w:tr>
      <w:tr>
        <w:tc>
          <w:tcPr>
            <w:tcW w:type="dxa" w:w="1984"/>
          </w:tcPr>
          <w:p>
            <w:pPr>
              <w:pStyle w:val="Smallintable"/>
            </w:pPr>
            <w:r>
              <w:t>1702908000</w:t>
            </w:r>
          </w:p>
        </w:tc>
        <w:tc>
          <w:tcPr>
            <w:tcW w:type="dxa" w:w="8561"/>
          </w:tcPr>
          <w:p>
            <w:pPr>
              <w:pStyle w:val="Smallintable"/>
            </w:pPr>
            <w:r>
              <w:t>Inulin syrup</w:t>
            </w:r>
          </w:p>
        </w:tc>
      </w:tr>
      <w:tr>
        <w:tc>
          <w:tcPr>
            <w:tcW w:type="dxa" w:w="1984"/>
          </w:tcPr>
          <w:p>
            <w:pPr>
              <w:pStyle w:val="Smallintable"/>
            </w:pPr>
            <w:r>
              <w:t>1702909500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1701990000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1702201000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1702908000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