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5607501110</w:t>
            </w:r>
          </w:p>
        </w:tc>
        <w:tc>
          <w:tcPr>
            <w:tcW w:type="dxa" w:w="8561"/>
          </w:tcPr>
          <w:p>
            <w:pPr>
              <w:pStyle w:val="Smallintable"/>
            </w:pPr>
            <w:r>
              <w:t>Twine</w:t>
            </w:r>
          </w:p>
        </w:tc>
      </w:tr>
      <w:tr>
        <w:tc>
          <w:tcPr>
            <w:tcW w:type="dxa" w:w="1984"/>
          </w:tcPr>
          <w:p>
            <w:pPr>
              <w:pStyle w:val="Smallintable"/>
            </w:pPr>
            <w:r>
              <w:t>5607501910</w:t>
            </w:r>
          </w:p>
        </w:tc>
        <w:tc>
          <w:tcPr>
            <w:tcW w:type="dxa" w:w="8561"/>
          </w:tcPr>
          <w:p>
            <w:pPr>
              <w:pStyle w:val="Smallintable"/>
            </w:pPr>
            <w:r>
              <w:t>Twine</w:t>
            </w:r>
          </w:p>
        </w:tc>
      </w:tr>
      <w:tr>
        <w:tc>
          <w:tcPr>
            <w:tcW w:type="dxa" w:w="1984"/>
          </w:tcPr>
          <w:p>
            <w:pPr>
              <w:pStyle w:val="Smallintable"/>
            </w:pPr>
            <w:r>
              <w:t>5607503010</w:t>
            </w:r>
          </w:p>
        </w:tc>
        <w:tc>
          <w:tcPr>
            <w:tcW w:type="dxa" w:w="8561"/>
          </w:tcPr>
          <w:p>
            <w:pPr>
              <w:pStyle w:val="Smallintable"/>
            </w:pPr>
            <w:r>
              <w:t>Twine</w:t>
            </w:r>
          </w:p>
        </w:tc>
      </w:tr>
      <w:tr>
        <w:tc>
          <w:tcPr>
            <w:tcW w:type="dxa" w:w="1984"/>
          </w:tcPr>
          <w:p>
            <w:pPr>
              <w:pStyle w:val="Smallintable"/>
            </w:pPr>
            <w:r>
              <w:t>5607509091</w:t>
            </w:r>
          </w:p>
        </w:tc>
        <w:tc>
          <w:tcPr>
            <w:tcW w:type="dxa" w:w="8561"/>
          </w:tcPr>
          <w:p>
            <w:pPr>
              <w:pStyle w:val="Smallintable"/>
            </w:pPr>
            <w:r>
              <w:t>Twine</w:t>
            </w:r>
          </w:p>
        </w:tc>
      </w:tr>
      <w:tr>
        <w:tc>
          <w:tcPr>
            <w:tcW w:type="dxa" w:w="1984"/>
          </w:tcPr>
          <w:p>
            <w:pPr>
              <w:pStyle w:val="Smallintable"/>
            </w:pPr>
            <w:r>
              <w:t>5608000000</w:t>
            </w:r>
          </w:p>
        </w:tc>
        <w:tc>
          <w:tcPr>
            <w:tcW w:type="dxa" w:w="8561"/>
          </w:tcPr>
          <w:p>
            <w:pPr>
              <w:pStyle w:val="Smallintable"/>
            </w:pPr>
            <w:r>
              <w:t>Knotted netting of twine, cordage or rope; made-up fishing nets and other made-up nets, of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5607501110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5607501910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5607503010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5607509091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650,000.00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