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5806000000</w:t>
            </w:r>
          </w:p>
        </w:tc>
        <w:tc>
          <w:tcPr>
            <w:tcW w:type="dxa" w:w="8561"/>
          </w:tcPr>
          <w:p>
            <w:pPr>
              <w:pStyle w:val="Smallintable"/>
            </w:pPr>
            <w:r>
              <w:t>Narrow woven fabrics, other than goods of heading|5807; narrow fabrics consisting of warp without weft assembled by means of an adhesive (bolducs)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