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CN - China</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7208100000</w:t>
            </w:r>
          </w:p>
        </w:tc>
        <w:tc>
          <w:tcPr>
            <w:tcW w:type="dxa" w:w="8561"/>
          </w:tcPr>
          <w:p>
            <w:pPr>
              <w:pStyle w:val="Smallintable"/>
            </w:pPr>
            <w:r>
              <w:t>In coils, not further worked than hot-rolled, with patterns in relief</w:t>
            </w:r>
          </w:p>
        </w:tc>
      </w:tr>
      <w:tr>
        <w:tc>
          <w:tcPr>
            <w:tcW w:type="dxa" w:w="1984"/>
          </w:tcPr>
          <w:p>
            <w:pPr>
              <w:pStyle w:val="Smallintable"/>
            </w:pPr>
            <w:r>
              <w:t>7208250000</w:t>
            </w:r>
          </w:p>
        </w:tc>
        <w:tc>
          <w:tcPr>
            <w:tcW w:type="dxa" w:w="8561"/>
          </w:tcPr>
          <w:p>
            <w:pPr>
              <w:pStyle w:val="Smallintable"/>
            </w:pPr>
            <w:r>
              <w:t>Of a thickness of 4,75|mm or more</w:t>
            </w:r>
          </w:p>
        </w:tc>
      </w:tr>
      <w:tr>
        <w:tc>
          <w:tcPr>
            <w:tcW w:type="dxa" w:w="1984"/>
          </w:tcPr>
          <w:p>
            <w:pPr>
              <w:pStyle w:val="Smallintable"/>
            </w:pPr>
            <w:r>
              <w:t>7208260000</w:t>
            </w:r>
          </w:p>
        </w:tc>
        <w:tc>
          <w:tcPr>
            <w:tcW w:type="dxa" w:w="8561"/>
          </w:tcPr>
          <w:p>
            <w:pPr>
              <w:pStyle w:val="Smallintable"/>
            </w:pPr>
            <w:r>
              <w:t>Of a thickness of 3|mm or more but less than 4,75|mm</w:t>
            </w:r>
          </w:p>
        </w:tc>
      </w:tr>
      <w:tr>
        <w:tc>
          <w:tcPr>
            <w:tcW w:type="dxa" w:w="1984"/>
          </w:tcPr>
          <w:p>
            <w:pPr>
              <w:pStyle w:val="Smallintable"/>
            </w:pPr>
            <w:r>
              <w:t>7208270000</w:t>
            </w:r>
          </w:p>
        </w:tc>
        <w:tc>
          <w:tcPr>
            <w:tcW w:type="dxa" w:w="8561"/>
          </w:tcPr>
          <w:p>
            <w:pPr>
              <w:pStyle w:val="Smallintable"/>
            </w:pPr>
            <w:r>
              <w:t>Of a thickness of less than 3|mm</w:t>
            </w:r>
          </w:p>
        </w:tc>
      </w:tr>
      <w:tr>
        <w:tc>
          <w:tcPr>
            <w:tcW w:type="dxa" w:w="1984"/>
          </w:tcPr>
          <w:p>
            <w:pPr>
              <w:pStyle w:val="Smallintable"/>
            </w:pPr>
            <w:r>
              <w:t>7208360000</w:t>
            </w:r>
          </w:p>
        </w:tc>
        <w:tc>
          <w:tcPr>
            <w:tcW w:type="dxa" w:w="8561"/>
          </w:tcPr>
          <w:p>
            <w:pPr>
              <w:pStyle w:val="Smallintable"/>
            </w:pPr>
            <w:r>
              <w:t>Of a thickness exceeding 10|mm</w:t>
            </w:r>
          </w:p>
        </w:tc>
      </w:tr>
      <w:tr>
        <w:tc>
          <w:tcPr>
            <w:tcW w:type="dxa" w:w="1984"/>
          </w:tcPr>
          <w:p>
            <w:pPr>
              <w:pStyle w:val="Smallintable"/>
            </w:pPr>
            <w:r>
              <w:t>7208370000</w:t>
            </w:r>
          </w:p>
        </w:tc>
        <w:tc>
          <w:tcPr>
            <w:tcW w:type="dxa" w:w="8561"/>
          </w:tcPr>
          <w:p>
            <w:pPr>
              <w:pStyle w:val="Smallintable"/>
            </w:pPr>
            <w:r>
              <w:t>Of a thickness of 4,75|mm or more but not exceeding 10|mm</w:t>
            </w:r>
          </w:p>
        </w:tc>
      </w:tr>
      <w:tr>
        <w:tc>
          <w:tcPr>
            <w:tcW w:type="dxa" w:w="1984"/>
          </w:tcPr>
          <w:p>
            <w:pPr>
              <w:pStyle w:val="Smallintable"/>
            </w:pPr>
            <w:r>
              <w:t>7208380000</w:t>
            </w:r>
          </w:p>
        </w:tc>
        <w:tc>
          <w:tcPr>
            <w:tcW w:type="dxa" w:w="8561"/>
          </w:tcPr>
          <w:p>
            <w:pPr>
              <w:pStyle w:val="Smallintable"/>
            </w:pPr>
            <w:r>
              <w:t>Of a thickness of 3|mm or more but less than 4,75|mm</w:t>
            </w:r>
          </w:p>
        </w:tc>
      </w:tr>
      <w:tr>
        <w:tc>
          <w:tcPr>
            <w:tcW w:type="dxa" w:w="1984"/>
          </w:tcPr>
          <w:p>
            <w:pPr>
              <w:pStyle w:val="Smallintable"/>
            </w:pPr>
            <w:r>
              <w:t>7208390000</w:t>
            </w:r>
          </w:p>
        </w:tc>
        <w:tc>
          <w:tcPr>
            <w:tcW w:type="dxa" w:w="8561"/>
          </w:tcPr>
          <w:p>
            <w:pPr>
              <w:pStyle w:val="Smallintable"/>
            </w:pPr>
            <w:r>
              <w:t>Of a thickness of less than 3|mm</w:t>
            </w:r>
          </w:p>
        </w:tc>
      </w:tr>
      <w:tr>
        <w:tc>
          <w:tcPr>
            <w:tcW w:type="dxa" w:w="1984"/>
          </w:tcPr>
          <w:p>
            <w:pPr>
              <w:pStyle w:val="Smallintable"/>
            </w:pPr>
            <w:r>
              <w:t>7208400000</w:t>
            </w:r>
          </w:p>
        </w:tc>
        <w:tc>
          <w:tcPr>
            <w:tcW w:type="dxa" w:w="8561"/>
          </w:tcPr>
          <w:p>
            <w:pPr>
              <w:pStyle w:val="Smallintable"/>
            </w:pPr>
            <w:r>
              <w:t>Not in coils, not further worked than hot-rolled, with patterns in relief</w:t>
            </w:r>
          </w:p>
        </w:tc>
      </w:tr>
      <w:tr>
        <w:tc>
          <w:tcPr>
            <w:tcW w:type="dxa" w:w="1984"/>
          </w:tcPr>
          <w:p>
            <w:pPr>
              <w:pStyle w:val="Smallintable"/>
            </w:pPr>
            <w:r>
              <w:t>7208521000</w:t>
            </w:r>
          </w:p>
        </w:tc>
        <w:tc>
          <w:tcPr>
            <w:tcW w:type="dxa" w:w="8561"/>
          </w:tcPr>
          <w:p>
            <w:pPr>
              <w:pStyle w:val="Smallintable"/>
            </w:pPr>
            <w:r>
              <w:t>Rolled on four faces or in a closed box pass, of a width not exceeding 1|250|mm</w:t>
            </w:r>
          </w:p>
        </w:tc>
      </w:tr>
      <w:tr>
        <w:tc>
          <w:tcPr>
            <w:tcW w:type="dxa" w:w="1984"/>
          </w:tcPr>
          <w:p>
            <w:pPr>
              <w:pStyle w:val="Smallintable"/>
            </w:pPr>
            <w:r>
              <w:t>7208529900</w:t>
            </w:r>
          </w:p>
        </w:tc>
        <w:tc>
          <w:tcPr>
            <w:tcW w:type="dxa" w:w="8561"/>
          </w:tcPr>
          <w:p>
            <w:pPr>
              <w:pStyle w:val="Smallintable"/>
            </w:pPr>
            <w:r>
              <w:t>Less than 2|050|mm</w:t>
            </w:r>
          </w:p>
        </w:tc>
      </w:tr>
      <w:tr>
        <w:tc>
          <w:tcPr>
            <w:tcW w:type="dxa" w:w="1984"/>
          </w:tcPr>
          <w:p>
            <w:pPr>
              <w:pStyle w:val="Smallintable"/>
            </w:pPr>
            <w:r>
              <w:t>7208530000</w:t>
            </w:r>
          </w:p>
        </w:tc>
        <w:tc>
          <w:tcPr>
            <w:tcW w:type="dxa" w:w="8561"/>
          </w:tcPr>
          <w:p>
            <w:pPr>
              <w:pStyle w:val="Smallintable"/>
            </w:pPr>
            <w:r>
              <w:t>Of a thickness of 3|mm or more but less than 4,75|mm</w:t>
            </w:r>
          </w:p>
        </w:tc>
      </w:tr>
      <w:tr>
        <w:tc>
          <w:tcPr>
            <w:tcW w:type="dxa" w:w="1984"/>
          </w:tcPr>
          <w:p>
            <w:pPr>
              <w:pStyle w:val="Smallintable"/>
            </w:pPr>
            <w:r>
              <w:t>7208540000</w:t>
            </w:r>
          </w:p>
        </w:tc>
        <w:tc>
          <w:tcPr>
            <w:tcW w:type="dxa" w:w="8561"/>
          </w:tcPr>
          <w:p>
            <w:pPr>
              <w:pStyle w:val="Smallintable"/>
            </w:pPr>
            <w:r>
              <w:t>Of a thickness of less than 3|mm</w:t>
            </w:r>
          </w:p>
        </w:tc>
      </w:tr>
      <w:tr>
        <w:tc>
          <w:tcPr>
            <w:tcW w:type="dxa" w:w="1984"/>
          </w:tcPr>
          <w:p>
            <w:pPr>
              <w:pStyle w:val="Smallintable"/>
            </w:pPr>
            <w:r>
              <w:t>7211130000</w:t>
            </w:r>
          </w:p>
        </w:tc>
        <w:tc>
          <w:tcPr>
            <w:tcW w:type="dxa" w:w="8561"/>
          </w:tcPr>
          <w:p>
            <w:pPr>
              <w:pStyle w:val="Smallintable"/>
            </w:pPr>
            <w:r>
              <w:t>Rolled on four faces or in a closed box pass, of a width exceeding 150|mm and a thickness of not less than 4|mm, not in coils and without patterns in relief</w:t>
            </w:r>
          </w:p>
        </w:tc>
      </w:tr>
      <w:tr>
        <w:tc>
          <w:tcPr>
            <w:tcW w:type="dxa" w:w="1984"/>
          </w:tcPr>
          <w:p>
            <w:pPr>
              <w:pStyle w:val="Smallintable"/>
            </w:pPr>
            <w:r>
              <w:t>7211140000</w:t>
            </w:r>
          </w:p>
        </w:tc>
        <w:tc>
          <w:tcPr>
            <w:tcW w:type="dxa" w:w="8561"/>
          </w:tcPr>
          <w:p>
            <w:pPr>
              <w:pStyle w:val="Smallintable"/>
            </w:pPr>
            <w:r>
              <w:t>Other, of a thickness of 4,75|mm or more</w:t>
            </w:r>
          </w:p>
        </w:tc>
      </w:tr>
      <w:tr>
        <w:tc>
          <w:tcPr>
            <w:tcW w:type="dxa" w:w="1984"/>
          </w:tcPr>
          <w:p>
            <w:pPr>
              <w:pStyle w:val="Smallintable"/>
            </w:pPr>
            <w:r>
              <w:t>7211190000</w:t>
            </w:r>
          </w:p>
        </w:tc>
        <w:tc>
          <w:tcPr>
            <w:tcW w:type="dxa" w:w="8561"/>
          </w:tcPr>
          <w:p>
            <w:pPr>
              <w:pStyle w:val="Smallintable"/>
            </w:pPr>
            <w:r>
              <w:t>Other</w:t>
            </w:r>
          </w:p>
        </w:tc>
      </w:tr>
      <w:tr>
        <w:tc>
          <w:tcPr>
            <w:tcW w:type="dxa" w:w="1984"/>
          </w:tcPr>
          <w:p>
            <w:pPr>
              <w:pStyle w:val="Smallintable"/>
            </w:pPr>
            <w:r>
              <w:t>7212600000</w:t>
            </w:r>
          </w:p>
        </w:tc>
        <w:tc>
          <w:tcPr>
            <w:tcW w:type="dxa" w:w="8561"/>
          </w:tcPr>
          <w:p>
            <w:pPr>
              <w:pStyle w:val="Smallintable"/>
            </w:pPr>
            <w:r>
              <w:t>Clad</w:t>
            </w:r>
          </w:p>
        </w:tc>
      </w:tr>
      <w:tr>
        <w:tc>
          <w:tcPr>
            <w:tcW w:type="dxa" w:w="1984"/>
          </w:tcPr>
          <w:p>
            <w:pPr>
              <w:pStyle w:val="Smallintable"/>
            </w:pPr>
            <w:r>
              <w:t>7225191000</w:t>
            </w:r>
          </w:p>
        </w:tc>
        <w:tc>
          <w:tcPr>
            <w:tcW w:type="dxa" w:w="8561"/>
          </w:tcPr>
          <w:p>
            <w:pPr>
              <w:pStyle w:val="Smallintable"/>
            </w:pPr>
            <w:r>
              <w:t>Hot-rolled</w:t>
            </w:r>
          </w:p>
        </w:tc>
      </w:tr>
      <w:tr>
        <w:tc>
          <w:tcPr>
            <w:tcW w:type="dxa" w:w="1984"/>
          </w:tcPr>
          <w:p>
            <w:pPr>
              <w:pStyle w:val="Smallintable"/>
            </w:pPr>
            <w:r>
              <w:t>7225300000</w:t>
            </w:r>
          </w:p>
        </w:tc>
        <w:tc>
          <w:tcPr>
            <w:tcW w:type="dxa" w:w="8561"/>
          </w:tcPr>
          <w:p>
            <w:pPr>
              <w:pStyle w:val="Smallintable"/>
            </w:pPr>
            <w:r>
              <w:t>Other, not further worked than hot-rolled, in coils</w:t>
            </w:r>
          </w:p>
        </w:tc>
      </w:tr>
      <w:tr>
        <w:tc>
          <w:tcPr>
            <w:tcW w:type="dxa" w:w="1984"/>
          </w:tcPr>
          <w:p>
            <w:pPr>
              <w:pStyle w:val="Smallintable"/>
            </w:pPr>
            <w:r>
              <w:t>7225401500</w:t>
            </w:r>
          </w:p>
        </w:tc>
        <w:tc>
          <w:tcPr>
            <w:tcW w:type="dxa" w:w="8561"/>
          </w:tcPr>
          <w:p>
            <w:pPr>
              <w:pStyle w:val="Smallintable"/>
            </w:pPr>
            <w:r>
              <w:t>Of high-speed steel</w:t>
            </w:r>
          </w:p>
        </w:tc>
      </w:tr>
      <w:tr>
        <w:tc>
          <w:tcPr>
            <w:tcW w:type="dxa" w:w="1984"/>
          </w:tcPr>
          <w:p>
            <w:pPr>
              <w:pStyle w:val="Smallintable"/>
            </w:pPr>
            <w:r>
              <w:t>7225409000</w:t>
            </w:r>
          </w:p>
        </w:tc>
        <w:tc>
          <w:tcPr>
            <w:tcW w:type="dxa" w:w="8561"/>
          </w:tcPr>
          <w:p>
            <w:pPr>
              <w:pStyle w:val="Smallintable"/>
            </w:pPr>
            <w:r>
              <w:t>Of a thickness of less than 4,75|mm</w:t>
            </w:r>
          </w:p>
        </w:tc>
      </w:tr>
      <w:tr>
        <w:tc>
          <w:tcPr>
            <w:tcW w:type="dxa" w:w="1984"/>
          </w:tcPr>
          <w:p>
            <w:pPr>
              <w:pStyle w:val="Smallintable"/>
            </w:pPr>
            <w:r>
              <w:t>7226191000</w:t>
            </w:r>
          </w:p>
        </w:tc>
        <w:tc>
          <w:tcPr>
            <w:tcW w:type="dxa" w:w="8561"/>
          </w:tcPr>
          <w:p>
            <w:pPr>
              <w:pStyle w:val="Smallintable"/>
            </w:pPr>
            <w:r>
              <w:t>Not further worked than hot-rolled</w:t>
            </w:r>
          </w:p>
        </w:tc>
      </w:tr>
      <w:tr>
        <w:tc>
          <w:tcPr>
            <w:tcW w:type="dxa" w:w="1984"/>
          </w:tcPr>
          <w:p>
            <w:pPr>
              <w:pStyle w:val="Smallintable"/>
            </w:pPr>
            <w:r>
              <w:t>7226910000</w:t>
            </w:r>
          </w:p>
        </w:tc>
        <w:tc>
          <w:tcPr>
            <w:tcW w:type="dxa" w:w="8561"/>
          </w:tcPr>
          <w:p>
            <w:pPr>
              <w:pStyle w:val="Smallintable"/>
            </w:pPr>
            <w:r>
              <w:t>Not further worked than hot-rolled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7208100000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7208250000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7208260000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7208270000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7208360000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7208370000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7208380000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7208390000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7208400000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7208521000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7208529900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7208530000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7208540000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7211130000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7211140000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7211190000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7212600000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7225191000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7225300000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7225401500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7225409000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7226191000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4,269,009,000.00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