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3"/>
        <w:tblW w:w="0" w:type="auto"/>
        <w:tblLayout w:type="fixed"/>
        <w:tblLook w:val="0420" w:firstRow="1" w:lastRow="0" w:firstColumn="0" w:lastColumn="0" w:noHBand="0" w:noVBand="1"/>
      </w:tblPr>
      <w:tblGrid>
        <w:gridCol w:w="1413"/>
        <w:gridCol w:w="7603"/>
      </w:tblGrid>
      <w:tr w:rsidR="005D345C" w14:paraId="1741241E" w14:textId="77777777" w:rsidTr="005D3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9016" w:type="dxa"/>
            <w:gridSpan w:val="2"/>
          </w:tcPr>
          <w:p w14:paraId="3828FB65" w14:textId="01C558A8" w:rsidR="005D345C" w:rsidRPr="00F7720C" w:rsidRDefault="005D345C" w:rsidP="00B85DC7">
            <w:pPr>
              <w:pStyle w:val="NormalinTable"/>
              <w:jc w:val="center"/>
              <w:rPr>
                <w:b w:val="0"/>
                <w:bCs/>
              </w:rPr>
            </w:pPr>
            <w:r>
              <w:rPr>
                <w:bCs/>
              </w:rPr>
              <w:t>TABLE 1</w:t>
            </w:r>
          </w:p>
        </w:tc>
      </w:tr>
      <w:tr w:rsidR="005D345C" w14:paraId="39D94733" w14:textId="77777777" w:rsidTr="005D3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413" w:type="dxa"/>
          </w:tcPr>
          <w:p w14:paraId="32602F7B" w14:textId="1F2EBBDB" w:rsidR="005D345C" w:rsidRDefault="005D345C" w:rsidP="00B85DC7">
            <w:pPr>
              <w:pStyle w:val="NormalinTable"/>
            </w:pPr>
            <w:r>
              <w:t xml:space="preserve">Commodity </w:t>
            </w:r>
            <w:r>
              <w:t>Code</w:t>
            </w:r>
          </w:p>
        </w:tc>
        <w:tc>
          <w:tcPr>
            <w:tcW w:w="7603" w:type="dxa"/>
          </w:tcPr>
          <w:p w14:paraId="2F0A512F" w14:textId="40FDA1F0" w:rsidR="005D345C" w:rsidRDefault="005D345C" w:rsidP="00B85DC7">
            <w:pPr>
              <w:pStyle w:val="NormalinTable"/>
            </w:pPr>
            <w:r>
              <w:t>De</w:t>
            </w:r>
            <w:r>
              <w:t>s</w:t>
            </w:r>
            <w:r>
              <w:t>cription</w:t>
            </w:r>
          </w:p>
        </w:tc>
      </w:tr>
      <w:tr w:rsidR="005D345C" w:rsidRPr="00DA55E2" w14:paraId="63A7D82C" w14:textId="77777777" w:rsidTr="005D345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5F8D422C" w14:textId="77777777" w:rsidR="005D345C" w:rsidRPr="00DA55E2" w:rsidRDefault="005D345C" w:rsidP="00B85D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cstheme="minorHAnsi"/>
                <w:sz w:val="24"/>
                <w:szCs w:val="24"/>
              </w:rPr>
              <w:t>8901 10 10</w:t>
            </w:r>
          </w:p>
        </w:tc>
        <w:tc>
          <w:tcPr>
            <w:tcW w:w="7603" w:type="dxa"/>
            <w:noWrap/>
          </w:tcPr>
          <w:p w14:paraId="4930793C" w14:textId="77777777" w:rsidR="005D345C" w:rsidRPr="00D821C2" w:rsidRDefault="005D345C" w:rsidP="00B8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Seagoing c</w:t>
            </w:r>
            <w:r>
              <w:rPr>
                <w:rFonts w:ascii="Calibri" w:hAnsi="Calibri" w:cs="Calibri"/>
                <w:color w:val="000000"/>
              </w:rPr>
              <w:t>ruise ships, excursion boats and similar vessels principally designed for the transport of persons; seagoing ferry-boats of all kinds</w:t>
            </w:r>
          </w:p>
        </w:tc>
      </w:tr>
      <w:tr w:rsidR="005D345C" w:rsidRPr="00DA55E2" w14:paraId="2A94D203" w14:textId="77777777" w:rsidTr="005D345C">
        <w:tblPrEx>
          <w:tblLook w:val="04A0" w:firstRow="1" w:lastRow="0" w:firstColumn="1" w:lastColumn="0" w:noHBand="0" w:noVBand="1"/>
        </w:tblPrEx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391D06F9" w14:textId="77777777" w:rsidR="005D345C" w:rsidRPr="00DA55E2" w:rsidRDefault="005D345C" w:rsidP="00B85D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cstheme="minorHAnsi"/>
                <w:sz w:val="24"/>
                <w:szCs w:val="24"/>
              </w:rPr>
              <w:t>8901 20 10</w:t>
            </w:r>
          </w:p>
        </w:tc>
        <w:tc>
          <w:tcPr>
            <w:tcW w:w="7603" w:type="dxa"/>
            <w:noWrap/>
          </w:tcPr>
          <w:p w14:paraId="29A14305" w14:textId="77777777" w:rsidR="005D345C" w:rsidRPr="00DA55E2" w:rsidRDefault="005D345C" w:rsidP="00B85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0305">
              <w:rPr>
                <w:rFonts w:ascii="Calibri" w:eastAsia="Times New Roman" w:hAnsi="Calibri" w:cs="Calibri"/>
                <w:color w:val="000000"/>
                <w:lang w:eastAsia="en-GB"/>
              </w:rPr>
              <w:t>Seagoing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tankers</w:t>
            </w:r>
          </w:p>
        </w:tc>
      </w:tr>
      <w:tr w:rsidR="005D345C" w:rsidRPr="00DA55E2" w14:paraId="7CA50BF2" w14:textId="77777777" w:rsidTr="005D345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2A498399" w14:textId="77777777" w:rsidR="005D345C" w:rsidRPr="00DA55E2" w:rsidRDefault="005D345C" w:rsidP="00B85D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cstheme="minorHAnsi"/>
                <w:sz w:val="24"/>
                <w:szCs w:val="24"/>
              </w:rPr>
              <w:t>8901 30 10</w:t>
            </w:r>
          </w:p>
        </w:tc>
        <w:tc>
          <w:tcPr>
            <w:tcW w:w="7603" w:type="dxa"/>
            <w:noWrap/>
          </w:tcPr>
          <w:p w14:paraId="614A5B7F" w14:textId="77777777" w:rsidR="005D345C" w:rsidRPr="00DA55E2" w:rsidRDefault="005D345C" w:rsidP="00B8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0305">
              <w:rPr>
                <w:rFonts w:ascii="Calibri" w:eastAsia="Times New Roman" w:hAnsi="Calibri" w:cs="Calibri"/>
                <w:color w:val="000000"/>
                <w:lang w:eastAsia="en-GB"/>
              </w:rPr>
              <w:t>Seagoing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</w:t>
            </w:r>
            <w:r w:rsidRPr="00252A57">
              <w:rPr>
                <w:rFonts w:ascii="Calibri" w:eastAsia="Times New Roman" w:hAnsi="Calibri" w:cs="Calibri"/>
                <w:color w:val="000000"/>
                <w:lang w:eastAsia="en-GB"/>
              </w:rPr>
              <w:t>efrigerated vessels, other than t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ankers</w:t>
            </w:r>
          </w:p>
        </w:tc>
        <w:bookmarkStart w:id="0" w:name="_GoBack"/>
        <w:bookmarkEnd w:id="0"/>
      </w:tr>
      <w:tr w:rsidR="005D345C" w:rsidRPr="00DA55E2" w14:paraId="1B0DC939" w14:textId="77777777" w:rsidTr="005D345C">
        <w:tblPrEx>
          <w:tblLook w:val="04A0" w:firstRow="1" w:lastRow="0" w:firstColumn="1" w:lastColumn="0" w:noHBand="0" w:noVBand="1"/>
        </w:tblPrEx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62C849EF" w14:textId="77777777" w:rsidR="005D345C" w:rsidRPr="00DA55E2" w:rsidRDefault="005D345C" w:rsidP="00B85D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cstheme="minorHAnsi"/>
                <w:sz w:val="24"/>
                <w:szCs w:val="24"/>
              </w:rPr>
              <w:t>8901 90 10</w:t>
            </w:r>
          </w:p>
        </w:tc>
        <w:tc>
          <w:tcPr>
            <w:tcW w:w="7603" w:type="dxa"/>
            <w:noWrap/>
          </w:tcPr>
          <w:p w14:paraId="38C93BF4" w14:textId="77777777" w:rsidR="005D345C" w:rsidRPr="00DA55E2" w:rsidRDefault="005D345C" w:rsidP="00B85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0305">
              <w:rPr>
                <w:rFonts w:ascii="Calibri" w:eastAsia="Times New Roman" w:hAnsi="Calibri" w:cs="Calibri"/>
                <w:color w:val="000000"/>
                <w:lang w:eastAsia="en-GB"/>
              </w:rPr>
              <w:t>Seagoing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</w:t>
            </w:r>
            <w:r w:rsidRPr="00B91D53">
              <w:rPr>
                <w:rFonts w:ascii="Calibri" w:eastAsia="Times New Roman" w:hAnsi="Calibri" w:cs="Calibri"/>
                <w:color w:val="000000"/>
                <w:lang w:eastAsia="en-GB"/>
              </w:rPr>
              <w:t>ther vessels for the transport of goods and other vessels for the transport of both persons and goods</w:t>
            </w:r>
          </w:p>
        </w:tc>
      </w:tr>
      <w:tr w:rsidR="005D345C" w:rsidRPr="00DA55E2" w14:paraId="680B9700" w14:textId="77777777" w:rsidTr="005D345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7AED516A" w14:textId="77777777" w:rsidR="005D345C" w:rsidRPr="00DA55E2" w:rsidRDefault="005D345C" w:rsidP="00B85D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cstheme="minorHAnsi"/>
                <w:sz w:val="24"/>
                <w:szCs w:val="24"/>
              </w:rPr>
              <w:t>8902 00 10</w:t>
            </w:r>
          </w:p>
        </w:tc>
        <w:tc>
          <w:tcPr>
            <w:tcW w:w="7603" w:type="dxa"/>
            <w:noWrap/>
          </w:tcPr>
          <w:p w14:paraId="7D595B2C" w14:textId="77777777" w:rsidR="005D345C" w:rsidRDefault="005D345C" w:rsidP="00B8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0305">
              <w:rPr>
                <w:rFonts w:ascii="Calibri" w:eastAsia="Times New Roman" w:hAnsi="Calibri" w:cs="Calibri"/>
                <w:color w:val="000000"/>
                <w:lang w:eastAsia="en-GB"/>
              </w:rPr>
              <w:t>Seagoing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</w:t>
            </w:r>
            <w:r w:rsidRPr="007406E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ishing vessels;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seagoing </w:t>
            </w:r>
            <w:r w:rsidRPr="007406E9">
              <w:rPr>
                <w:rFonts w:ascii="Calibri" w:eastAsia="Times New Roman" w:hAnsi="Calibri" w:cs="Calibri"/>
                <w:color w:val="000000"/>
                <w:lang w:eastAsia="en-GB"/>
              </w:rPr>
              <w:t>factory ships and other vessels for processing or preserving fishery products</w:t>
            </w:r>
          </w:p>
        </w:tc>
      </w:tr>
      <w:tr w:rsidR="005D345C" w:rsidRPr="00DA55E2" w14:paraId="2B77BDA2" w14:textId="77777777" w:rsidTr="005D345C">
        <w:tblPrEx>
          <w:tblLook w:val="04A0" w:firstRow="1" w:lastRow="0" w:firstColumn="1" w:lastColumn="0" w:noHBand="0" w:noVBand="1"/>
        </w:tblPrEx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1FACCA1F" w14:textId="77777777" w:rsidR="005D345C" w:rsidRPr="00DA55E2" w:rsidRDefault="005D345C" w:rsidP="00B85D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cstheme="minorHAnsi"/>
                <w:sz w:val="24"/>
                <w:szCs w:val="24"/>
              </w:rPr>
              <w:t>8903 91 10</w:t>
            </w:r>
          </w:p>
        </w:tc>
        <w:tc>
          <w:tcPr>
            <w:tcW w:w="7603" w:type="dxa"/>
            <w:noWrap/>
          </w:tcPr>
          <w:p w14:paraId="42D2C90D" w14:textId="77777777" w:rsidR="005D345C" w:rsidRDefault="005D345C" w:rsidP="00B85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0305">
              <w:rPr>
                <w:rFonts w:ascii="Calibri" w:eastAsia="Times New Roman" w:hAnsi="Calibri" w:cs="Calibri"/>
                <w:color w:val="000000"/>
                <w:lang w:eastAsia="en-GB"/>
              </w:rPr>
              <w:t>Seagoing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</w:t>
            </w:r>
            <w:r w:rsidRPr="00D9092A">
              <w:rPr>
                <w:rFonts w:ascii="Calibri" w:eastAsia="Times New Roman" w:hAnsi="Calibri" w:cs="Calibri"/>
                <w:color w:val="000000"/>
                <w:lang w:eastAsia="en-GB"/>
              </w:rPr>
              <w:t>ailboats, with or without auxiliary motor</w:t>
            </w:r>
          </w:p>
        </w:tc>
      </w:tr>
      <w:tr w:rsidR="005D345C" w:rsidRPr="00DA55E2" w14:paraId="57A17D7A" w14:textId="77777777" w:rsidTr="005D345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2BB2B563" w14:textId="77777777" w:rsidR="005D345C" w:rsidRPr="00DA55E2" w:rsidRDefault="005D345C" w:rsidP="00B85D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cstheme="minorHAnsi"/>
                <w:sz w:val="24"/>
                <w:szCs w:val="24"/>
              </w:rPr>
              <w:t>8903 92 10</w:t>
            </w:r>
          </w:p>
        </w:tc>
        <w:tc>
          <w:tcPr>
            <w:tcW w:w="7603" w:type="dxa"/>
            <w:noWrap/>
          </w:tcPr>
          <w:p w14:paraId="01E56006" w14:textId="77777777" w:rsidR="005D345C" w:rsidRDefault="005D345C" w:rsidP="00B8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0305">
              <w:rPr>
                <w:rFonts w:ascii="Calibri" w:eastAsia="Times New Roman" w:hAnsi="Calibri" w:cs="Calibri"/>
                <w:color w:val="000000"/>
                <w:lang w:eastAsia="en-GB"/>
              </w:rPr>
              <w:t>Seagoing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</w:t>
            </w:r>
            <w:r w:rsidRPr="00EB66C9">
              <w:rPr>
                <w:rFonts w:ascii="Calibri" w:eastAsia="Times New Roman" w:hAnsi="Calibri" w:cs="Calibri"/>
                <w:color w:val="000000"/>
                <w:lang w:eastAsia="en-GB"/>
              </w:rPr>
              <w:t>otor boats, other than outboard motor boats</w:t>
            </w:r>
          </w:p>
        </w:tc>
      </w:tr>
      <w:tr w:rsidR="005D345C" w:rsidRPr="00DA55E2" w14:paraId="047E4E86" w14:textId="77777777" w:rsidTr="005D345C">
        <w:tblPrEx>
          <w:tblLook w:val="04A0" w:firstRow="1" w:lastRow="0" w:firstColumn="1" w:lastColumn="0" w:noHBand="0" w:noVBand="1"/>
        </w:tblPrEx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69578D1C" w14:textId="77777777" w:rsidR="005D345C" w:rsidRPr="00DA55E2" w:rsidRDefault="005D345C" w:rsidP="00B85D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cstheme="minorHAnsi"/>
                <w:sz w:val="24"/>
                <w:szCs w:val="24"/>
              </w:rPr>
              <w:t>8904 00 91</w:t>
            </w:r>
          </w:p>
        </w:tc>
        <w:tc>
          <w:tcPr>
            <w:tcW w:w="7603" w:type="dxa"/>
            <w:noWrap/>
          </w:tcPr>
          <w:p w14:paraId="5ECD4935" w14:textId="77777777" w:rsidR="005D345C" w:rsidRDefault="005D345C" w:rsidP="00B85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0305">
              <w:rPr>
                <w:rFonts w:ascii="Calibri" w:eastAsia="Times New Roman" w:hAnsi="Calibri" w:cs="Calibri"/>
                <w:color w:val="000000"/>
                <w:lang w:eastAsia="en-GB"/>
              </w:rPr>
              <w:t>Seagoing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</w:t>
            </w:r>
            <w:r w:rsidRPr="002B29D4">
              <w:rPr>
                <w:rFonts w:ascii="Calibri" w:eastAsia="Times New Roman" w:hAnsi="Calibri" w:cs="Calibri"/>
                <w:color w:val="000000"/>
                <w:lang w:eastAsia="en-GB"/>
              </w:rPr>
              <w:t>usher craft</w:t>
            </w:r>
          </w:p>
        </w:tc>
      </w:tr>
      <w:tr w:rsidR="005D345C" w:rsidRPr="00DA55E2" w14:paraId="79BCF7CF" w14:textId="77777777" w:rsidTr="005D345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7C971D1A" w14:textId="77777777" w:rsidR="005D345C" w:rsidRPr="00DA55E2" w:rsidRDefault="005D345C" w:rsidP="00B85D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cstheme="minorHAnsi"/>
                <w:sz w:val="24"/>
                <w:szCs w:val="24"/>
              </w:rPr>
              <w:t>8905 10 10</w:t>
            </w:r>
          </w:p>
        </w:tc>
        <w:tc>
          <w:tcPr>
            <w:tcW w:w="7603" w:type="dxa"/>
            <w:noWrap/>
          </w:tcPr>
          <w:p w14:paraId="4C447803" w14:textId="77777777" w:rsidR="005D345C" w:rsidRDefault="005D345C" w:rsidP="00B8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0305">
              <w:rPr>
                <w:rFonts w:ascii="Calibri" w:eastAsia="Times New Roman" w:hAnsi="Calibri" w:cs="Calibri"/>
                <w:color w:val="000000"/>
                <w:lang w:eastAsia="en-GB"/>
              </w:rPr>
              <w:t>Seagoing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dredgers</w:t>
            </w:r>
          </w:p>
        </w:tc>
      </w:tr>
      <w:tr w:rsidR="005D345C" w:rsidRPr="00DA55E2" w14:paraId="61065716" w14:textId="77777777" w:rsidTr="005D345C">
        <w:tblPrEx>
          <w:tblLook w:val="04A0" w:firstRow="1" w:lastRow="0" w:firstColumn="1" w:lastColumn="0" w:noHBand="0" w:noVBand="1"/>
        </w:tblPrEx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617BAF8A" w14:textId="77777777" w:rsidR="005D345C" w:rsidRPr="00BB49E7" w:rsidRDefault="005D345C" w:rsidP="00B85DC7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8905 90 10</w:t>
            </w:r>
          </w:p>
        </w:tc>
        <w:tc>
          <w:tcPr>
            <w:tcW w:w="7603" w:type="dxa"/>
            <w:noWrap/>
          </w:tcPr>
          <w:p w14:paraId="610A3E56" w14:textId="77777777" w:rsidR="005D345C" w:rsidRDefault="005D345C" w:rsidP="00B85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70305">
              <w:rPr>
                <w:rFonts w:ascii="Calibri" w:eastAsia="Times New Roman" w:hAnsi="Calibri" w:cs="Calibri"/>
                <w:color w:val="000000"/>
                <w:lang w:eastAsia="en-GB"/>
              </w:rPr>
              <w:t>Seagoing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</w:t>
            </w:r>
            <w:r w:rsidRPr="008D4B8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ight-vessels, fire-floats, floating cranes, and other vessels the navigability of which is subsidiary to their main function;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seagoing </w:t>
            </w:r>
            <w:r w:rsidRPr="008D4B89">
              <w:rPr>
                <w:rFonts w:ascii="Calibri" w:eastAsia="Times New Roman" w:hAnsi="Calibri" w:cs="Calibri"/>
                <w:color w:val="000000"/>
                <w:lang w:eastAsia="en-GB"/>
              </w:rPr>
              <w:t>floating docks;</w:t>
            </w:r>
          </w:p>
        </w:tc>
      </w:tr>
      <w:tr w:rsidR="005D345C" w:rsidRPr="00DA55E2" w14:paraId="569B9926" w14:textId="77777777" w:rsidTr="005D345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4B47CBC5" w14:textId="77777777" w:rsidR="005D345C" w:rsidRPr="00DA55E2" w:rsidRDefault="005D345C" w:rsidP="00B85D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cstheme="minorHAnsi"/>
                <w:sz w:val="24"/>
                <w:szCs w:val="24"/>
              </w:rPr>
              <w:t>8906 10</w:t>
            </w:r>
          </w:p>
        </w:tc>
        <w:tc>
          <w:tcPr>
            <w:tcW w:w="7603" w:type="dxa"/>
            <w:noWrap/>
          </w:tcPr>
          <w:p w14:paraId="1C612A2C" w14:textId="77777777" w:rsidR="005D345C" w:rsidRDefault="005D345C" w:rsidP="00B85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Warships</w:t>
            </w:r>
          </w:p>
        </w:tc>
      </w:tr>
      <w:tr w:rsidR="005D345C" w:rsidRPr="00DA55E2" w14:paraId="307E0E8A" w14:textId="77777777" w:rsidTr="005D345C">
        <w:tblPrEx>
          <w:tblLook w:val="04A0" w:firstRow="1" w:lastRow="0" w:firstColumn="1" w:lastColumn="0" w:noHBand="0" w:noVBand="1"/>
        </w:tblPrEx>
        <w:trPr>
          <w:cantSplit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</w:tcPr>
          <w:p w14:paraId="2A4F255E" w14:textId="77777777" w:rsidR="005D345C" w:rsidRPr="00DA55E2" w:rsidRDefault="005D345C" w:rsidP="00B85D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cstheme="minorHAnsi"/>
                <w:sz w:val="24"/>
                <w:szCs w:val="24"/>
              </w:rPr>
              <w:t>8906 90 10</w:t>
            </w:r>
          </w:p>
        </w:tc>
        <w:tc>
          <w:tcPr>
            <w:tcW w:w="7603" w:type="dxa"/>
            <w:noWrap/>
          </w:tcPr>
          <w:p w14:paraId="39594377" w14:textId="77777777" w:rsidR="005D345C" w:rsidRDefault="005D345C" w:rsidP="00B85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Other s</w:t>
            </w:r>
            <w:r w:rsidRPr="00970305">
              <w:rPr>
                <w:rFonts w:ascii="Calibri" w:eastAsia="Times New Roman" w:hAnsi="Calibri" w:cs="Calibri"/>
                <w:color w:val="000000"/>
                <w:lang w:eastAsia="en-GB"/>
              </w:rPr>
              <w:t>eagoing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Pr="00F64917">
              <w:rPr>
                <w:rFonts w:ascii="Calibri" w:eastAsia="Times New Roman" w:hAnsi="Calibri" w:cs="Calibri"/>
                <w:color w:val="000000"/>
                <w:lang w:eastAsia="en-GB"/>
              </w:rPr>
              <w:t>vessels, including lifeboats other than rowing boats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but excluding y</w:t>
            </w:r>
            <w:r w:rsidRPr="00117B09">
              <w:rPr>
                <w:rFonts w:ascii="Calibri" w:eastAsia="Times New Roman" w:hAnsi="Calibri" w:cs="Calibri"/>
                <w:color w:val="000000"/>
                <w:lang w:eastAsia="en-GB"/>
              </w:rPr>
              <w:t>achts and other vessels for pleasure or sports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r w:rsidRPr="00117B09">
              <w:rPr>
                <w:rFonts w:ascii="Calibri" w:eastAsia="Times New Roman" w:hAnsi="Calibri" w:cs="Calibri"/>
                <w:color w:val="000000"/>
                <w:lang w:eastAsia="en-GB"/>
              </w:rPr>
              <w:t>rowing boats and canoes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tugs</w:t>
            </w:r>
          </w:p>
        </w:tc>
      </w:tr>
    </w:tbl>
    <w:p w14:paraId="387CC726" w14:textId="6505303B" w:rsidR="00ED2EEB" w:rsidRDefault="00ED2EEB"/>
    <w:sectPr w:rsidR="00ED2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5C"/>
    <w:rsid w:val="005D345C"/>
    <w:rsid w:val="00B91BC2"/>
    <w:rsid w:val="00ED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88ED"/>
  <w15:chartTrackingRefBased/>
  <w15:docId w15:val="{D0144DBB-D1F6-4EF9-8B5F-F465AAF3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">
    <w:name w:val="List Table 3"/>
    <w:basedOn w:val="TableNormal"/>
    <w:uiPriority w:val="48"/>
    <w:rsid w:val="005D345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5D345C"/>
    <w:pPr>
      <w:spacing w:before="40" w:after="40" w:line="240" w:lineRule="auto"/>
    </w:pPr>
    <w:rPr>
      <w:rFonts w:ascii="Times New Roman" w:hAnsi="Times New Roman"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Owen, David (Trade)</dc:creator>
  <cp:keywords/>
  <dc:description/>
  <cp:lastModifiedBy>Owen, David (Trade)</cp:lastModifiedBy>
  <cp:revision>1</cp:revision>
  <dcterms:created xsi:type="dcterms:W3CDTF">2019-02-01T14:08:00Z</dcterms:created>
  <dcterms:modified xsi:type="dcterms:W3CDTF">2019-02-01T14:10:00Z</dcterms:modified>
</cp:coreProperties>
</file>