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FOOT}//-->
            </w:r>
          </w:p>
        </w:tc>
        <!--<w:tc>
          <w:p>
            <w:pPr>
              <w:pStyle w:val="NormalinTable"/>
              <w:jc w:val="center"/>
            </w:pPr>
            <w:r>
              <w:t>{SUPPUNIT}</w:t>
            </w:r>
          </w:p>
        </w:tc>//-->
      </w:tr>
      <w:tr>
        <w:trPr>
          <w:cantSplit/>
        </w:trPr>
        <w:tc>
          <w:p>
            <w:pPr>
              <w:pStyle w:val="NormalinTable"/>
            </w:pPr>
            <w:r>
              <w:rPr>
                <w:b/>
              </w:rPr>
              <w:t>0302 81 30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roes</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FOOT}//-->
            </w:r>
          </w:p>
        </w:tc>
        <!--<w:tc>
          <w:p>
            <w:pPr>
              <w:pStyle w:val="NormalinTable"/>
              <w:jc w:val="center"/>
            </w:pPr>
            <w:r>
              <w:t>{SUPPUNIT}</w:t>
            </w:r>
          </w:p>
        </w:tc>//-->
      </w:tr>
      <w:tr>
        <w:trPr>
          <w:cantSplit/>
        </w:trPr>
        <w:tc>
          <w:p>
            <w:pPr>
              <w:pStyle w:val="NormalinTable"/>
            </w:pPr>
            <w:r>
              <w:rPr>
                <w:b/>
              </w:rPr>
              <w:t>0303 81 30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roes</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FOOT}//-->
            </w:r>
          </w:p>
        </w:tc>
        <!--<w:tc>
          <w:p>
            <w:pPr>
              <w:pStyle w:val="NormalinTable"/>
              <w:jc w:val="center"/>
            </w:pPr>
            <w:r>
              <w:t>{SUPPUNIT}</w:t>
            </w:r>
          </w:p>
        </w:tc>//-->
      </w:tr>
      <w:tr>
        <w:trPr>
          <w:cantSplit/>
        </w:trPr>
        <w:tc>
          <w:p>
            <w:pPr>
              <w:pStyle w:val="NormalinTable"/>
            </w:pPr>
            <w:r>
              <w:rPr>
                <w:b/>
              </w:rPr>
              <w:t>0304 47 20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FOOT}//-->
            </w:r>
          </w:p>
        </w:tc>
        <!--<w:tc>
          <w:p>
            <w:pPr>
              <w:pStyle w:val="NormalinTable"/>
              <w:jc w:val="center"/>
            </w:pPr>
            <w:r>
              <w:t>{SUPPUNIT}</w:t>
            </w:r>
          </w:p>
        </w:tc>//-->
      </w:tr>
      <w:tr>
        <w:trPr>
          <w:cantSplit/>
        </w:trPr>
        <w:tc>
          <w:p>
            <w:pPr>
              <w:pStyle w:val="NormalinTable"/>
            </w:pPr>
            <w:r>
              <w:rPr>
                <w:b/>
              </w:rPr>
              <w:t>0304 56 20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Picked dogfish (Squalus acanthias) and catsharks (Scyliorhinus spp.)</w:t>
              <!--{FOOT}//-->
            </w:r>
          </w:p>
        </w:tc>
        <!--<w:tc>
          <w:p>
            <w:pPr>
              <w:pStyle w:val="NormalinTable"/>
              <w:jc w:val="center"/>
            </w:pPr>
            <w:r>
              <w:t>{SUPPUNIT}</w:t>
            </w:r>
          </w:p>
        </w:tc>//-->
      </w:tr>
      <w:tr>
        <w:trPr>
          <w:cantSplit/>
        </w:trPr>
        <w:tc>
          <w:p>
            <w:pPr>
              <w:pStyle w:val="NormalinTable"/>
            </w:pPr>
            <w:r>
              <w:rPr>
                <w:b/>
              </w:rPr>
              <w:t>0304 88 15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FOOT}//-->
            </w:r>
          </w:p>
        </w:tc>
        <!--<w:tc>
          <w:p>
            <w:pPr>
              <w:pStyle w:val="NormalinTable"/>
              <w:jc w:val="center"/>
            </w:pPr>
            <w:r>
              <w:t>{SUPPUNIT}</w:t>
            </w:r>
          </w:p>
        </w:tc>//-->
      </w:tr>
      <w:tr>
        <w:trPr>
          <w:cantSplit/>
        </w:trPr>
        <w:tc>
          <w:p>
            <w:pPr>
              <w:pStyle w:val="NormalinTable"/>
            </w:pPr>
            <w:r>
              <w:rPr>
                <w:b/>
              </w:rPr>
              <w:t>0304 96 20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w:t>
            </w:r>
            <w:r>
              <w:br/>
            </w:r>
            <w:r>
              <w:t>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