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18</w:t>
      </w:r>
      <w:r>
        <w:br/>
        <w:t>Cocoa and Cocoa Preparations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1801 00 00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Cocoa beans, whole or broken, raw or roasted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1802 00 00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Cocoa shells, husks, skins and other cocoa 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Cocoa paste, whether or not defatted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1803 10 00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Not defatted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1803 20 00</w:t>
            </w:r>
          </w:p>
        </w:tc>
        <w:tc>
          <w:p>
            <w:pPr>
              <w:pStyle w:val="NormalinTable"/>
              <w:jc w:val="left"/>
            </w:pPr>
            <w:r>
              <w:t>9.6%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Wholly or partly defatted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Cocoa butter, fat and 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Cocoa powder, not containing added sugar or other sweetening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Chocolate and other food preparations containing cocoa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Cocoa powder, containing added sugar or other sweetening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1806 10 15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no sucrose or containing less than 5 %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1806 10 20</w:t>
            </w:r>
          </w:p>
        </w:tc>
        <w:tc>
          <w:p>
            <w:pPr>
              <w:pStyle w:val="NormalinTable"/>
              <w:jc w:val="left"/>
            </w:pPr>
            <w:r>
              <w:t>8.0% + 25.2 €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5 % or more but less than 65 %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p>
            <w:pPr>
              <w:pStyle w:val="NormalinTable"/>
              <w:jc w:val="left"/>
            </w:pPr>
            <w:r>
              <w:t>8.0% + 31.4 €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65 % or more but less than 80 %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1806 10 90</w:t>
            </w:r>
          </w:p>
        </w:tc>
        <w:tc>
          <w:p>
            <w:pPr>
              <w:pStyle w:val="NormalinTable"/>
              <w:jc w:val="left"/>
            </w:pPr>
            <w:r>
              <w:t>8.0% + 41.9 €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80 %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preparations in blocks, slabs or bars weighing more than 2 kg or in liquid, paste, powder, granular or other bulk form in containers or immediate packings, of a content exceeding 2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31 % or more by weight of cocoa butter or containing a combined weight of 31 % or more of cocoa butter and milkfat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 combined weight of 25 % or more, but less than 31 % of cocoa butter and milkfat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18 % or more by weight of cocoa butter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p>
            <w:pPr>
              <w:pStyle w:val="NormalinTable"/>
              <w:jc w:val="left"/>
            </w:pPr>
            <w:r>
              <w:t>15.4%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Chocolate milk crumb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Chocolate flavour coating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 blocks, slabs or bars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1806 31 00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1806 32 10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added cereal, fruit or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1806 32 90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Chocolate and chocolate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Chocolates (including pralines), whether or not filled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1806 90 11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Containing alcohol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1806 90 19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1806 90 31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1806 90 39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1806 90 50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Sugar confectionery and substitutes therefor made from sugar substitution products, containing cocoa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Spreads containing cocoa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Preparations containing cocoa for making beverages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p>
            <w:pPr>
              <w:pStyle w:val="NormalinTable"/>
              <w:jc w:val="left"/>
            </w:pPr>
            <w:r>
              <w:t>8.3%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