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66</w:t>
      </w:r>
      <w:r>
        <w:br/>
        <w:t>Umbrellas, Sun Umbrellas, Walking Sticks, Seat-Sticks, Whips, Riding-Crops and Parts Thereof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6601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Umbrellas and sun umbrellas (including walking-stick umbrellas, garden umbrellas and similar umbrellas)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6601 10 00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Garden or similar umbrellas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6601 91 00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Having a telescopic shaft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6601 99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6601 99 20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a cover of woven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6601 99 90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6602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Walking sticks, seat-sticks, whips, riding-crops and the like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6603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Parts, trimmings and accessories of articles of heading 6601 or 6602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6603 20 00</w:t>
            </w:r>
          </w:p>
        </w:tc>
        <w:tc>
          <w:p>
            <w:pPr>
              <w:pStyle w:val="NormalinTable"/>
              <w:jc w:val="left"/>
            </w:pPr>
            <w:r>
              <w:t>5.2%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Umbrella frames, including frames mounted on shafts (sticks)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6603 90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6603 90 10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Handles and knobs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6603 90 90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