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74</w:t>
      </w:r>
      <w:r>
        <w:br/>
        <w:t>Copper and Articles Thereof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7401 00 00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Copper mattes; cement copper (precipitated copper)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7402 00 00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Unrefined copper; copper anodes for electrolytic refining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Refined copper and copper alloys, unwrought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Refined copper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7403 11 00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Cathodes and sections of cathodes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7403 12 00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Wire-bars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7403 13 00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Billets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7403 19 00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Copper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7403 21 00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Copper-zinc base alloys (brass)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7403 22 00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Copper-tin base alloys (bronze)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7403 29 00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copper alloys (other than master alloys of heading 7405)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Copper 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7404 00 10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7404 00 91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7404 00 99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7405 00 00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Master alloys of copper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Copper powders and flakes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7406 10 00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Powders of non-lamellar structure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7406 20 00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Powders of lamellar structure; flakes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Copper bars, rods and profiles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7407 10 00</w:t>
            </w:r>
          </w:p>
        </w:tc>
        <w:tc>
          <w:p>
            <w:pPr>
              <w:pStyle w:val="NormalinTable"/>
              <w:jc w:val="left"/>
            </w:pPr>
            <w:r>
              <w:t>4.8%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7407 21</w:t>
            </w:r>
          </w:p>
        </w:tc>
        <w:tc>
          <w:p>
            <w:pPr>
              <w:pStyle w:val="NormalinTable"/>
              <w:jc w:val="left"/>
            </w:pPr>
            <w:r>
              <w:t>4.8%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7407 21 10</w:t>
            </w:r>
          </w:p>
        </w:tc>
        <w:tc>
          <w:p>
            <w:pPr>
              <w:pStyle w:val="NormalinTable"/>
              <w:jc w:val="left"/>
            </w:pPr>
            <w:r>
              <w:t>4.8%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Bars and rods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7407 21 90</w:t>
            </w:r>
          </w:p>
        </w:tc>
        <w:tc>
          <w:p>
            <w:pPr>
              <w:pStyle w:val="NormalinTable"/>
              <w:jc w:val="left"/>
            </w:pPr>
            <w:r>
              <w:t>4.8%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7407 29 00</w:t>
            </w:r>
          </w:p>
        </w:tc>
        <w:tc>
          <w:p>
            <w:pPr>
              <w:pStyle w:val="NormalinTable"/>
              <w:jc w:val="left"/>
            </w:pPr>
            <w:r>
              <w:t>4.8%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Copper wire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7408 11 00</w:t>
            </w:r>
          </w:p>
        </w:tc>
        <w:tc>
          <w:p>
            <w:pPr>
              <w:pStyle w:val="NormalinTable"/>
              <w:jc w:val="left"/>
            </w:pPr>
            <w:r>
              <w:t>4.8%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which the maximum cross-sectional dimension exceeds 6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7408 19</w:t>
            </w:r>
          </w:p>
        </w:tc>
        <w:tc>
          <w:p>
            <w:pPr>
              <w:pStyle w:val="NormalinTable"/>
              <w:jc w:val="left"/>
            </w:pPr>
            <w:r>
              <w:t>4.8%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7408 19 10</w:t>
            </w:r>
          </w:p>
        </w:tc>
        <w:tc>
          <w:p>
            <w:pPr>
              <w:pStyle w:val="NormalinTable"/>
              <w:jc w:val="left"/>
            </w:pPr>
            <w:r>
              <w:t>4.8%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which the maximum cross-sectional dimension exceeds 0,5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7408 19 90</w:t>
            </w:r>
          </w:p>
        </w:tc>
        <w:tc>
          <w:p>
            <w:pPr>
              <w:pStyle w:val="NormalinTable"/>
              <w:jc w:val="left"/>
            </w:pPr>
            <w:r>
              <w:t>4.8%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which the maximum cross-sectional dimension does not exceed 0,5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7408 21 00</w:t>
            </w:r>
          </w:p>
        </w:tc>
        <w:tc>
          <w:p>
            <w:pPr>
              <w:pStyle w:val="NormalinTable"/>
              <w:jc w:val="left"/>
            </w:pPr>
            <w:r>
              <w:t>4.8%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7408 22 00</w:t>
            </w:r>
          </w:p>
        </w:tc>
        <w:tc>
          <w:p>
            <w:pPr>
              <w:pStyle w:val="NormalinTable"/>
              <w:jc w:val="left"/>
            </w:pPr>
            <w:r>
              <w:t>4.8%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copper-nickel base alloys (cupro-nickel) or copper-nickel-zinc base alloys (nickel silver)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7408 29 00</w:t>
            </w:r>
          </w:p>
        </w:tc>
        <w:tc>
          <w:p>
            <w:pPr>
              <w:pStyle w:val="NormalinTable"/>
              <w:jc w:val="left"/>
            </w:pPr>
            <w:r>
              <w:t>4.8%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Copper plates, sheets and strip, of a thickness exceeding 0,15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7409 11</w:t>
            </w:r>
          </w:p>
        </w:tc>
        <w:tc>
          <w:p>
            <w:pPr>
              <w:pStyle w:val="NormalinTable"/>
              <w:jc w:val="left"/>
            </w:pPr>
            <w:r>
              <w:t>4.8%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coils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7409 19</w:t>
            </w:r>
          </w:p>
        </w:tc>
        <w:tc>
          <w:p>
            <w:pPr>
              <w:pStyle w:val="NormalinTable"/>
              <w:jc w:val="left"/>
            </w:pPr>
            <w:r>
              <w:t>4.8%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7409 19 00 10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Plates or sheets: - with at least one layer of woven glass fibre, impregnated with a fire- retardant artificial or synthetic resin with a glass transition temperature (Tg) of more than 130 °C as measured according to IPC-TM-650, method 2.4.25, - coated on one or both sides with a copper film with a thickness of not more than 3,2 mm, and containing at least one of the following: - poly(tetrafluoroethylene) (CAS RN 9002-84-0) - poly(oxy-(2,6-dimethyl)-1,4-phenylene) (CAS RN 25134-01-4) - epoxy resin having a thermal expansion of not more than 10 ppm in length and width and not more than 25 ppm in height for use in the manufacture of circuit boards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7409 21 00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coils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7409 29 00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copper-tin base alloys (bronze)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7409 31 00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coils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7409 39 00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7409 40 00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copper-nickel base alloys (cupro-nickel) or copper-nickel-zinc base alloys (nickel silver)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7409 90 00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other copper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Copper foil (whether or not printed or backed with paper, paperboard, plastics or similar backing materials) of a thickness (excluding any backing) not exceeding 0,15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Not backed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7410 11</w:t>
            </w:r>
          </w:p>
        </w:tc>
        <w:tc>
          <w:p>
            <w:pPr>
              <w:pStyle w:val="NormalinTable"/>
              <w:jc w:val="left"/>
            </w:pPr>
            <w:r>
              <w:t>5.2%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7410 11 00 10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Roll of laminate foil of graphite and copper, with: - a width of 610 mm or more but not more than 620 mm, and - a diameter of 690 mm or more but not more than 710 mm, for use in the manufacture of lithium-ion electric rechargeable batteries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7410 11 00 30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Refined copper foil and -strips, electrolytically coated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7410 11 00 90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7410 12 00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Backed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7410 21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7410 21 00 10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Sheet or plate of polytetrafluoroethylene, containing aluminium oxide or titanium dioxide as filler or reinforced with glass-fibre fabric, covered on both sides with copper foil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7410 21 00 30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Film of polyimide, whether or not containing epoxide resin and/or glass fibre, covered on one side or on both sides with a copper foil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7410 21 00 40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Sheet or plates:
- consisting of at least a central layer of paper or one central sheet of any type of nonwoven fibre, laminated on each side with glass-fibre fabric and impregnated with epoxide resin, or
- consisting of multiple layers of paper, impregnated with phenolic resin,
coated on one or both sides with a copper film with a maximum thickness of 0,15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7410 21 00 50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Plates:
- consisting of at least one layer of fibreglass fabric impregnated with epoxide resin,
- covered on one or both sides with copper foilwith a thickness of not more than 0,15mm and
- with a dielectric constant (DK) of less than 3,9 and a loss factor (Df) of less than 0,015 at a measuring frequency of 10GHz, as measured according to IPC-TM-650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7410 21 00 60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Plates, rolls and sheets of synthetic or artificial resin:
- with a maximum thickness of not more than 25µm,
- coated on both sides with a copper film with a maximum thickness of 0,15 mm,
- with a minimum capacitance of 1,09pF/mm$2,
for use in the manufacture of circuit boards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7410 21 00 70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Plates or sheets: - with at least one layer of woven glass fibre, impregnated with a fire- retardant artificial or synthetic resin with a glass transition temperature (Tg) of more than 130 °C as measured according to IPC-TM-650, method 2.4.25, - coated on one or both sides with a copper film with a thickness of not more than 3,2 mm, and containing at least one of the following: - poly(tetrafluoroethylene) (CAS RN 9002-84-0) - poly(oxy-(2,6-dimethyl)-1,4-phenylene) (CAS RN 25134-01-4) - epoxy resin having a thermal expansion of not more than 10 ppm in length and width and not more than 25 ppm in height for use in the manufacture of circuit boards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7410 22 00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Copper tubes and pipes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7411 10</w:t>
            </w:r>
          </w:p>
        </w:tc>
        <w:tc>
          <w:p>
            <w:pPr>
              <w:pStyle w:val="NormalinTable"/>
              <w:jc w:val="left"/>
            </w:pPr>
            <w:r>
              <w:t>4.8%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7411 10 10</w:t>
            </w:r>
          </w:p>
        </w:tc>
        <w:tc>
          <w:p>
            <w:pPr>
              <w:pStyle w:val="NormalinTable"/>
              <w:jc w:val="left"/>
            </w:pPr>
            <w:r>
              <w:t>4.8%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Straight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7411 10 90</w:t>
            </w:r>
          </w:p>
        </w:tc>
        <w:tc>
          <w:p>
            <w:pPr>
              <w:pStyle w:val="NormalinTable"/>
              <w:jc w:val="left"/>
            </w:pPr>
            <w:r>
              <w:t>4.8%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7411 21</w:t>
            </w:r>
          </w:p>
        </w:tc>
        <w:tc>
          <w:p>
            <w:pPr>
              <w:pStyle w:val="NormalinTable"/>
              <w:jc w:val="left"/>
            </w:pPr>
            <w:r>
              <w:t>4.8%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7411 21 10</w:t>
            </w:r>
          </w:p>
        </w:tc>
        <w:tc>
          <w:p>
            <w:pPr>
              <w:pStyle w:val="NormalinTable"/>
              <w:jc w:val="left"/>
            </w:pPr>
            <w:r>
              <w:t>4.8%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Straight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7411 21 90</w:t>
            </w:r>
          </w:p>
        </w:tc>
        <w:tc>
          <w:p>
            <w:pPr>
              <w:pStyle w:val="NormalinTable"/>
              <w:jc w:val="left"/>
            </w:pPr>
            <w:r>
              <w:t>4.8%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7411 22 00</w:t>
            </w:r>
          </w:p>
        </w:tc>
        <w:tc>
          <w:p>
            <w:pPr>
              <w:pStyle w:val="NormalinTable"/>
              <w:jc w:val="left"/>
            </w:pPr>
            <w:r>
              <w:t>4.8%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copper-nickel base alloys (cupro-nickel) or copper-nickel-zinc base alloys (nickel silver)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7411 29 00</w:t>
            </w:r>
          </w:p>
        </w:tc>
        <w:tc>
          <w:p>
            <w:pPr>
              <w:pStyle w:val="NormalinTable"/>
              <w:jc w:val="left"/>
            </w:pPr>
            <w:r>
              <w:t>4.8%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Copper tube or pipe fittings (for example, couplings, elbows, sleeves)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7412 10 00</w:t>
            </w:r>
          </w:p>
        </w:tc>
        <w:tc>
          <w:p>
            <w:pPr>
              <w:pStyle w:val="NormalinTable"/>
              <w:jc w:val="left"/>
            </w:pPr>
            <w:r>
              <w:t>5.2%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7412 20 00</w:t>
            </w:r>
          </w:p>
        </w:tc>
        <w:tc>
          <w:p>
            <w:pPr>
              <w:pStyle w:val="NormalinTable"/>
              <w:jc w:val="left"/>
            </w:pPr>
            <w:r>
              <w:t>5.2%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Stranded wire, cables, plaited bands and the like, of copper, not electrically insulated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7413 00 00 10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With fittings attached, 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7413 00 00 20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Loudspeaker centering ring, consisting of one or more vibration dampers and minimum 2 non-insulated copper cables, therein woven or pressed of the kind used in car loudspeakers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7413 00 00 90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Nails, tacks, drawing pins, staples (other than those of heading 8305) and similar articles, of copper or of iron or steel with heads of copper; screws, bolts, nuts, screw hooks, rivets, cotters, cotter pins, washers (including spring washers) and similar articles, of copper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7415 10 00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Nails and tacks, drawing pins, staples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articles, not threaded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7415 21 00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Washers (including spring washers)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7415 29 00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threaded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7415 33 00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Screws; bolts and nuts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7415 39 00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Table, kitchen or other household articles and parts thereof, of copper; pot scourers and scouring or polishing pads, gloves and the like, of copper; sanitary ware and parts thereof, of copper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7418 10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Table, kitchen or other household articles and parts thereof; pot scourers and scouring or polishing pads, gloves and the like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7418 10 10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Cooking or heating apparatus of a kind used for domestic purposes, non-electric, and parts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7418 10 90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7418 10 90 10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7418 10 90 90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7418 20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Sanitary ware and parts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articles of copper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7419 10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Chain and parts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7419 91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Cast, moulded, stamped or forged, but not further worked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7419 99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7419 99 10</w:t>
            </w:r>
          </w:p>
        </w:tc>
        <w:tc>
          <w:p>
            <w:pPr>
              <w:pStyle w:val="NormalinTable"/>
              <w:jc w:val="left"/>
            </w:pPr>
            <w:r>
              <w:t>4.3%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Cloth (including endless bands), grill and netting, of wire of which no cross-sectional dimension exceeds 6 mm; expanded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7419 99 30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Springs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7419 99 90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7419 99 90 91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Disc (target) with deposition material, consisting of molybdenum silicide:
- containing 1mg/kg or less of sodium and
- mounted on a copper or aluminium support
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