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31</w:t>
      </w:r>
      <w:r>
        <w:br/>
        <w:t>Fertilisers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Animal or vegetable fertilisers, whether or not mixed together or chemically treated; fertilisers produced by the mixing or chemical treatment of animal or vegetable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Mineral or chemical fertilisers, nitrogenous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Urea, whether or not in aqueous solution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Urea containing more than 45% by weight of nitrogen on the dry anhydrous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Ammonium sulphate; double salts and mixtures of ammonium sulphate and ammonium nitrate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Ammonium sulphate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3102 29 00 10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3102 29 00 90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Ammonium nitrate, whether or not in aqueous solution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aqueous solution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Mixtures of ammonium nitrate with calcium carbonate or other inorganic non-fertilising substances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nitrogen content not exceeding 28%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nitrogen content exceeding 28%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Sodium nitrate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Double salts and mixtures of calcium nitrate and ammonium nitrate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3102 60 00 10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Solid fertilisers with an ammonium nitrate content exceeding 80%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3102 60 00 90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Mixtures of urea and ammonium nitrate in aqueous or ammoniacal solution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including mixtures not specified in the foregoing subheadings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Solid fertilisers with an ammonium nitrate content exceeding 80%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Mineral or chemical fertilisers, phosphatic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Superphosphates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35% or more of diphosphorus pentaoxide (P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5</w:t>
            </w:r>
            <w:r>
              <w:t>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Mineral or chemical fertilisers, potassic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Potassium chloride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potassium content evaluated as K</w:t>
            </w:r>
            <w:r>
              <w:rPr>
                <w:vertAlign w:val="subscript"/>
              </w:rPr>
              <w:t>2</w:t>
            </w:r>
            <w:r>
              <w:t>O, by weight, not exceeding 40% on the dry anhydrous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potassium content evaluated as K</w:t>
            </w:r>
            <w:r>
              <w:rPr>
                <w:vertAlign w:val="subscript"/>
              </w:rPr>
              <w:t>2</w:t>
            </w:r>
            <w:r>
              <w:t>O, by weight, exceeding 40% but not exceeding 62% on the dry anhydrous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potassium content evaluated as K</w:t>
            </w:r>
            <w:r>
              <w:rPr>
                <w:vertAlign w:val="subscript"/>
              </w:rPr>
              <w:t>2</w:t>
            </w:r>
            <w:r>
              <w:t>O, by weight, exceeding 62% on the dry anhydrous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Potassium sulphate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Mineral or chemical fertilisers containing two or three of the fertilising elements nitrogen, phosphorus and potassium; other fertilisers; goods of this chapter in tablets or similar forms or in packages of a gross weight not exceeding 10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Goods of this chapter in tablets or similar forms or in packages of a gross weight not exceeding 10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Solid fertilisers with an ammonium nitrate content exceeding 80% by weight, with no phosphorus and no potassium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3105 10 00 20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Solid fertilisers with an ammonium nitrate content exceeding 80% by weight, and a phosphorus content evaluated as P₂O₅ and/or a potassium content evaluated as K₂O of less than 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3105 10 00 30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Solid fertilisers with an ammonium nitrate content exceeding 80% by weight, and a phosphorus content evaluated as P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5</w:t>
            </w:r>
            <w:r>
              <w:t> and/or a potassium content evaluated as K</w:t>
            </w:r>
            <w:r>
              <w:rPr>
                <w:vertAlign w:val="subscript"/>
              </w:rPr>
              <w:t>2</w:t>
            </w:r>
            <w:r>
              <w:t>O of 3% by weight or more but less than 6%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3105 10 00 40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Solid fertilisers with an ammonium nitrate content exceeding 80% by weight, and a phosphorus content evaluated as P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5</w:t>
            </w:r>
            <w:r>
              <w:t> and/or a potassium content evaluated as K</w:t>
            </w:r>
            <w:r>
              <w:rPr>
                <w:vertAlign w:val="subscript"/>
              </w:rPr>
              <w:t>2</w:t>
            </w:r>
            <w:r>
              <w:t>O of 6% by weight or more but less than 9%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3105 10 00 50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Solid fertilisers with an ammonium nitrate content exceeding 80% by weight, and a phosphorus content evaluated as P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5</w:t>
            </w:r>
            <w:r>
              <w:t> and/or a potassium content evaluated as K</w:t>
            </w:r>
            <w:r>
              <w:rPr>
                <w:vertAlign w:val="subscript"/>
              </w:rPr>
              <w:t>2</w:t>
            </w:r>
            <w:r>
              <w:t>O of 9% by weight or more but not exceeding 12%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Mineral or chemical fertilisers containing the three fertilising elements nitrogen, phosphorus and potassium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nitrogen content exceeding 10% by weight on the dry anhydrous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3105 20 10 30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phosphorus content evaluated as P</w:t>
            </w:r>
            <w:r>
              <w:rPr>
                <w:vertAlign w:val="subscript"/>
              </w:rPr>
              <w:t>2</w:t>
            </w:r>
            <w:r>
              <w:t>0</w:t>
            </w:r>
            <w:r>
              <w:rPr>
                <w:vertAlign w:val="subscript"/>
              </w:rPr>
              <w:t>5</w:t>
            </w:r>
            <w:r>
              <w:t> and a potassium content evaluated as K</w:t>
            </w:r>
            <w:r>
              <w:rPr>
                <w:vertAlign w:val="subscript"/>
              </w:rPr>
              <w:t>2</w:t>
            </w:r>
            <w:r>
              <w:t>O of less than 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3105 20 10 40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phosphorus content evaluated as P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5</w:t>
            </w:r>
            <w:r>
              <w:t> and a potassium content evaluated as K</w:t>
            </w:r>
            <w:r>
              <w:rPr>
                <w:vertAlign w:val="subscript"/>
              </w:rPr>
              <w:t>2</w:t>
            </w:r>
            <w:r>
              <w:t>O of 3% by weight or more but less than 6%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3105 20 10 50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phosphorus content evaluated as P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5</w:t>
            </w:r>
            <w:r>
              <w:t> and a potassium content evaluated as K</w:t>
            </w:r>
            <w:r>
              <w:rPr>
                <w:vertAlign w:val="subscript"/>
              </w:rPr>
              <w:t>2</w:t>
            </w:r>
            <w:r>
              <w:t>O of 6% by weight or more but less than 9%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3105 20 10 60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phosphorus content evaluated as P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5</w:t>
            </w:r>
            <w:r>
              <w:t> and a potassium content evaluated as K</w:t>
            </w:r>
            <w:r>
              <w:rPr>
                <w:vertAlign w:val="subscript"/>
              </w:rPr>
              <w:t>2</w:t>
            </w:r>
            <w:r>
              <w:t>O of 9% by weight or more but not exceeding 12% by weight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3105 20 10 90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Diammonium hydrogenorthophosphate (diammonium phosphate)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Ammonium dihydrogenorthophosphate (monoammonium phosphate) and mixtures thereof with diammonium hydrogenorthophosphate (diammonium phosphate)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mineral or chemical fertilisers containing the two fertilising elements nitrogen and phosphorus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nitrates and phosphates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phosphorus content evaluated as P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5</w:t>
            </w:r>
            <w:r>
              <w:t> of less than 3% by weight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3105 51 00 20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phosphorus content evaluated as P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5</w:t>
            </w:r>
            <w:r>
              <w:t> of 3% by weight or more but less than 6% by weight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3105 51 00 30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phosphorus content evaluated as P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5</w:t>
            </w:r>
            <w:r>
              <w:t> of 6% by weight or more but less than 9%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3105 51 00 40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phosphorus content evaluated as P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5</w:t>
            </w:r>
            <w:r>
              <w:t> of 9% by weight or more but not exceeding 10.40%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phosphorus content evaluated as P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5</w:t>
            </w:r>
            <w:r>
              <w:t> of less than 3% by weight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3105 59 00 20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phosphorus content evaluated as P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5</w:t>
            </w:r>
            <w:r>
              <w:t> of 3% by weight or more but less than 6% by weight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3105 59 00 30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phosphorus content evaluated as P2O5 of 6% by weight or more but less than 9%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3105 59 00 40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phosphorus content evaluated as P2O5 of 9% by weight or more but not exceeding 10.40%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Mineral or chemical fertilisers containing the two fertilising elements phosphorus and potassium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nitrogen content exceeding 10% by weight on the dry anhydrous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Natural Chilean potassic sodium nitrate, consisting of a natural mixture of sodium nitrate and potassium nitrate (the proportion of potassium nitrate may be as high as 44%), of a total nitrogen content not exceeding 16.3% by weight on the dry anhydrous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potassium content evaluated as K</w:t>
            </w:r>
            <w:r>
              <w:rPr>
                <w:vertAlign w:val="subscript"/>
              </w:rPr>
              <w:t>2</w:t>
            </w:r>
            <w:r>
              <w:t>O of less than 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3105 90 20 40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potassium content evaluated as K</w:t>
            </w:r>
            <w:r>
              <w:rPr>
                <w:vertAlign w:val="subscript"/>
              </w:rPr>
              <w:t>2</w:t>
            </w:r>
            <w:r>
              <w:t>O of 3% by weight or more but less than 6%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potassium content evaluated as K</w:t>
            </w:r>
            <w:r>
              <w:rPr>
                <w:vertAlign w:val="subscript"/>
              </w:rPr>
              <w:t>2</w:t>
            </w:r>
            <w:r>
              <w:t>O of 6% by weight or more but less than 9%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3105 90 20 60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potassium content evaluated as K</w:t>
            </w:r>
            <w:r>
              <w:rPr>
                <w:vertAlign w:val="subscript"/>
              </w:rPr>
              <w:t>2</w:t>
            </w:r>
            <w:r>
              <w:t>O of 9% by weight or more but not exceeding 12%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