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78</w:t>
      </w:r>
      <w:r>
        <w:br/>
        <w:t>Lead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antimony as the principal other element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0.02% or more by weight of silver (bullion lead)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refining, containing 0.02% or more by weight of silver (bullion lead)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7801 99 90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waste and scrap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Lead plates, sheets, strip and foil; lead 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sheets, strip and foil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Sheets, strip and foil of a thickness (excluding any backing) not exceeding 0.2 mm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and flakes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lead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or storage of radioactive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7806 00 80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