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03</w:t>
      </w:r>
      <w:r>
        <w:br/>
        <w:t>Fish and Crustaceans, Molluscs and Other Aquatic Invertebrates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Ornamental fish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live fish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less than 12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12 cm or more but less than 20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20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salmon (Oncorhynchus nerka, Oncorhynchus gorbuscha, Oncorhynchus keta, Oncorhynchus tschawytscha, Oncorhynchus kisutch, Oncorhynchus masou and Oncorhynchus rhodurus), 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salmon (Oncorhynchus nerka, Oncorhynchus gorbuscha, Oncorhynchus keta, Oncorhynchus tschawytscha, Oncorhynchus kisutch, Oncorhynchus masou and Oncorhynchus rhodurus), 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fresh or chilled, excluding fish fillets and other fish meat of heading 0304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fresh or chilled, excluding fish fillets and other fish meat of heading 0304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23.0%</w:t></w:r></w:t>
            </w:r>//-->
            <w:r>
              <w:t>23.0%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23.0%</w:t></w:r></w:t>
            </w:r>//-->
            <w:r>
              <w:t>23.0%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Picked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(Sparidae)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Dentex dentex or Pagellus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0302 33 and other than Kawakawa (Euthynnus affinis) mentioned in subheading 0302 49</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0302 33 and other than Kawakawa (Euthynnus affinis) mentioned in subheading 0302 49</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frozen, excluding fish fillets and other fish meat of heading 0304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Sockeye salmon (red salmon) (Oncorhynchus nerka)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Pacific salmon (Oncorhynchus gorbuscha, Oncorhynchus keta, Oncorhynchus tschawytscha, Oncorhynchus kisutch, Oncorhynchus masou and Oncorhynchus rhodurus)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Rhombosolea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Pelotreis flavilatus or Peltorhamphus novaezelandiae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23.0%</w:t></w:r></w:t>
            </w:r>//-->
            <w:r>
              <w:t>23.0%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or Scomber japonicus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ogac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Picked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0303 43 and other than Kawakawa (Euthynnus affinis) mentioned in subheading 0303 59</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0303 43 and other than Kawakawa (Euthynnus affinis) mentioned in subheading 0303 59</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Orcynopsis unicolor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Hard and soft roes for the manufacture of deoxyribonucleic acid or protamine sulphate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Hard and soft roes for the manufacture of deoxyribonucleic acid or protamine sulphate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fillets and other fish meat (whether or not minced), fresh, chilled or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other fish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Picked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or chilled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Picked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Flaps of herring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fish of the families Bregmacerotidae, Euclichthyidae, Gadidae, Macrouridae, Melanonidae, Merlucciidae, Moridae and Muraenolepididae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fish of the families Bregmacerotidae, Euclichthyidae, Gadidae, Macrouridae, Melanonidae, Merlucciidae, Moridae and Muraenolepididae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of the species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6.1%</w:t></w:r></w:t>
            </w:r>//-->
            <w:r>
              <w:t>6.1%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13.7%</w:t></w:r></w:t>
            </w:r>//-->
            <w:r>
              <w:t>13.7%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other fish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Plaice (Pleuronectes platessa)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(of the genus Thunnus), skipjack or stripe-bellied bonito (Euthynnus (Katsuwonus) pelamis)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other sharks, rays and skates (Rajidae)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Dogfish and other sharks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Picked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shark (Prionace glauca)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0304 87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0304 87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Mackerel (Scomber scombrus, Scomber australasicus, Scomber japonicus) and fish of the species Orcynopsis unicolor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 of the species Scomber australasicus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frozen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14.2%</w:t></w:r></w:t>
            </w:r>//-->
            <w:r>
              <w:t>14.2%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14.2%</w:t></w:r></w:t>
            </w:r>//-->
            <w:r>
              <w:t>14.2%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Alaska pollock (Theragra chalcogramma)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Alaska pollock (Theragra chalcogramma)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14.2%</w:t></w:r></w:t>
            </w:r>//-->
            <w:r>
              <w:t>14.2%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(Gadus morhua, Gadus ogac, Gadus macrocephalus) and Polar cod (Boreogadus saida)</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(Gadus morhua, Gadus ogac, Gadus macrocephalus) and Polar cod (Boreogadus saida)</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Hake of the genus Merluccius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whiting (Micromesistius poutassou)</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Picked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14.2%</w:t></w:r></w:t>
            </w:r>//-->
            <w:r>
              <w:t>14.2%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Freshwater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 (Clupea harengus, Clupea pallasii)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Megrim (Lepidorhombus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Monkfish (Lophius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dried, salted or in brine; smoked fish, whether or not cooked before or during the smoking process; flours, meals and pellets of fish,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w:t></w:r></w:t>
            </w:r>//-->
            <w:r>
              <w:t>13.0%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w:t></w:r></w:t>
            </w:r>//-->
            <w:r>
              <w:t>13.0%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and milt of fish, dried, smoked, salted or in brine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fillets, dried, salted or in brine, but not smoked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 salted or in brine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 salted or in brine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 salted or in brine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Smoked fish, including fillets, other than edible fish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Smoked fish, including fillets, other than edible fish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w:t></w:r></w:t>
            </w:r>//-->
            <w:r>
              <w:t>13.0%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w:t></w:r></w:t>
            </w:r>//-->
            <w:r>
              <w:t>13.0%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 fish, other than edible fish offal, whether or not salted but not smoked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 fish, other than edible fish offal, whether or not salted but not smoked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w:t></w:r></w:t>
            </w:r>//-->
            <w:r>
              <w:t>13.0%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w:t></w:r></w:t>
            </w:r>//-->
            <w:r>
              <w:t>13.0%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unsalted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w:t></w:r></w:t>
            </w:r>//-->
            <w:r>
              <w:t>13.0%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salted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cod (Gadus morhua, Gadus ogac,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cod (Gadus morhua, Gadus ogac,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w:t></w:r></w:t>
            </w:r>//-->
            <w:r>
              <w:t>13.0%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w:t></w:r></w:t>
            </w:r>//-->
            <w:r>
              <w:t>13.0%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salted but not dried or smoked and fish in brine, other than edible fish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salted but not dried or smoked and fish in brine, other than edible fish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w:t></w:r></w:t>
            </w:r>//-->
            <w:r>
              <w:t>13.0%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w:t></w:r></w:t>
            </w:r>//-->
            <w:r>
              <w:t>13.0%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w:t></w:r></w:t>
            </w:r>//-->
            <w:r>
              <w:t>13.0%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fins, heads, tails, maws and other edible fish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fins, heads, tails, maws and other edible fish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w:t></w:r></w:t>
            </w:r>//-->
            <w:r>
              <w:t>13.0%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heads, tails and maws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w:t></w:r></w:t>
            </w:r>//-->
            <w:r>
              <w:t>13.0%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12.5%</w:t></w:r></w:t>
            </w:r>//-->
            <w:r>
              <w:t>12.5%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Crawfish tails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12.5%</w:t></w:r></w:t>
            </w:r>//-->
            <w:r>
              <w:t>12.5%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Paralithodes camchaticus, Chionoecetes spp. or Callinectes sapidus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Paralithodes camchaticus, Chionoecetes spp. or Callinectes sapidus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Deepwater rose shrimps (Parapenaeus longirostris)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Penaeus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 fresh or chilled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12.5%</w:t></w:r></w:t>
            </w:r>//-->
            <w:r>
              <w:t>12.5%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12.5%</w:t></w:r></w:t>
            </w:r>//-->
            <w:r>
              <w:t>12.5%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Shrimps and prawns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Cold-water shrimps and prawns (Pandalus spp., Crangon crangon)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Cold-water shrimps and prawns (Pandalus spp., Crangon crangon)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species Crangon crangon</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by steaming or by boiling in water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Pandalus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Pandalus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shrimps and prawns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family Pandalidae, other than of the genus Pandalus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family Pandalidae, other than of the genus Pandalus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genus Crangon, other than of the species Crangon crangon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genus Crangon, other than of the species Crangon crangon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Molluscs, whether in shell or not, live, fresh, chilled, frozen, dried, salted or in brine; smoked molluscs, whether in shell or not, whether or not cooked before or during the smoking process; flours, meals and pellets of molluscs,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Molluscs, whether in shell or not, live, fresh, chilled, frozen, dried, salted or in brine; smoked molluscs, whether in shell or not, whether or not cooked before or during the smoking process; flours, meals and pellets of molluscs,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Oysters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oysters (of the genus Ostrea), live and weighing (shell included) not more than 40 g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Scallops, including queen scallops, of the genera Pecten, Chlamys or Placopecten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Mussels (Mytilus spp., Perna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Cuttle fish and squid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Squid (Ommastrephes spp., Nototodarus spp., Sepioteuthis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Squid (Ommastrephes spp., Nototodarus spp., Sepioteuthis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Sepiola spp.</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Sepiola spp.</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cuttle fish (Sepiola rondeleti)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cuttle fish (Sepiola rondeleti)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Sepia officinalis, Rossia macrosoma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Sepia officinalis, Rossia macrosoma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vulgaris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pealei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gahi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gahi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Illex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Octopus (Octopus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Snails, other than sea snails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Clams, cockles and ark shells (families Arcidae, Arcticidae, Cardiidae, Donacidae, Hiatellidae, Mactridae, Mesodesmatidae, Myidae, Semelidae, Solecurtidae, Solenidae, Tridacnidae and Veneridae)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Clams, cockles and ark shells (families Arcidae, Arcticidae, Cardiidae, Donacidae, Hiatellidae, Mactridae, Mesodesmatidae, Myidae, Semelidae, Solecurtidae, Solenidae, Tridacnidae and Veneridae)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Striped venus or other species of the family Veneridae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Abalone (Haliotis spp.) and stromboid conchs (Strombus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Abalone (Haliotis spp.) and stromboid conchs (Strombus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abalone (Haliotis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stromboid conchs (Strombus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abalone (Haliotis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stromboid conchs (Strombus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abalone (Haliotis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stromboid conchs (Strombus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flours, meals and pellets, fit for human consumption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flours, meals and pellets, fit for human consumption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Aquatic invertebrates other than crustaceans and molluscs, live, fresh, chilled, frozen, dried, salted or in brine; smoked aquatic invertebrates other than crustaceans and molluscs, whether or not cooked before or during the smoking process; flours, meals and pellets of aquatic invertebrates other than crustaceans and molluscs,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Aquatic invertebrates other than crustaceans and molluscs, live, fresh, chilled, frozen, dried, salted or in brine; smoked aquatic invertebrates other than crustaceans and molluscs, whether or not cooked before or during the smoking process; flours, meals and pellets of aquatic invertebrates other than crustaceans and molluscs,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cucumbers (Stichopus japonicus, Holothuroidea)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urchins (Strongylocentrotus spp., Paracentrotus lividus, Loxechinus albus, Echinus esculentus)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Jellyfish (Rhopilema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