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12</w:t>
      </w:r>
      <w:r>
        <w:br/>
        <w:t>Oil Seeds and Oleaginous Fruits; Miscellaneous Grains, Seeds and Fruit; Industrial or Medicinal Plants; Straw and Fodder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Soya beans, whether or not broken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Groundnuts, not roasted or otherwise cooked, whether or not shelled or broken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1202 41 00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1202 42 00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Shelled, whether or not broken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Copra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Linseed, whether or not broken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sowing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Rape or colza seeds, whether or not broken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Low erucic acid rape or colza seeds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sowing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1205 10 90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1205 90 00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Sunflower seeds, whether or not broken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sowing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1206 00 91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Shelled; in grey-and-white-striped shell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1206 00 99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oil seeds and oleaginous fruits, whether or not broken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Palm nuts and kernels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Cotton seeds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Castor oil seeds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Sesamum seeds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Mustard seeds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Safflower (Carthamus tinctorius) seeds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Melon seeds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Poppy seeds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Hemp seeds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1207 99 96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Flours and meals of oil seeds or oleaginous fruits, other than those of mustard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soya beans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1208 90 00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Seeds, fruit and spores, of a kind used for sowing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</w:t></w:r></w:t>
            </w:r>//-->
            <w:r>
              <w:t>8.3%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Sugar beet seeds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Seeds of forage plants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2.5%</w:t></w:r></w:t>
            </w:r>//-->
            <w:r>
              <w:t>2.5%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Lucerne (alfalfa) seeds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Clover (Trifolium spp.) seeds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Red clover (Trifolium pratense L.)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Red clover (Trifolium pratense L.)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Fescue seeds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Meadow fescue (Festuca pratensis Huds.) seeds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1209 23 15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Red fescue (Festuca rubra L.) seeds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2.5%</w:t></w:r></w:t>
            </w:r>//-->
            <w:r>
              <w:t>2.5%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Kentucky blue grass (Poa pratensis L.) seeds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Ryegrass (Lolium multiflorum Lam., Lolium perenne L.) seeds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Italian ryegrass (including westerwolds) (Lolium multiflorum Lam.)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Perennial ryegrass (Lolium perenne L.)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1209 29 45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Timothy grass seed; vetch seed; seeds of the genus Poa (Poa palustris L., Poa trivialis L.); cocksfoot grass (Dactylis glomerata L.); bent grass (Agrostis)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2.5%</w:t></w:r></w:t>
            </w:r>//-->
            <w:r>
              <w:t>2.5%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Lupine seed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</w:t></w:r></w:t>
            </w:r>//-->
            <w:r>
              <w:t>8.3%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Fodder beet seed (Beta vulgaris var. alba)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</w:t></w:r></w:t>
            </w:r>//-->
            <w:r>
              <w:t>8.3%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Fodder beet seed (Beta vulgaris var. alba)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2.5%</w:t></w:r></w:t>
            </w:r>//-->
            <w:r>
              <w:t>2.5%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Seeds of herbaceous plants cultivated principally for their flowers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Vegetable seeds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1209 91 30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</w:t></w:r></w:t>
            </w:r>//-->
            <w:r>
              <w:t>8.3%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Salad beet seed or beetroot seed (Beta vulgaris var. conditiva)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1209 91 30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</w:t></w:r></w:t>
            </w:r>//-->
            <w:r>
              <w:t>8.3%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Salad beet seed or beetroot seed (Beta vulgaris var. conditiva)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1209 91 80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Forest-tree seeds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Seeds of plants cultivated principally for their flowers, other than those of subheading 1209 30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Hop cones, fresh or dried, whether or not ground, powdered or in the form of pellets; lupulin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5.8%</w:t></w:r></w:t>
            </w:r>//-->
            <w:r>
              <w:t>5.8%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Hop cones, neither ground nor powdered nor in the form of pellets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5.8%</w:t></w:r></w:t>
            </w:r>//-->
            <w:r>
              <w:t>5.8%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Hop cones, ground, powdered or in the form of pellets; lupulin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5.8%</w:t></w:r></w:t>
            </w:r>//-->
            <w:r>
              <w:t>5.8%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Hop cones, ground, powdered or in the form of pellets, with higher lupulin content; lupulin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5.8%</w:t></w:r></w:t>
            </w:r>//-->
            <w:r>
              <w:t>5.8%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Plants and parts of plants (including seeds and fruits), of a kind used primarily in perfumery, in pharmacy or for insecticidal, fungicidal or similar purposes, fresh, chilled, frozen or dried, whether or not cut, crushed or powdered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Ginseng roots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Coca leaf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1211 40 00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Poppy straw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1211 50 00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Ephedra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Tonquin beans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1211 90 86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Locust beans, seaweeds and other algae, sugar beet and sugar cane, fresh, chilled, frozen or dried, whether or not ground; fruit stones and kernels and other vegetable products (including unroasted chicory roots of the variety Cichorium intybus sativum) of a kind used primarily for human consumption, not elsewhere specified or included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Seaweeds and other algae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Fit for human consumption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Sugar beet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23.00 € / 100 kg</w:t></w:r></w:t>
            </w:r>//-->
            <w:r>
              <w:t>23.00 €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Dried, whether or not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1212 91 80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6.70 € / 100 kg</w:t></w:r></w:t>
            </w:r>//-->
            <w:r>
              <w:t>6.70 €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5.1%</w:t></w:r></w:t>
            </w:r>//-->
            <w:r>
              <w:t>5.1%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Locust beans (carob)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4.60 € / 100 kg</w:t></w:r></w:t>
            </w:r>//-->
            <w:r>
              <w:t>4.60 €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Sugar cane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1212 94 00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Chicory roots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Locust bean seeds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1212 99 41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decorticated, crushed 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1212 99 49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5.8%</w:t></w:r></w:t>
            </w:r>//-->
            <w:r>
              <w:t>5.8%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1212 99 95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Cereal straw and husks, unprepared, whether or not chopped, ground, pressed or in the form of pellets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Swedes, mangolds, fodder roots, hay, lucerne (alfalfa), clover, sainfoin, forage kale, lupines, vetches and similar forage products, whether or not in the form of pellets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Lucerne (alfalfa) meal and pellets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5.8%</w:t></w:r></w:t>
            </w:r>//-->
            <w:r>
              <w:t>5.8%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Mangolds, swedes and other fodder roots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