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54</w:t>
      </w:r>
      <w:r>
        <w:br/>
        <w:t>Man-Made Filaments; Strip and The Like of Man-Made Textile Materials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filaments, whether or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Core yarn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Polyester filament surrounded by cotton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Textured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yarn (other than sewing thread), not put up for retail sale, including synthetic monofilament of less than 67 decitex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 tenacity yarn of nylon or other polyamides, whether or not textured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 tenacity yarn of polyesters, whether or not textured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Textured yarn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polyamides, measuring per single yarn not more than 50 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polyamides, measuring per single yarn more than 50 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single, untwisted or with a twist not exceeding 50 turns per metre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Elastomeric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nylon or other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polyesters, partially oriented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single, with a twist exceeding 50 turns per metre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multiple (folded) or cabled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yarn (other than sewing thread), not put up for retail sale, including artificial monofilament of less than 67 decitex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High-tenacity yarn of viscose rayon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rayon, untwisted or with a twist not exceeding 120 turns per metre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rayon, with a twist exceeding 120 turns per metre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cellulose acetate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multiple (folded) or cabled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cellulose acetate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monofilament of 67 decitex or more and of which no cross-sectional dimension exceeds 1 mm; strip and the like (for example, artificial straw), of synthetic textile materials, of an apparent width not exceeding 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Monofilament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Elastomeric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3.8%</w:t></w:r></w:t>
            </w:r>//-->
            <w:r>
              <w:t>3.8%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monofilament of 67 decitex or more and of which no cross-sectional dimension exceeds 1 mm; strip and the like (for example, artificial straw), of artificial textile materials, of an apparent width not exceeding 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Man-made filament yarn (other than sewing thread),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filament yarn, including woven fabrics obtained from materials of heading 5404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high-tenacity yarn of nylon or other polyamides or 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strip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polyethylene or polypropylene, of a width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3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 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specified in note 9 to Section XI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filaments of nylon or other polyamides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textured polyester filaments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polyester filaments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non-textured polyester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synthetic filaments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less than 85% by weight of synthetic filaments, mixed mainly or solely with cotton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filament yarn, including woven fabrics obtained from materials of heading 5405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high-tenacity yarn of viscose rayon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artificial filament or strip or the like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135 cm but not exceeding 155 cm, plain weave, twill weave, cross twill weave or satin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