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672" w:rsidRDefault="00ED5434">
      <w:pPr>
        <w:pStyle w:val="Heading2"/>
      </w:pPr>
      <w:r>
        <w:t>Chapter 38</w:t>
      </w:r>
      <w:r>
        <w:br/>
        <w:t>Miscellaneous Chemical Products</w:t>
      </w:r>
    </w:p>
    <w:p w:rsidR="00AA6672" w:rsidRDefault="00AA6672"/>
    <w:tbl>
      <w:tblPr>
        <w:tblStyle w:val="ListTable3"/>
        <w:tblW w:w="5000" w:type="pct"/>
        <w:tblLook w:val="0620" w:firstRow="1" w:lastRow="0" w:firstColumn="0" w:lastColumn="0" w:noHBand="1" w:noVBand="1"/>
      </w:tblPr>
      <w:tblGrid>
        <w:gridCol w:w="1136"/>
        <w:gridCol w:w="1931"/>
        <w:gridCol w:w="1489"/>
        <w:gridCol w:w="4460"/>
      </w:tblGrid>
      <w:tr w:rsidR="00AA6672" w:rsidTr="00ED5434">
        <w:trPr>
          <w:cnfStyle w:val="100000000000" w:firstRow="1" w:lastRow="0" w:firstColumn="0" w:lastColumn="0" w:oddVBand="0" w:evenVBand="0" w:oddHBand="0" w:evenHBand="0" w:firstRowFirstColumn="0" w:firstRowLastColumn="0" w:lastRowFirstColumn="0" w:lastRowLastColumn="0"/>
          <w:cantSplit/>
          <w:tblHeader/>
        </w:trPr>
        <w:tc>
          <w:tcPr>
            <w:tcW w:w="630" w:type="pct"/>
          </w:tcPr>
          <w:p w:rsidR="00AA6672" w:rsidRDefault="00ED5434">
            <w:pPr>
              <w:pStyle w:val="NormalinTable"/>
            </w:pPr>
            <w:r>
              <w:t>Commodity code</w:t>
            </w:r>
          </w:p>
        </w:tc>
        <w:tc>
          <w:tcPr>
            <w:tcW w:w="1071" w:type="pct"/>
            <w:tcBorders>
              <w:left w:val="single" w:sz="12" w:space="0" w:color="000000" w:themeColor="text1"/>
              <w:right w:val="single" w:sz="12" w:space="0" w:color="000000" w:themeColor="text1"/>
            </w:tcBorders>
          </w:tcPr>
          <w:p w:rsidR="00AA6672" w:rsidRDefault="00ED5434">
            <w:pPr>
              <w:pStyle w:val="NormalinTable"/>
            </w:pPr>
            <w:r>
              <w:t>Duty expression</w:t>
            </w:r>
          </w:p>
        </w:tc>
        <w:tc>
          <w:tcPr>
            <w:tcW w:w="826" w:type="pct"/>
            <w:tcBorders>
              <w:left w:val="single" w:sz="12" w:space="0" w:color="000000" w:themeColor="text1"/>
            </w:tcBorders>
          </w:tcPr>
          <w:p w:rsidR="00AA6672" w:rsidRDefault="00ED5434">
            <w:pPr>
              <w:pStyle w:val="NormalinTable"/>
            </w:pPr>
            <w:r>
              <w:t>Notes</w:t>
            </w:r>
          </w:p>
        </w:tc>
        <w:tc>
          <w:tcPr>
            <w:tcW w:w="2473" w:type="pct"/>
          </w:tcPr>
          <w:p w:rsidR="00AA6672" w:rsidRDefault="00ED5434">
            <w:pPr>
              <w:pStyle w:val="NormalinTable"/>
            </w:pPr>
            <w:r>
              <w:t>Description</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graphite; colloidal or semi-colloidal graphite; preparations based on graphite or other carbon in the form of pastes, blocks, plates or other semi-manufactures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graphite</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Colloidal or semi-colloidal graphite</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Colloidal graphite in suspension in oil; semi-colloidal graphite</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Carbonaceous pastes for electrodes and similar pastes for furnace linings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Activated carbon; activated natural mineral products; animal black, including spent animal black</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Activated carbon</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Tall oil, whether or not refined</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Residual </w:t>
            </w:r>
            <w:proofErr w:type="spellStart"/>
            <w:r>
              <w:rPr>
                <w:b/>
              </w:rPr>
              <w:t>lyes</w:t>
            </w:r>
            <w:proofErr w:type="spellEnd"/>
            <w:r>
              <w:rPr>
                <w:b/>
              </w:rPr>
              <w:t xml:space="preserve"> from the manufacture of wood pulp, whether or not concentrated, </w:t>
            </w:r>
            <w:proofErr w:type="spellStart"/>
            <w:r>
              <w:rPr>
                <w:b/>
              </w:rPr>
              <w:t>desugared</w:t>
            </w:r>
            <w:proofErr w:type="spellEnd"/>
            <w:r>
              <w:rPr>
                <w:b/>
              </w:rPr>
              <w:t xml:space="preserve"> or chemically treated, including lignin </w:t>
            </w:r>
            <w:proofErr w:type="spellStart"/>
            <w:r>
              <w:rPr>
                <w:b/>
              </w:rPr>
              <w:t>sulphonates</w:t>
            </w:r>
            <w:proofErr w:type="spellEnd"/>
            <w:r>
              <w:rPr>
                <w:b/>
              </w:rPr>
              <w:t>, but excluding tall oil of heading 3803</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Gum, wood or sulphate turpentine and other </w:t>
            </w:r>
            <w:proofErr w:type="spellStart"/>
            <w:r>
              <w:rPr>
                <w:b/>
              </w:rPr>
              <w:t>terpenic</w:t>
            </w:r>
            <w:proofErr w:type="spellEnd"/>
            <w:r>
              <w:rPr>
                <w:b/>
              </w:rPr>
              <w:t xml:space="preserve"> oils produced by the distillation or other treatment of coniferous woods; crude </w:t>
            </w:r>
            <w:proofErr w:type="spellStart"/>
            <w:r>
              <w:rPr>
                <w:b/>
              </w:rPr>
              <w:t>dipentene</w:t>
            </w:r>
            <w:proofErr w:type="spellEnd"/>
            <w:r>
              <w:rPr>
                <w:b/>
              </w:rPr>
              <w:t>; sulphite turpentine and other crude para-cymene; pine oil containing alpha-terpineol as the main constituent</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 wood or sulphate turpentine oils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Gum turpentine</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turpentine</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Sulphate turpentine</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 oil</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Rosin and resin acids, and derivatives thereof; rosin spirit and rosin oils; run gums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Rosin and resin acids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Salts of rosin, of resin acids or of derivatives of rosin or resin acids, other than salts of rosin adducts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Ester gums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tar; wood tar oils; wood creosote; wood naphtha; vegetable pitch; brewers' pitch and similar preparations based on rosin, resin acids or on vegetable pitch</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 tar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lastRenderedPageBreak/>
              <w:t>3808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1 to this chapter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1 to this chapter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DDT (ISO) (</w:t>
            </w:r>
            <w:proofErr w:type="spellStart"/>
            <w:r>
              <w:t>clofenotane</w:t>
            </w:r>
            <w:proofErr w:type="spellEnd"/>
            <w:r>
              <w:t xml:space="preserve"> (INN)), in packings of a net weight content not exceeding 300 g</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2 to this chapter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2 to this chapter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packings of a net weight content not exceeding 300 g</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packings of a net weight content exceeding 300 g but not exceeding 7.5 kg</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Insecticides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pyrethroids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chlorinated hydrocarbons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carbamates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organophosphorus compounds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Fungicides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Inorganic</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Preparations based on copper compounds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Based on </w:t>
            </w:r>
            <w:proofErr w:type="spellStart"/>
            <w:r>
              <w:t>dithiocarbamates</w:t>
            </w:r>
            <w:proofErr w:type="spellEnd"/>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benzimidazoles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diazoles or triazoles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Based on </w:t>
            </w:r>
            <w:proofErr w:type="spellStart"/>
            <w:r>
              <w:t>diazines</w:t>
            </w:r>
            <w:proofErr w:type="spellEnd"/>
            <w:r>
              <w:t xml:space="preserve"> or morpholines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Herbicides, anti-sprouting products and plant-growth regulators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Herbicides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phenoxy-phytohormones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triazines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amides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3808 93 17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carbamates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dinitroaniline derivatives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Based on derivatives of urea, of uracil or of </w:t>
            </w:r>
            <w:proofErr w:type="spellStart"/>
            <w:r>
              <w:t>sulphonylurea</w:t>
            </w:r>
            <w:proofErr w:type="spellEnd"/>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3808 93 27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Anti-sprouting products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Plant-growth regulators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Disinfectants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quaternary ammonium salts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halogenated compounds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Rodenticides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Finishing agents, dye carriers to accelerate the dyeing or fixing of dyestuffs and other products and preparations (for example, dressings and mordants), of a kind used in the textile, paper, leather or like industries, not elsewhere specified or included</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With a basis of </w:t>
            </w:r>
            <w:proofErr w:type="spellStart"/>
            <w:r>
              <w:rPr>
                <w:b/>
              </w:rPr>
              <w:t>amylaceous</w:t>
            </w:r>
            <w:proofErr w:type="spellEnd"/>
            <w:r>
              <w:rPr>
                <w:b/>
              </w:rPr>
              <w:t xml:space="preserve"> substances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55% of such substances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3809 10 30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55% or more but less than 70% of such substances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3809 10 50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70% or more but less than 83% of such substances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83% or more of such substances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textile or like industries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paper or like industries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leather or like industries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Pickling preparations for metal surfaces; soldering, brazing or welding powders and pastes consisting of metal and other materials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a kind used as cores or coatings for welding electrodes and rods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Anti-knock preparations, oxidation inhibitors, gum inhibitors, viscosity improvers, anti-corrosive preparations and other prepared additives, for mineral oils (including gasoline) or for other liquids used for the same purposes as mineral oils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Anti-knock preparations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Based on lead compounds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tetraethyl-lead</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Additives for lubricating oils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petroleum oils or oils obtained from bituminous minerals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rubber accelerators; compound plasticisers for rubber or plastics, not elsewhere specified or included; anti-oxidising preparations and other compound stabilisers for rubber or plastics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rubber accelerators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 plasticisers for rubber or plastics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Reaction mixture containing benzyl 3-isobutyryloxy-1-isopropyl-2,2-dimethylpropyl phthalate and benzyl 3-isobutyryloxy-2,2,4-trimethylpentyl phthalate</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AA6672">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Anti-oxidising preparations and other compound stabilisers for rubber or plastics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oligomers of 2,2,4-trimethyl-1,2-dihydroquinoline (TMQ)</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Anti-oxidising preparations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and charges for fire-extinguishers; charged fire-extinguishing grenades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proofErr w:type="gramStart"/>
            <w:r>
              <w:rPr>
                <w:b/>
              </w:rPr>
              <w:t>Organic composite solvents and thinners,</w:t>
            </w:r>
            <w:proofErr w:type="gramEnd"/>
            <w:r>
              <w:rPr>
                <w:b/>
              </w:rPr>
              <w:t xml:space="preserve"> not elsewhere specified or included; prepared paint or varnish removers</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ED5434">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butyl acetate</w:t>
            </w:r>
          </w:p>
        </w:tc>
      </w:tr>
      <w:tr w:rsidR="00AA6672" w:rsidTr="00ED5434">
        <w:trPr>
          <w:cantSplit/>
        </w:trPr>
        <w:tc>
          <w:tcPr>
            <w:tcW w:w="0" w:type="auto"/>
            <w:tcBorders>
              <w:top w:val="single" w:sz="4" w:space="0" w:color="A6A6A6" w:themeColor="background1" w:themeShade="A6"/>
              <w:right w:val="single" w:sz="4" w:space="0" w:color="000000" w:themeColor="text1"/>
            </w:tcBorders>
            <w:noWrap/>
          </w:tcPr>
          <w:p w:rsidR="00AA6672" w:rsidRDefault="00ED5434">
            <w:pPr>
              <w:pStyle w:val="NormalinTable"/>
            </w:pPr>
            <w:r>
              <w:rPr>
                <w:b/>
              </w:rPr>
              <w:t>3814 00 90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A6672" w:rsidRDefault="00AA6672">
            <w:pPr>
              <w:pStyle w:val="NormalinTable"/>
            </w:pPr>
          </w:p>
        </w:tc>
        <w:tc>
          <w:tcPr>
            <w:tcW w:w="0" w:type="auto"/>
            <w:tcBorders>
              <w:top w:val="single" w:sz="4" w:space="0" w:color="A6A6A6" w:themeColor="background1" w:themeShade="A6"/>
            </w:tcBorders>
          </w:tcPr>
          <w:p w:rsidR="00AA6672" w:rsidRDefault="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3814 00 90 20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w:t>
            </w:r>
            <w:r w:rsidR="003F2BA4">
              <w:t>.0</w:t>
            </w:r>
            <w:r>
              <w:t>%</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Pr="00ED5434" w:rsidRDefault="00ED5434" w:rsidP="00ED5434">
            <w:pPr>
              <w:pStyle w:val="NormalinTable"/>
              <w:tabs>
                <w:tab w:val="left" w:pos="150"/>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rsidRPr="00ED5434">
              <w:t>-</w:t>
            </w:r>
            <w:r w:rsidRPr="00ED5434">
              <w:tab/>
              <w:t>-</w:t>
            </w:r>
            <w:r w:rsidRPr="00ED5434">
              <w:tab/>
              <w:t>Mixture containing by weight: - 69 % or more but not more than 71 % of 1-methoxypropan-2-ol, - 29 % or more but not more than 31 % of 2-methoxy-1-methylethyl acetate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rPr>
                <w:b/>
              </w:rPr>
            </w:pPr>
            <w:r>
              <w:rPr>
                <w:b/>
              </w:rPr>
              <w:t>3814 00 90 40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3F2BA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Pr="00ED5434" w:rsidRDefault="00ED5434" w:rsidP="00ED5434">
            <w:pPr>
              <w:pStyle w:val="NormalinTable"/>
              <w:tabs>
                <w:tab w:val="left" w:pos="150"/>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rsidRPr="00ED5434">
              <w:t>-</w:t>
            </w:r>
            <w:r w:rsidRPr="00ED5434">
              <w:tab/>
              <w:t>-</w:t>
            </w:r>
            <w:r w:rsidRPr="00ED5434">
              <w:tab/>
              <w:t xml:space="preserve">Azeotrope mixtures containing isomers of </w:t>
            </w:r>
            <w:proofErr w:type="spellStart"/>
            <w:r w:rsidRPr="00ED5434">
              <w:t>nonafluorobutyl</w:t>
            </w:r>
            <w:proofErr w:type="spellEnd"/>
            <w:r w:rsidRPr="00ED5434">
              <w:t xml:space="preserve"> methyl ether and/or </w:t>
            </w:r>
            <w:proofErr w:type="spellStart"/>
            <w:r w:rsidRPr="00ED5434">
              <w:t>nonafluorobutyl</w:t>
            </w:r>
            <w:proofErr w:type="spellEnd"/>
            <w:r w:rsidRPr="00ED5434">
              <w:t xml:space="preserve"> ethyl ether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rPr>
                <w:b/>
              </w:rPr>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Pr="00ED5434" w:rsidRDefault="00ED5434" w:rsidP="003F2BA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rsidRPr="00ED5434">
              <w:t>Ethyl alcohol produced from agricultural products (as listed in Annex I to the Treaty on the Functioning of the European Union), denatured or undenatured, excluding products with a water content of more than 0</w:t>
            </w:r>
            <w:r>
              <w:t>.</w:t>
            </w:r>
            <w:r w:rsidRPr="00ED5434">
              <w:t>3 % (m/m) measured according to the standard EN 15376, but including ethyl alcohol produced from agricultural products (as listed in Annex I to the Treaty on the Functioning of the European Union) contained in blends with gasoline with an ethyl alcohol content of more than 10 % (v/v)</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rPr>
                <w:b/>
              </w:rPr>
            </w:pPr>
            <w:r>
              <w:rPr>
                <w:b/>
              </w:rPr>
              <w:t>3814 00 90 71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P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rsidR="003F2BA4" w:rsidRPr="003F2BA4">
              <w:t>For use as fuel</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rPr>
                <w:b/>
              </w:rPr>
            </w:pPr>
            <w:r>
              <w:rPr>
                <w:b/>
              </w:rPr>
              <w:t>3814 00 90 79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Pr="00ED5434" w:rsidRDefault="003F2BA4" w:rsidP="003F2BA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t>-</w:t>
            </w:r>
            <w:r>
              <w:tab/>
              <w:t>-</w:t>
            </w:r>
            <w:r>
              <w:tab/>
              <w:t>-</w:t>
            </w:r>
            <w:r>
              <w:tab/>
              <w:t>-</w:t>
            </w:r>
            <w:r>
              <w:tab/>
            </w:r>
            <w:r w:rsidRPr="003F2BA4">
              <w:t>For other uses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rPr>
                <w:b/>
              </w:rPr>
            </w:pPr>
            <w:r>
              <w:rPr>
                <w:b/>
              </w:rPr>
              <w:t>3814 00 90 99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Pr="00ED5434" w:rsidRDefault="003F2BA4" w:rsidP="003F2BA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t>-</w:t>
            </w:r>
            <w:r>
              <w:tab/>
              <w:t>-</w:t>
            </w:r>
            <w:r>
              <w:tab/>
              <w:t>-</w:t>
            </w:r>
            <w:r>
              <w:tab/>
            </w:r>
            <w:r>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Reaction initiators, reaction accelerators and catalytic preparations, not elsewhere specified or included</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Supported catalysts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nickel or nickel compounds as the active substance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precious metal or precious-metal compounds as the active substance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Catalyst consisting of </w:t>
            </w:r>
            <w:proofErr w:type="spellStart"/>
            <w:r>
              <w:t>ethyltriphenylphosphonium</w:t>
            </w:r>
            <w:proofErr w:type="spellEnd"/>
            <w:r>
              <w:t xml:space="preserve"> acetate in the form of a solution in methanol</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Refractory cements, mortars, concretes and similar compositions, other than products of heading 3801</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Mixed alkylbenzenes and mixed </w:t>
            </w:r>
            <w:proofErr w:type="spellStart"/>
            <w:r>
              <w:rPr>
                <w:b/>
              </w:rPr>
              <w:t>alkylnaphthalenes</w:t>
            </w:r>
            <w:proofErr w:type="spellEnd"/>
            <w:r>
              <w:rPr>
                <w:b/>
              </w:rPr>
              <w:t>, other than those of heading 2707 or 2902</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3817 00 50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Linear alkylbenzenes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elements doped for use in electronics, in the form of discs, wafers or similar forms; chemical compounds doped for use in electronics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Doped silicon</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Hydraulic brake fluids and other prepared liquids for hydraulic transmission, not containing or containing less than 70% by weight of petroleum oils or oils obtained from bituminous minerals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3F2BA4" w:rsidP="00ED5434">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Anti-freezing preparations and prepared de-icing fluids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culture media for the development or maintenance of micro-organisms (including viruses and the like) or of plant, human or animal cells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Diagnostic or laboratory reagents on a backing, prepared diagnostic or laboratory </w:t>
            </w:r>
            <w:proofErr w:type="gramStart"/>
            <w:r>
              <w:rPr>
                <w:b/>
              </w:rPr>
              <w:t>reagents</w:t>
            </w:r>
            <w:proofErr w:type="gramEnd"/>
            <w:r>
              <w:rPr>
                <w:b/>
              </w:rPr>
              <w:t xml:space="preserve"> whether or not on a backing, other than those of heading 3002 or 3006; certified reference materials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monocarboxylic fatty acids; acid oils from refining; industrial fatty alcohols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monocarboxylic fatty acids; acid oils from refining</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Stearic acid</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Oleic acid</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Tall oil fatty acids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Distilled fatty acids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3823 19 30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Fatty acid distillate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fatty alcohols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binders for foundry moulds or cores; chemical products and preparations of the chemical or allied industries (including those consisting of mixtures of natural products), not elsewhere specified or included</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binders for foundry moulds or cores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Non-agglomerated metal carbides mixed together or with metallic binders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additives for cements, mortars or concretes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Non-refractory mortars and concretes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 ready to pour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Sorbitol other than that of subheading 2905 44</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 or less by weight of D-mannitol, calculated on the D-glucitol content</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 or less by weight of D-mannitol, calculated on the D-glucitol content</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containing halogenated derivatives of methane, ethane or propane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chlorofluorocarbons (CFCs), whether or not containing hydrochlorofluorocarbons (HCFCs), perfluorocarbons (PFCs) or hydrofluorocarbons (HFCs)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bromochlorodifluoromethane, </w:t>
            </w:r>
            <w:proofErr w:type="spellStart"/>
            <w:r>
              <w:t>bromotrifluoromethane</w:t>
            </w:r>
            <w:proofErr w:type="spellEnd"/>
            <w:r>
              <w:t xml:space="preserve"> or </w:t>
            </w:r>
            <w:proofErr w:type="spellStart"/>
            <w:r>
              <w:t>dibromotetrafluoroethanes</w:t>
            </w:r>
            <w:proofErr w:type="spellEnd"/>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proofErr w:type="spellStart"/>
            <w:r>
              <w:t>hydrobromofluorocarbons</w:t>
            </w:r>
            <w:proofErr w:type="spellEnd"/>
            <w:r>
              <w:t xml:space="preserve"> (HBFCs)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hydrochlorofluorocarbons (HCFCs), whether or not containing perfluorocarbons (PFCs) or hydrofluorocarbons (HFCs), but not containing chlorofluorocarbons (CFCs)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carbon tetrachloride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1,1,1-trichloroethane (methyl chloroform)</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bromomethane (methyl bromide) or bromochloromethane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perfluorocarbons (PFCs) or hydrofluorocarbons (HFCs), but not containing chlorofluorocarbons (CFCs) or hydrochlorofluorocarbons (HCFCs)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only 1,1,1-trifluoroethane and </w:t>
            </w:r>
            <w:proofErr w:type="spellStart"/>
            <w:r>
              <w:t>pentafluoroethane</w:t>
            </w:r>
            <w:proofErr w:type="spellEnd"/>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only 1,1,1-trifluoroethane, </w:t>
            </w:r>
            <w:proofErr w:type="spellStart"/>
            <w:r>
              <w:t>pentafluoroethane</w:t>
            </w:r>
            <w:proofErr w:type="spellEnd"/>
            <w:r>
              <w:t xml:space="preserve"> and 1,1,1,2-tetrafluoroethane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only difluoromethane and </w:t>
            </w:r>
            <w:proofErr w:type="spellStart"/>
            <w:r>
              <w:t>pentafluoroethane</w:t>
            </w:r>
            <w:proofErr w:type="spellEnd"/>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only difluoromethane, </w:t>
            </w:r>
            <w:proofErr w:type="spellStart"/>
            <w:r>
              <w:t>pentafluoroethane</w:t>
            </w:r>
            <w:proofErr w:type="spellEnd"/>
            <w:r>
              <w:t xml:space="preserve"> and 1,1,1,2-tetrafluoroethane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unsaturated hydrofluorocarbons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3 to this chapter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3 to this chapter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oxirane (ethylene oxide)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polychlorinated biphenyls (PCBs), polychlorinated terphenyls (PCTs) or polybrominated biphenyls (PBBs)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tris(2,3-dibromopropyl) phosphate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aldrin (ISO), </w:t>
            </w:r>
            <w:proofErr w:type="spellStart"/>
            <w:r>
              <w:t>camphechlor</w:t>
            </w:r>
            <w:proofErr w:type="spellEnd"/>
            <w:r>
              <w:t xml:space="preserve"> (ISO) (</w:t>
            </w:r>
            <w:proofErr w:type="spellStart"/>
            <w:r>
              <w:t>toxaphene</w:t>
            </w:r>
            <w:proofErr w:type="spellEnd"/>
            <w:r>
              <w:t>), chlordane (ISO), chlordecone (ISO), DDT (ISO) (</w:t>
            </w:r>
            <w:proofErr w:type="spellStart"/>
            <w:r>
              <w:t>clofenotane</w:t>
            </w:r>
            <w:proofErr w:type="spellEnd"/>
            <w:r>
              <w:t xml:space="preserve"> (INN), 1,1,1-trichloro-2,2-bis(p-</w:t>
            </w:r>
            <w:proofErr w:type="gramStart"/>
            <w:r>
              <w:t>chlorophenyl)ethane</w:t>
            </w:r>
            <w:proofErr w:type="gramEnd"/>
            <w:r>
              <w:t xml:space="preserve">), dieldrin (ISO, INN), </w:t>
            </w:r>
            <w:proofErr w:type="spellStart"/>
            <w:r>
              <w:t>endosulfan</w:t>
            </w:r>
            <w:proofErr w:type="spellEnd"/>
            <w:r>
              <w:t xml:space="preserve"> (ISO), endrin (ISO), heptachlor (ISO) or </w:t>
            </w:r>
            <w:proofErr w:type="spellStart"/>
            <w:r>
              <w:t>mirex</w:t>
            </w:r>
            <w:proofErr w:type="spellEnd"/>
            <w:r>
              <w:t xml:space="preserve"> (ISO)</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1,2,3,4,5,6-hexachlorocyclohexane (HCH (ISO)), including lindane (ISO, INN)</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proofErr w:type="spellStart"/>
            <w:r>
              <w:t>pentachlorobenzene</w:t>
            </w:r>
            <w:proofErr w:type="spellEnd"/>
            <w:r>
              <w:t xml:space="preserve"> (ISO) or hexachlorobenzene (ISO)</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proofErr w:type="spellStart"/>
            <w:r>
              <w:t>perfluorooctane</w:t>
            </w:r>
            <w:proofErr w:type="spellEnd"/>
            <w:r>
              <w:t xml:space="preserve"> </w:t>
            </w:r>
            <w:proofErr w:type="spellStart"/>
            <w:r>
              <w:t>sulphonic</w:t>
            </w:r>
            <w:proofErr w:type="spellEnd"/>
            <w:r>
              <w:t xml:space="preserve"> acid, its salts, </w:t>
            </w:r>
            <w:proofErr w:type="spellStart"/>
            <w:r>
              <w:t>perfluorooctane</w:t>
            </w:r>
            <w:proofErr w:type="spellEnd"/>
            <w:r>
              <w:t xml:space="preserve"> sulphonamides, or </w:t>
            </w:r>
            <w:proofErr w:type="spellStart"/>
            <w:r>
              <w:t>perfluorooctane</w:t>
            </w:r>
            <w:proofErr w:type="spellEnd"/>
            <w:r>
              <w:t xml:space="preserve"> sulphonyl fluoride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tetra-, penta-, hexa-, </w:t>
            </w:r>
            <w:proofErr w:type="spellStart"/>
            <w:r>
              <w:t>hepta</w:t>
            </w:r>
            <w:proofErr w:type="spellEnd"/>
            <w:r>
              <w:t xml:space="preserve">- or </w:t>
            </w:r>
            <w:proofErr w:type="spellStart"/>
            <w:r>
              <w:t>octabromodiphenyl</w:t>
            </w:r>
            <w:proofErr w:type="spellEnd"/>
            <w:r>
              <w:t xml:space="preserve"> ethers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and preparations consisting mainly of (5-ethyl-2-methyl-2-oxido-1,3,2-dioxaphosphinan-5-</w:t>
            </w:r>
            <w:proofErr w:type="gramStart"/>
            <w:r>
              <w:t>yl)methyl</w:t>
            </w:r>
            <w:proofErr w:type="gramEnd"/>
            <w:r>
              <w:t xml:space="preserve"> </w:t>
            </w:r>
            <w:proofErr w:type="spellStart"/>
            <w:r>
              <w:t>methyl</w:t>
            </w:r>
            <w:proofErr w:type="spellEnd"/>
            <w:r>
              <w:t xml:space="preserve"> </w:t>
            </w:r>
            <w:proofErr w:type="spellStart"/>
            <w:r>
              <w:t>methylphosphonate</w:t>
            </w:r>
            <w:proofErr w:type="spellEnd"/>
            <w:r>
              <w:t xml:space="preserve"> and bis[(5-ethyl-2-methyl-2-oxido-1,3,2-dioxaphosphinan-5-yl)methyl] </w:t>
            </w:r>
            <w:proofErr w:type="spellStart"/>
            <w:r>
              <w:t>methylphosphonate</w:t>
            </w:r>
            <w:proofErr w:type="spellEnd"/>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Petroleum </w:t>
            </w:r>
            <w:proofErr w:type="spellStart"/>
            <w:r>
              <w:t>sulphonates</w:t>
            </w:r>
            <w:proofErr w:type="spellEnd"/>
            <w:r>
              <w:t xml:space="preserve">, excluding petroleum </w:t>
            </w:r>
            <w:proofErr w:type="spellStart"/>
            <w:r>
              <w:t>sulphonates</w:t>
            </w:r>
            <w:proofErr w:type="spellEnd"/>
            <w:r>
              <w:t xml:space="preserve"> of alkali metals, of ammonium or of </w:t>
            </w:r>
            <w:proofErr w:type="spellStart"/>
            <w:r>
              <w:t>ethanolamines</w:t>
            </w:r>
            <w:proofErr w:type="spellEnd"/>
            <w:r>
              <w:t xml:space="preserve">; </w:t>
            </w:r>
            <w:proofErr w:type="spellStart"/>
            <w:r>
              <w:t>thiophenated</w:t>
            </w:r>
            <w:proofErr w:type="spellEnd"/>
            <w:r>
              <w:t xml:space="preserve"> </w:t>
            </w:r>
            <w:proofErr w:type="spellStart"/>
            <w:r>
              <w:t>sulphonic</w:t>
            </w:r>
            <w:proofErr w:type="spellEnd"/>
            <w:r>
              <w:t xml:space="preserve"> acids of oils obtained from bituminous minerals, and their salts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Ion-exchangers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Getters for vacuum tubes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Pyrolignites (for example, of calcium); crude calcium tartrate; crude calcium citrate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Naphthenic acids, their water-insoluble salts and their esters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Anti-scaling and similar compounds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Preparations for electroplating</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Mixtures of mono-, di- and tri-, fatty acid esters of glycerol (emulsifiers for fats)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Cartridges and refills, filled, for electronic cigarettes; preparations for use in cartridges and refills for electronic cigarettes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products of subheading 2939 79 10</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Nicotine patches (transdermal systems), intended to assist smokers to stop smoking</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Products and preparations for pharmaceutical or surgical uses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Intermediate products of the antibiotics manufacturing process obtained from the fermentation of Streptomyces </w:t>
            </w:r>
            <w:proofErr w:type="spellStart"/>
            <w:r>
              <w:t>tenebrarius</w:t>
            </w:r>
            <w:proofErr w:type="spellEnd"/>
            <w:r>
              <w:t>, whether or not dried, for use in the manufacture of human medicaments of heading 3004</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Intermediate products from the manufacture of </w:t>
            </w:r>
            <w:proofErr w:type="spellStart"/>
            <w:r>
              <w:t>monensin</w:t>
            </w:r>
            <w:proofErr w:type="spellEnd"/>
            <w:r>
              <w:t xml:space="preserve"> salts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Auxiliary products for foundries (other than those of subheading 3824 10 00)</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Fireproofing, waterproofing and similar protective preparations used in the building industry</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Lithium </w:t>
            </w:r>
            <w:proofErr w:type="spellStart"/>
            <w:r>
              <w:t>niobate</w:t>
            </w:r>
            <w:proofErr w:type="spellEnd"/>
            <w:r>
              <w:t xml:space="preserve"> wafer, undoped</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 of amines derived from dimerised fatty acids, of an average molecular weight of 520 or more but not exceeding 550</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3-(1-Ethyl-1-</w:t>
            </w:r>
            <w:proofErr w:type="gramStart"/>
            <w:r>
              <w:t>methylpropyl)isoxazol</w:t>
            </w:r>
            <w:proofErr w:type="gramEnd"/>
            <w:r>
              <w:t>-5-ylamine, in the form of a solution in toluene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Mixtures consisting mainly of dimethyl </w:t>
            </w:r>
            <w:proofErr w:type="spellStart"/>
            <w:r>
              <w:t>methylphosphonate</w:t>
            </w:r>
            <w:proofErr w:type="spellEnd"/>
            <w:r>
              <w:t xml:space="preserve">, oxirane and </w:t>
            </w:r>
            <w:proofErr w:type="spellStart"/>
            <w:r>
              <w:t>diphosphorus</w:t>
            </w:r>
            <w:proofErr w:type="spellEnd"/>
            <w:r>
              <w:t xml:space="preserve"> </w:t>
            </w:r>
            <w:proofErr w:type="spellStart"/>
            <w:r>
              <w:t>pentaoxide</w:t>
            </w:r>
            <w:proofErr w:type="spellEnd"/>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Chemical products or preparations, predominantly composed of organic compounds, not elsewhere specified or included</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the form of a liquid at 20 °C</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containing by weight more than 20% of paraffinic gasoil obtained from synthesis and/or hydro-treatment, of non-fossil origin</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Canada</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containing by weight 20% or less of paraffinic gasoil obtained from synthesis and/or hydro-treatment, of non-fossil origin</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proofErr w:type="spellStart"/>
            <w:r>
              <w:t>Butylphosphato</w:t>
            </w:r>
            <w:proofErr w:type="spellEnd"/>
            <w:r>
              <w:t xml:space="preserve"> complexes of </w:t>
            </w:r>
            <w:proofErr w:type="gramStart"/>
            <w:r>
              <w:t>titanium(</w:t>
            </w:r>
            <w:proofErr w:type="gramEnd"/>
            <w:r>
              <w:t>IV) (CAS RN 109037-78-7), dissolved in ethanol and propan-2-ol</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- 25% or more but not more than 50% of diethyl carbonate (CAS RN 105-58-8) - 25% or more but not more than 50% of ethylene carbonate (CAS RN 96-49-1) - 10% or more but not more than 20% of lithium hexafluorophosphate (CAS RN 21324-40-3) - 5% or more but not more than 10% of ethyl methyl carbonate (CAS RN 623-53-0) - 1% or more but not more than 2% of vinylene carbonate (CAS RN 872-36-6) - 1% or more but not more than 2% of 4-fluoro-1.3-dioxolane-2-one (CAS RN 114435-02-8) - Not more than 1% of 1.5,2.4-Dioxadithiane 2.2,4.4-tetraoxide (CAS RN 99591-74-9)</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- 60% or more but not more than 75% of Solvent naphtha (petroleum), heavy aromatic (CAS RN 64742-94-5) - 15% or more but not more than 25% of 4-(4-nitrophenylazo)-2,6-di-sec-butyl-phenol (CAS RN 111850-24-9), and - 10% or more but not more than 15% of 2-sec-butylphenol (CAS RN 89-72-5)</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4-Methoxy-3-(3-morpholin-4-yl-propoxy)-benzonitrile (CAS RN 675126-28-0) in an organic solvent</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Aqueous solution containing by weight - 10% or more but not more than 42% of 2-(3-chloro-5-(</w:t>
            </w:r>
            <w:proofErr w:type="gramStart"/>
            <w:r>
              <w:t>trifluoromethyl)pyridin</w:t>
            </w:r>
            <w:proofErr w:type="gramEnd"/>
            <w:r>
              <w:t>-2-yl)</w:t>
            </w:r>
            <w:proofErr w:type="spellStart"/>
            <w:r>
              <w:t>ethanamine</w:t>
            </w:r>
            <w:proofErr w:type="spellEnd"/>
            <w:r>
              <w:t xml:space="preserve"> (CAS RN 658066-44-5), - 10% or more but not more than 25% of sulphuric acid (CAS RN 7664-93-9) and - 0,5% or more but not more than 2,9% of methanol (CAS RN 67-56-1)</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Aqueous solution containing by weight - 10% or more but not more than 42% of 2-(3-chloro-5-(</w:t>
            </w:r>
            <w:proofErr w:type="gramStart"/>
            <w:r>
              <w:t>trifluoromethyl)pyridin</w:t>
            </w:r>
            <w:proofErr w:type="gramEnd"/>
            <w:r>
              <w:t>-2-yl)</w:t>
            </w:r>
            <w:proofErr w:type="spellStart"/>
            <w:r>
              <w:t>ethanamine</w:t>
            </w:r>
            <w:proofErr w:type="spellEnd"/>
            <w:r>
              <w:t xml:space="preserve"> (CAS RN 658066-44-5), - 10% or more but not more than 25% of sulphuric acid (CAS RN 7664-93-9) and - 0.5% or more but not more than 2.9% of methanol (CAS RN 67-56-1)</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containing by weight: - 85% or more but not more than 99% of polyethylene glycol ether of butyl 2-cyano 3-(4-hydroxy-3-methoxyphenyl) acrylate, and - 1% or more but not more than 15% of </w:t>
            </w:r>
            <w:proofErr w:type="spellStart"/>
            <w:r>
              <w:t>polyoxyethylene</w:t>
            </w:r>
            <w:proofErr w:type="spellEnd"/>
            <w:r>
              <w:t xml:space="preserve"> (20) </w:t>
            </w:r>
            <w:proofErr w:type="spellStart"/>
            <w:r>
              <w:t>sorbitan</w:t>
            </w:r>
            <w:proofErr w:type="spellEnd"/>
            <w:r>
              <w:t xml:space="preserve"> trioleate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Aqueous solution of caesium </w:t>
            </w:r>
            <w:proofErr w:type="spellStart"/>
            <w:r>
              <w:t>formate</w:t>
            </w:r>
            <w:proofErr w:type="spellEnd"/>
            <w:r>
              <w:t xml:space="preserve"> and potassium </w:t>
            </w:r>
            <w:proofErr w:type="spellStart"/>
            <w:r>
              <w:t>formate</w:t>
            </w:r>
            <w:proofErr w:type="spellEnd"/>
            <w:r>
              <w:t xml:space="preserve"> containing by weight: - 1% or more but not more than 84% of caesium </w:t>
            </w:r>
            <w:proofErr w:type="spellStart"/>
            <w:r>
              <w:t>formate</w:t>
            </w:r>
            <w:proofErr w:type="spellEnd"/>
            <w:r>
              <w:t xml:space="preserve"> (CAS RN 3495-36-1), - 1% or more but not more than 76% of potassium </w:t>
            </w:r>
            <w:proofErr w:type="spellStart"/>
            <w:r>
              <w:t>formate</w:t>
            </w:r>
            <w:proofErr w:type="spellEnd"/>
            <w:r>
              <w:t xml:space="preserve"> (CAS RN 590-24-1), and - whether or not containing not more than 9% of additives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Mixture of divinylbenzene-isomers and </w:t>
            </w:r>
            <w:proofErr w:type="spellStart"/>
            <w:r>
              <w:t>ethylvinylbenzene</w:t>
            </w:r>
            <w:proofErr w:type="spellEnd"/>
            <w:r>
              <w:t>-isomers, containing by weight 56% or more but not more than 85% of divinylbenzene (CAS RN 1321-74-0)</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Anti-corrosion preparations consisting of salts of </w:t>
            </w:r>
            <w:proofErr w:type="spellStart"/>
            <w:r>
              <w:t>dinonylnaphthalenesulphonic</w:t>
            </w:r>
            <w:proofErr w:type="spellEnd"/>
            <w:r>
              <w:t xml:space="preserve"> acid, either: - on a support of mineral wax, whether or not modified chemically, or - in the form of a solution in an organic solvent</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Preparations containing not less than 92% but not more than 96,5% by weight of 1,3:2,4-bis-O-(4-methylbenzylidene)-D-glucitol and also containing carboxylic acid derivatives and an alkyl sulphate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Calcium phosphonate phenate, dissolved in mineral oil</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acetates of 3-butylene-1.2-diol with a content by weight of 65% or more but not more than 90%</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Preparations containing not less than 47% by weight of 1,3:2,4-bis-O-benzylidene-D-glucitol</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Solution of 2-chloro-5-(chloromethyl)-pyridine (CAS RN 70258-18-3) in organic diluent</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of tetrahydro-α-(1-</w:t>
            </w:r>
            <w:proofErr w:type="gramStart"/>
            <w:r>
              <w:t>naphthylmethyl)furan</w:t>
            </w:r>
            <w:proofErr w:type="gramEnd"/>
            <w:r>
              <w:t>-2-propionic acid (CAS RN 25379-26-4) in toluene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consisting predominantly of γ-butyrolactone and quaternary ammonium salts, for the manufacture of electrolytic capacitors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proofErr w:type="spellStart"/>
            <w:r>
              <w:t>Diethylmethoxyborane</w:t>
            </w:r>
            <w:proofErr w:type="spellEnd"/>
            <w:r>
              <w:t xml:space="preserve"> (CAS RN 7397-46-8) in the form of a solution in tetrahydrofuran</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containing: - </w:t>
            </w:r>
            <w:proofErr w:type="spellStart"/>
            <w:r>
              <w:t>trioctylphosphine</w:t>
            </w:r>
            <w:proofErr w:type="spellEnd"/>
            <w:r>
              <w:t xml:space="preserve"> oxide (CAS RN 78-50-2), - </w:t>
            </w:r>
            <w:proofErr w:type="spellStart"/>
            <w:r>
              <w:t>dioctylhexylphosphine</w:t>
            </w:r>
            <w:proofErr w:type="spellEnd"/>
            <w:r>
              <w:t xml:space="preserve"> oxide (CAS RN 31160-66-4), - </w:t>
            </w:r>
            <w:proofErr w:type="spellStart"/>
            <w:r>
              <w:t>octyldihexylphosphine</w:t>
            </w:r>
            <w:proofErr w:type="spellEnd"/>
            <w:r>
              <w:t xml:space="preserve"> oxide (CAS RN 31160-64-2) and - </w:t>
            </w:r>
            <w:proofErr w:type="spellStart"/>
            <w:r>
              <w:t>trihexylphosphine</w:t>
            </w:r>
            <w:proofErr w:type="spellEnd"/>
            <w:r>
              <w:t xml:space="preserve"> oxide (CAS RN 3084-48-8)</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based on 2,5,8,11-tetramethyl-6-dodecyn-5,8-diol ethoxylate (CAS RN 169117-72-0)</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Alkyl carbonate-based preparation, also containing a UV absorber, for use in the manufacture of spectacle lenses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containing by weight 40% or more but not more than 50% of 2-hydroxyethyl methacrylate and 40% or more but not more than 50% of glycerol ester of boric acid</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Preparations consisting predominantly of ethylene glycol and: - either diethylene glycol, </w:t>
            </w:r>
            <w:proofErr w:type="spellStart"/>
            <w:r>
              <w:t>dodecandioic</w:t>
            </w:r>
            <w:proofErr w:type="spellEnd"/>
            <w:r>
              <w:t xml:space="preserve"> acid and ammonia water, - or </w:t>
            </w:r>
            <w:proofErr w:type="gramStart"/>
            <w:r>
              <w:t>N,N</w:t>
            </w:r>
            <w:proofErr w:type="gramEnd"/>
            <w:r>
              <w:t xml:space="preserve">-dimethylformamide, - or γ-butyrolactone, - or silicon oxide, - or ammonium hydrogen </w:t>
            </w:r>
            <w:proofErr w:type="spellStart"/>
            <w:r>
              <w:t>azelate</w:t>
            </w:r>
            <w:proofErr w:type="spellEnd"/>
            <w:r>
              <w:t xml:space="preserve">, - or ammonium hydrogen </w:t>
            </w:r>
            <w:proofErr w:type="spellStart"/>
            <w:r>
              <w:t>azelate</w:t>
            </w:r>
            <w:proofErr w:type="spellEnd"/>
            <w:r>
              <w:t xml:space="preserve"> and silicon oxide, - or </w:t>
            </w:r>
            <w:proofErr w:type="spellStart"/>
            <w:r>
              <w:t>dodecandioic</w:t>
            </w:r>
            <w:proofErr w:type="spellEnd"/>
            <w:r>
              <w:t xml:space="preserve"> acid, ammonia water and silicon oxide, for the manufacture of electrolytic capacitors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proofErr w:type="gramStart"/>
            <w:r>
              <w:t>Poly(</w:t>
            </w:r>
            <w:proofErr w:type="spellStart"/>
            <w:proofErr w:type="gramEnd"/>
            <w:r>
              <w:t>tetramethylene</w:t>
            </w:r>
            <w:proofErr w:type="spellEnd"/>
            <w:r>
              <w:t xml:space="preserve"> glycol) bis[(9-oxo-9H-thioxanthen-1-yloxy)acetate] with an average polymer chain length of less than 5 monomer units (CAS RN 813452-37-8)</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Additives for paints and coatings, containing: - a mixture of esters of phosphoric acid obtained from the reaction of phosphoric anhydride with 4-(1.1-dimethylpropyl) phenol and copolymers of styrene-allyl alcohol (CAS RN 84605-27-6), and - 30% or more but not more than 35% by weight of isobutyl alcohol</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proofErr w:type="gramStart"/>
            <w:r>
              <w:t>Poly(</w:t>
            </w:r>
            <w:proofErr w:type="spellStart"/>
            <w:proofErr w:type="gramEnd"/>
            <w:r>
              <w:t>tetramethylene</w:t>
            </w:r>
            <w:proofErr w:type="spellEnd"/>
            <w:r>
              <w:t xml:space="preserve"> glycol) bis[(2-benzoyl-phenoxy)acetate] with an average polymer chain length of less than 5 monomer units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proofErr w:type="gramStart"/>
            <w:r>
              <w:t>Poly(</w:t>
            </w:r>
            <w:proofErr w:type="gramEnd"/>
            <w:r>
              <w:t>ethylene glycol) bis(p-dimethyl)aminobenzoate with an average polymer chain length of less than 5 monomer units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Potassium tert-</w:t>
            </w:r>
            <w:proofErr w:type="spellStart"/>
            <w:r>
              <w:t>butanolate</w:t>
            </w:r>
            <w:proofErr w:type="spellEnd"/>
            <w:r>
              <w:t xml:space="preserve"> (CAS RN 865-47-4) in the form of a solution in tetrahydrofuran</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N2-[1-(S)-Ethoxycarbonyl-3-phenylpropyl]-N6-trifluoroacetyl-L-lysyl-N2-carboxy anhydride in a solution of dichloromethane at 37%</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3',4',5'-Trifluorobiphenyl-2-amine, in the form of a solution in toluene containing by weight 80% or more but not more than 90% of 3',4',5'-trifluorobiphenyl-2-amine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Polymer consisting of a </w:t>
            </w:r>
            <w:proofErr w:type="spellStart"/>
            <w:r>
              <w:t>polycondensate</w:t>
            </w:r>
            <w:proofErr w:type="spellEnd"/>
            <w:r>
              <w:t xml:space="preserve"> of formaldehyde and </w:t>
            </w:r>
            <w:proofErr w:type="spellStart"/>
            <w:r>
              <w:t>naphthalenediol</w:t>
            </w:r>
            <w:proofErr w:type="spellEnd"/>
            <w:r>
              <w:t>, chemically modified by reaction with an alkyne halide, dissolved in propylene glycol methyl ether acetate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- 89% or more but not more than 98.9% of 1.2,3-trideoxy-4.6:5.7-bis-O-[(4-</w:t>
            </w:r>
            <w:proofErr w:type="gramStart"/>
            <w:r>
              <w:t>propylphenyl)methylene</w:t>
            </w:r>
            <w:proofErr w:type="gramEnd"/>
            <w:r>
              <w:t>]-</w:t>
            </w:r>
            <w:proofErr w:type="spellStart"/>
            <w:r>
              <w:t>nonitol</w:t>
            </w:r>
            <w:proofErr w:type="spellEnd"/>
            <w:r>
              <w:t xml:space="preserve"> - 0.1% or more but not more than 1% of colourants - 1% or more but not more than 10% of fluoropolymers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primary tert-alkylamines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Ethyl alcohol produced from agricultural products as listed in additional chapter </w:t>
            </w:r>
            <w:proofErr w:type="gramStart"/>
            <w:r>
              <w:t>note ,</w:t>
            </w:r>
            <w:proofErr w:type="gramEnd"/>
            <w:r>
              <w:t xml:space="preserve"> denatured or undenatured, excluding products with a water content of more than 0.3% (m/m) measured according to the standard EN 15376, but including ethyl alcohol produced from agricultural products as listed in additional chapter note1contained in blends with gasoline with an ethyl alcohol content of more than 10% (v/v)</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as fuel</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other uses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- 20% (±1%) ((3-(sec-butyl)-4-(</w:t>
            </w:r>
            <w:proofErr w:type="spellStart"/>
            <w:proofErr w:type="gramStart"/>
            <w:r>
              <w:t>decyloxy</w:t>
            </w:r>
            <w:proofErr w:type="spellEnd"/>
            <w:r>
              <w:t>)phenyl</w:t>
            </w:r>
            <w:proofErr w:type="gramEnd"/>
            <w:r>
              <w:t>)</w:t>
            </w:r>
            <w:proofErr w:type="spellStart"/>
            <w:r>
              <w:t>methanetriyl</w:t>
            </w:r>
            <w:proofErr w:type="spellEnd"/>
            <w:r>
              <w:t xml:space="preserve">) </w:t>
            </w:r>
            <w:proofErr w:type="spellStart"/>
            <w:r>
              <w:t>Tribenzene</w:t>
            </w:r>
            <w:proofErr w:type="spellEnd"/>
            <w:r>
              <w:t xml:space="preserve"> (CAS RN 1404190-37-9), Dissolved in: - 10% (± 5%) 2-sec-Butylphenol (CAS RN 89-72-5) - 64%( ±7%) Solvent naphtha (petroleum), heavy aromatic (CAS RN 64742-94-5) and - 6% (± 1.0%) Naphthalene (CAS RN 91-20-3)</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containing by weight: - 80% or more but not more than 92% of Bisphenol-A </w:t>
            </w:r>
            <w:proofErr w:type="gramStart"/>
            <w:r>
              <w:t>bis(</w:t>
            </w:r>
            <w:proofErr w:type="gramEnd"/>
            <w:r>
              <w:t>diphenyl phosphate) (CAS RN 5945-33-5) - 7% or more but not more than 20% oligomers of Bisphenol-A bis(diphenyl phosphate) and - not more than 1% triphenyl phosphate (CAS RN 115-86-6)</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80% (± 10%) of 1-[2-(2-</w:t>
            </w:r>
            <w:proofErr w:type="gramStart"/>
            <w:r>
              <w:t>aminobutoxy)ethoxy</w:t>
            </w:r>
            <w:proofErr w:type="gramEnd"/>
            <w:r>
              <w:t xml:space="preserve">]but-2-ylamine and 20% (± 10%) of 1-({[2-(2-aminobutoxy)ethoxy]methyl} </w:t>
            </w:r>
            <w:proofErr w:type="spellStart"/>
            <w:r>
              <w:t>propoxy</w:t>
            </w:r>
            <w:proofErr w:type="spellEnd"/>
            <w:r>
              <w:t>)but-2-ylamine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N-(2-phenylethyl)-1,3-benzenedimethanamine derivatives (CAS RN 404362-22-7)</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- 74% or more but not more than 90% by weight of (S)-α-hydroxy-3-phenoxy-benzeneacetonitrile (CAS RN 61826-76-4) and - 10% or more but not more than 26% by weight of toluene (CAS RN 108-88-3)</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containing by weight: - 55% or more but not more than 78% of dimethyl </w:t>
            </w:r>
            <w:proofErr w:type="spellStart"/>
            <w:r>
              <w:t>gluterate</w:t>
            </w:r>
            <w:proofErr w:type="spellEnd"/>
            <w:r>
              <w:t xml:space="preserve"> - 10% or more but not more than 30% of dimethyl adipate and - not more than 35% of dimethyl succinate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containing by weight either 10% or more but not more than 20% of </w:t>
            </w:r>
            <w:proofErr w:type="spellStart"/>
            <w:r>
              <w:t>lithiumfluorophosphate</w:t>
            </w:r>
            <w:proofErr w:type="spellEnd"/>
            <w:r>
              <w:t xml:space="preserve"> or 5% or more but not more than 10% of lithium perchlorate in mixtures of organic solvents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Diethylene glycol propylene glycol triethanolamine </w:t>
            </w:r>
            <w:proofErr w:type="spellStart"/>
            <w:r>
              <w:t>titanate</w:t>
            </w:r>
            <w:proofErr w:type="spellEnd"/>
            <w:r>
              <w:t xml:space="preserve"> complexes (CAS RN 68784-48-5) dissolved in diethylene glycol (CAS RN 111-46-6)</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w:t>
            </w:r>
            <w:proofErr w:type="spellStart"/>
            <w:r>
              <w:t>butylchloride</w:t>
            </w:r>
            <w:proofErr w:type="spellEnd"/>
            <w:r>
              <w:t xml:space="preserve"> </w:t>
            </w:r>
            <w:proofErr w:type="spellStart"/>
            <w:r>
              <w:t>dimethylsilane</w:t>
            </w:r>
            <w:proofErr w:type="spellEnd"/>
            <w:r>
              <w:t xml:space="preserve"> (CAS RN 18162-48-6) solution in toluene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consisting by weight of 83% or more of 3a,4,7,7a-tetrahydro-4,7-methanoindene (dicyclopentadiene), a synthetic rubber, whether or not containing by weight 7% or more of </w:t>
            </w:r>
            <w:proofErr w:type="spellStart"/>
            <w:r>
              <w:t>tricyclopentadiene</w:t>
            </w:r>
            <w:proofErr w:type="spellEnd"/>
            <w:r>
              <w:t>, and: - either an aluminium-alkyl compound, - or an organic complex of tungsten - or an organic complex of molybdenum</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bis [3-(</w:t>
            </w:r>
            <w:proofErr w:type="spellStart"/>
            <w:proofErr w:type="gramStart"/>
            <w:r>
              <w:t>triethoxysilyl</w:t>
            </w:r>
            <w:proofErr w:type="spellEnd"/>
            <w:r>
              <w:t>)propyl</w:t>
            </w:r>
            <w:proofErr w:type="gramEnd"/>
            <w:r>
              <w:t>]sulphides (CAS RN 211519-85-6)</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Acetophenone (CAS RN 98-86-2), with a purity by weight of 60% or more but not more than 90%</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2,4,7,9-Tetramethyldec-5-yne-4,7-diol, </w:t>
            </w:r>
            <w:proofErr w:type="spellStart"/>
            <w:r>
              <w:t>hydroxyethylated</w:t>
            </w:r>
            <w:proofErr w:type="spellEnd"/>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Mixture of tertiary </w:t>
            </w:r>
            <w:proofErr w:type="spellStart"/>
            <w:r>
              <w:t>alkyldimethyl</w:t>
            </w:r>
            <w:proofErr w:type="spellEnd"/>
            <w:r>
              <w:t xml:space="preserve"> amines containing by weight: - 60% or more but not more than 80% of </w:t>
            </w:r>
            <w:proofErr w:type="spellStart"/>
            <w:r>
              <w:t>dodecyldimethylamine</w:t>
            </w:r>
            <w:proofErr w:type="spellEnd"/>
            <w:r>
              <w:t xml:space="preserve"> (CAS RN 112-18-5), and - 20% or more but not more than 30% of dimethyl(tetradecyl)amine (CAS RN 112-75-4)</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 Mixture containing by weight: - 85% or more of zinc diacrylate (CAS RN 14643-87-9), - not more than 5% of 2,6-di-tert-butyl-alpha-dimethylamino-p-cresol (CAS RN 88-27-7), and - not more than 10% of zinc stearate (CAS RN 557-05-1)</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Paraffin with a level of chlorination of 70% or more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4,4'-(</w:t>
            </w:r>
            <w:proofErr w:type="spellStart"/>
            <w:proofErr w:type="gramStart"/>
            <w:r>
              <w:t>perfluoroisopropylidene</w:t>
            </w:r>
            <w:proofErr w:type="spellEnd"/>
            <w:r>
              <w:t>)diphenol</w:t>
            </w:r>
            <w:proofErr w:type="gramEnd"/>
            <w:r>
              <w:t xml:space="preserve"> (CAS RN 1478-61-1) and 4,4'-(</w:t>
            </w:r>
            <w:proofErr w:type="spellStart"/>
            <w:r>
              <w:t>perfluoroisopropylidene</w:t>
            </w:r>
            <w:proofErr w:type="spellEnd"/>
            <w:r>
              <w:t>)diphenol benzyl triphenyl phosphonium salt (CAS RN 75768-65-9)</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Anti-corrosion preparations consisting of salts of </w:t>
            </w:r>
            <w:proofErr w:type="spellStart"/>
            <w:r>
              <w:t>dinonylnaphthalenesulphonic</w:t>
            </w:r>
            <w:proofErr w:type="spellEnd"/>
            <w:r>
              <w:t xml:space="preserve"> acid, either: - on a support of mineral wax, whether or not modified chemically, or - in the form of a solution in an organic solvent</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bis{4-(3-(3-</w:t>
            </w:r>
            <w:proofErr w:type="gramStart"/>
            <w:r>
              <w:t>phenoxycarbonylamino)</w:t>
            </w:r>
            <w:proofErr w:type="spellStart"/>
            <w:r>
              <w:t>tolyl</w:t>
            </w:r>
            <w:proofErr w:type="spellEnd"/>
            <w:proofErr w:type="gramEnd"/>
            <w:r>
              <w:t>)</w:t>
            </w:r>
            <w:proofErr w:type="spellStart"/>
            <w:r>
              <w:t>ureido</w:t>
            </w:r>
            <w:proofErr w:type="spellEnd"/>
            <w:r>
              <w:t>}</w:t>
            </w:r>
            <w:proofErr w:type="spellStart"/>
            <w:r>
              <w:t>phenylsulphone</w:t>
            </w:r>
            <w:proofErr w:type="spellEnd"/>
            <w:r>
              <w:t>, diphenyltoluene-2,4-dicarbamate and 1-[4-(4-aminobenzenesulphonyl)-phenyl]-3-(3-phenoxycarbonylamino-tolyl)-urea</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Solid extract of the residual, insoluble in aliphatic solvents, obtained during the extraction of rosin from wood, having the following characteristics: - a resin acid content not exceeding 30% by weight, - an acid number not exceeding 110 and - a melting point of 100° C or more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Sodium hydrogen 3-aminonaphthalene-1.5-disulphonate (CAS RN 4681-22-5) containing by weight: - not more than 20% of disodium sulphate, and - not more than 10% of sodium chloride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consisting of acesulfame potassium (CAS RN 55589-62-3) and potassium hydroxide (CAS RN 1310-58-3)</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Zinc </w:t>
            </w:r>
            <w:proofErr w:type="spellStart"/>
            <w:r>
              <w:t>dimethacrylate</w:t>
            </w:r>
            <w:proofErr w:type="spellEnd"/>
            <w:r>
              <w:t xml:space="preserve"> (CAS RN 13189-00-9), containing not more than 2.5% by weight of 2.6-di-tert-butyl-alpha-dimethyl amino-p-cresol (CAS RN 88-27-7), in the form of powder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containing by weight - 70% or more, but not more than 90% of (S)-indoline-2-carboxylic acid (CAS RN 79815-20-6) and - 10% or more, but not more than 30% of o-</w:t>
            </w:r>
            <w:proofErr w:type="spellStart"/>
            <w:r>
              <w:t>chlorocinnamic</w:t>
            </w:r>
            <w:proofErr w:type="spellEnd"/>
            <w:r>
              <w:t xml:space="preserve"> acid (CAS RN 3752-25-8)</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not in the form of powder, containing by weight: - 75% or more of sterols, - not more than 25% of stanols, for use in the manufacture of stanols/sterols or stanol/sterol esters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in the form of powder, containing by weight: - 75% or more of sterols, - not more than 25% of stanols for use in the manufacture of stanols/sterols or stanol/sterol esters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Oligomeric reaction product, consisting of bis(4-hydroxyphenyl) sulfone and 1,1'-oxybis(2-chloroethane)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in the form of flakes and balls, containing by weight 80% or more of sterols and not more than 4% of stanols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Film containing oxides of barium or calcium combined with either oxides of titanium or zirconium, in an acrylic binding material</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Preparation containing: - </w:t>
            </w:r>
            <w:proofErr w:type="gramStart"/>
            <w:r>
              <w:t>C,C</w:t>
            </w:r>
            <w:proofErr w:type="gramEnd"/>
            <w:r>
              <w:t>'-</w:t>
            </w:r>
            <w:proofErr w:type="spellStart"/>
            <w:r>
              <w:t>azodi</w:t>
            </w:r>
            <w:proofErr w:type="spellEnd"/>
            <w:r>
              <w:t xml:space="preserve">(formamide) (CAS RN 123-77-3), - magnesium oxide (CAS RN 1309-48-4) and - zinc bis(p-toluene </w:t>
            </w:r>
            <w:proofErr w:type="spellStart"/>
            <w:r>
              <w:t>sulphinate</w:t>
            </w:r>
            <w:proofErr w:type="spellEnd"/>
            <w:r>
              <w:t>) (CAS RN 24345-02-6) in which the gas formation from C,C'-</w:t>
            </w:r>
            <w:proofErr w:type="spellStart"/>
            <w:r>
              <w:t>azodi</w:t>
            </w:r>
            <w:proofErr w:type="spellEnd"/>
            <w:r>
              <w:t>(formamide) occurs at 135 °C</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Particles of silicon dioxide on which are covalently bonded organic compounds, for use in the manufacture of </w:t>
            </w:r>
            <w:proofErr w:type="gramStart"/>
            <w:r>
              <w:t>high performance</w:t>
            </w:r>
            <w:proofErr w:type="gramEnd"/>
            <w:r>
              <w:t xml:space="preserve"> liquid chromatography columns (HPLC) and sample preparation cartridges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containing by weight:</w:t>
            </w:r>
            <w:r>
              <w:br/>
              <w:t xml:space="preserve">- 60% or more, but not more than 80% of </w:t>
            </w:r>
            <w:proofErr w:type="spellStart"/>
            <w:r>
              <w:t>sitosterols</w:t>
            </w:r>
            <w:proofErr w:type="spellEnd"/>
            <w:r>
              <w:t>,</w:t>
            </w:r>
            <w:r>
              <w:br/>
              <w:t xml:space="preserve">- not more than 15% of </w:t>
            </w:r>
            <w:proofErr w:type="spellStart"/>
            <w:r>
              <w:t>campesterols</w:t>
            </w:r>
            <w:proofErr w:type="spellEnd"/>
            <w:r>
              <w:t>,</w:t>
            </w:r>
            <w:r>
              <w:br/>
              <w:t xml:space="preserve">- not more than 5% of </w:t>
            </w:r>
            <w:proofErr w:type="spellStart"/>
            <w:r>
              <w:t>stigmasterols</w:t>
            </w:r>
            <w:proofErr w:type="spellEnd"/>
            <w:r>
              <w:t xml:space="preserve"> and</w:t>
            </w:r>
            <w:r>
              <w:br/>
              <w:t xml:space="preserve">- not more than 15% of </w:t>
            </w:r>
            <w:proofErr w:type="spellStart"/>
            <w:r>
              <w:t>betasitostanols</w:t>
            </w:r>
            <w:bookmarkStart w:id="0" w:name="_GoBack"/>
            <w:bookmarkEnd w:id="0"/>
            <w:proofErr w:type="spellEnd"/>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3824 99 96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Residual products of the chemical or allied industries, not elsewhere specified or included; municipal waste; sewage sludge; other wastes specified in note 6 to this chapter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Municipal waste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Sewage sludge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Clinical waste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organic solvents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Halogenated</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Wastes of metal-pickling liquors, hydraulic fluids, brake fluids and anti-freeze fluids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wastes from chemical or allied industries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Mainly containing organic constituents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Alkaline iron oxide for the purification of gas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Biodiesel and mixtures thereof, not containing or containing less than 70% by weight of petroleum oils or oils obtained from bituminous minerals</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Fatty-acid mono-alkyl esters, containing by weight 96.5% or more of esters (FAMAE)</w:t>
            </w:r>
          </w:p>
        </w:tc>
      </w:tr>
      <w:tr w:rsidR="00ED5434" w:rsidTr="00ED5434">
        <w:trPr>
          <w:cantSplit/>
        </w:trPr>
        <w:tc>
          <w:tcPr>
            <w:tcW w:w="0" w:type="auto"/>
            <w:tcBorders>
              <w:top w:val="single" w:sz="4" w:space="0" w:color="A6A6A6" w:themeColor="background1" w:themeShade="A6"/>
              <w:right w:val="single" w:sz="4" w:space="0" w:color="000000" w:themeColor="text1"/>
            </w:tcBorders>
            <w:noWrap/>
          </w:tcPr>
          <w:p w:rsidR="00ED5434" w:rsidRDefault="00ED5434" w:rsidP="00ED5434">
            <w:pPr>
              <w:pStyle w:val="NormalinTable"/>
            </w:pPr>
            <w:r>
              <w:rPr>
                <w:b/>
              </w:rPr>
              <w:t>3826 00 90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D5434" w:rsidRDefault="00ED5434" w:rsidP="00ED5434">
            <w:pPr>
              <w:pStyle w:val="NormalinTable"/>
            </w:pPr>
          </w:p>
        </w:tc>
        <w:tc>
          <w:tcPr>
            <w:tcW w:w="0" w:type="auto"/>
            <w:tcBorders>
              <w:top w:val="single" w:sz="4" w:space="0" w:color="A6A6A6" w:themeColor="background1" w:themeShade="A6"/>
            </w:tcBorders>
          </w:tcPr>
          <w:p w:rsidR="00ED5434" w:rsidRDefault="00ED5434" w:rsidP="00ED5434">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D5434" w:rsidRDefault="00ED5434">
      <w:pPr>
        <w:spacing w:after="160"/>
        <w:jc w:val="left"/>
      </w:pPr>
      <w:r>
        <w:br w:type="page"/>
      </w:r>
    </w:p>
    <w:sectPr w:rsidR="00ED5434">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434" w:rsidRDefault="00ED5434" w:rsidP="00A0507B">
      <w:pPr>
        <w:spacing w:after="0" w:line="240" w:lineRule="auto"/>
      </w:pPr>
      <w:r>
        <w:separator/>
      </w:r>
    </w:p>
  </w:endnote>
  <w:endnote w:type="continuationSeparator" w:id="0">
    <w:p w:rsidR="00ED5434" w:rsidRDefault="00ED543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434" w:rsidRDefault="00ED5434">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434" w:rsidRDefault="00ED5434">
      <w:pPr>
        <w:spacing w:after="0" w:line="240" w:lineRule="auto"/>
      </w:pPr>
      <w:r>
        <w:separator/>
      </w:r>
    </w:p>
  </w:footnote>
  <w:footnote w:type="continuationSeparator" w:id="0">
    <w:p w:rsidR="00ED5434" w:rsidRDefault="00ED5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434" w:rsidRDefault="00ED5434">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434" w:rsidRDefault="00ED5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3F2BA4"/>
    <w:rsid w:val="00447040"/>
    <w:rsid w:val="00763606"/>
    <w:rsid w:val="008E49FF"/>
    <w:rsid w:val="00A0507B"/>
    <w:rsid w:val="00AA6672"/>
    <w:rsid w:val="00B13C11"/>
    <w:rsid w:val="00D74BEB"/>
    <w:rsid w:val="00EC2F66"/>
    <w:rsid w:val="00ED5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0BE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BC956-6EE1-4701-8680-6736926C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5047</Words>
  <Characters>28771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4</cp:revision>
  <dcterms:created xsi:type="dcterms:W3CDTF">2018-10-02T15:41:00Z</dcterms:created>
  <dcterms:modified xsi:type="dcterms:W3CDTF">2019-02-22T13:06:00Z</dcterms:modified>
</cp:coreProperties>
</file>