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01" w:rsidRDefault="00821ED8"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 w:rsidR="00034501" w:rsidRDefault="00821ED8">
      <w:pPr>
        <w:pStyle w:val="Heading2"/>
      </w:pPr>
      <w:r>
        <w:t>Chapter 47</w:t>
      </w:r>
      <w:r>
        <w:br/>
        <w:t xml:space="preserve">Pulp of Wood or of Other Fibrous Cellulosic Material; Recovered (Waste and Scrap) Paper </w:t>
      </w:r>
      <w:r>
        <w:t>or Paperboard</w:t>
      </w:r>
    </w:p>
    <w:p w:rsidR="00034501" w:rsidRDefault="00034501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034501" w:rsidTr="00821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034501" w:rsidRDefault="00821ED8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34501" w:rsidRDefault="00821ED8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034501" w:rsidRDefault="00821ED8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034501" w:rsidRDefault="00821ED8">
            <w:pPr>
              <w:pStyle w:val="NormalinTable"/>
            </w:pPr>
            <w:r>
              <w:t>Description</w:t>
            </w:r>
          </w:p>
        </w:tc>
      </w:tr>
      <w:tr w:rsidR="00034501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34501" w:rsidRDefault="00821ED8"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34501" w:rsidRDefault="0003450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34501" w:rsidRDefault="0003450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34501" w:rsidRDefault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Mechanical wood pulp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Thermo-mechanical wood pulp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Chemical wood pulp, dissolving grades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Chemical wood pulp, soda or sulphate, other than dissolving grades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Unbleached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4703 19 00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Semi-bleached or bleached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4703 29 00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Chemical wood pulp, sulphite, other than dissolving grades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Unbleached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4704 11 00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4704 19 00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Semi-bleached or bleached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4704 21 00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Coniferous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4704 29 00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Non-coniferous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Wood pulp obtained by a combination of mechanical and chemical pulping processes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Pulps of fibres derived from recovered (waste and scrap) paper or paperboard or of other fibrous cellulosic material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Cotton linters pulp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Pulps of fibres derived from recovered (waste and scrap) paper or paperboard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of bamboo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4706 91 00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Mechanical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4706 92 00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Chemical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4706 93 00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Obtained by a combination of mechanical and chemical processes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Recovered (waste and scrap) paper or paperboard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Unbleached </w:t>
            </w:r>
            <w:proofErr w:type="spellStart"/>
            <w:r>
              <w:rPr>
                <w:b/>
              </w:rPr>
              <w:t>kraft</w:t>
            </w:r>
            <w:proofErr w:type="spellEnd"/>
            <w:r>
              <w:rPr>
                <w:b/>
              </w:rPr>
              <w:t xml:space="preserve"> paper or paperboard or corrugated paper or paperboard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paper or paperboard made mainly of bleached chemical pulp, not coloured in the mass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Paper or paperboard made mainly of mechanical pulp (for example, newspapers, journals and similar printed matter)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Old and unsold newspapers and magazines, telephone directories, brochures and printed advertising material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unsorted waste and scrap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Unsorted</w:t>
            </w:r>
          </w:p>
        </w:tc>
      </w:tr>
      <w:tr w:rsidR="00821ED8" w:rsidTr="00821ED8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21ED8" w:rsidRDefault="00821ED8" w:rsidP="00821ED8">
            <w:pPr>
              <w:pStyle w:val="NormalinTable"/>
            </w:pPr>
            <w:r>
              <w:rPr>
                <w:b/>
              </w:rPr>
              <w:t>4707 90 90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21ED8" w:rsidRDefault="00821ED8" w:rsidP="00821ED8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21ED8" w:rsidRDefault="00821ED8" w:rsidP="00821ED8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Sorted</w:t>
            </w:r>
          </w:p>
        </w:tc>
      </w:tr>
    </w:tbl>
    <w:p w:rsidR="00EC0C15" w:rsidRDefault="00821ED8">
      <w:pPr>
        <w:spacing w:after="160"/>
        <w:jc w:val="left"/>
      </w:pPr>
      <w:bookmarkStart w:id="0" w:name="_GoBack"/>
      <w:bookmarkEnd w:id="0"/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501" w:rsidRDefault="00821ED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501" w:rsidRDefault="00821ED8">
      <w:pPr>
        <w:spacing w:after="0" w:line="240" w:lineRule="auto"/>
      </w:pPr>
      <w:r>
        <w:separator/>
      </w:r>
    </w:p>
  </w:footnote>
  <w:footnote w:type="continuationSeparator" w:id="0">
    <w:p w:rsidR="00034501" w:rsidRDefault="0082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501" w:rsidRDefault="00821ED8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501" w:rsidRDefault="00034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34501"/>
    <w:rsid w:val="000530A2"/>
    <w:rsid w:val="00195E3D"/>
    <w:rsid w:val="00447040"/>
    <w:rsid w:val="00763606"/>
    <w:rsid w:val="00821ED8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067BC-480A-4FAC-86A4-FE30AD4D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2019-02-22T13:43:00Z</dcterms:modified>
</cp:coreProperties>
</file>