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Egypt,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Egypt,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15/01 to 30/06</w:t>
            </w:r>
            <w:r>
              <w:tab/>
              <w:t>4.80%</w:t>
            </w:r>
            <w:r>
              <w:br/>
            </w:r>
            <w:r>
              <w:t>01/07 to 14/01</w:t>
            </w:r>
            <w:r>
              <w:tab/>
              <w:t>9.60%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+ 15.21 €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15/01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30/06</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091783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0707 00 05</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15/11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15/05</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0707 00 05 99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091784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0805 10 22</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01/12</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31/05</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0805 10 28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091785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1702 50 00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091786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1704 90 99 91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091787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1806 10 30 10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091788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1806 10 90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091789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1806 20 95 92</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1901 90 99 36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2101 12 98 92</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2101 20 98 85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2106 90 59 10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2106 90 98 26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3302 10 29 10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091799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01/10</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30/04</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