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Cane or beet sugar and chemically pure sucrose, in solid form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Containing by weight 99 % or more lactose, expressed as anhydrous lactose, calculated on the dry matter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Maple sugar and maple syrup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Glucose and glucose syrup, not containing fructose or containing in the dry state less than 20 % by weight of fructose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Glucose and glucose syrup, containing in the dry state at least 20 % but less than 50 % by weight of fructose, excluding invert sugar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Chemically pure fructose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Other fructose and fructose syrup, containing in the dry state more than 50 % by weight of fructose, excluding invert sugar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Other, including invert sugar and other sugar and sugar syrup blends containing in the dry state 50 % by weight of fructose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Molasses resulting from the extraction or refining of sugar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Chewing gum, whether or not sugar-coated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Liquorice extract containing more than 10 % by weight of sucrose but not containing other added substances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White chocolate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Pastes, including marzipan, in immediate packings of a net content of 1 kg or more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Throat pastilles and cough drops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Sugar-coated (panned) goods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Gum confectionery and jelly confectionery, including fruit pastes in the form of sugar confectionery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Boiled sweets, whether or not filled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Toffees, caramels and similar sweets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Compressed tablets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794" w:hanging="794"/>
            </w:pPr>
            <w:r>
              <w:t>-</w:t><w:tab/><w:t>-</w:t><w:tab/><w:t>-</w:t><w:tab/><w:t>-</w:t><w:tab/><w:t>-</w:t><w:tab/><w:t>-</w:t><w:tab/><w:t>-</w:t><w:tab/><w:t>Marshmallows, containing 45 % or less by weight of sugar (including invert sugar expressed as sucrose)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794" w:hanging="794"/>
            </w:pPr>
            <w:r>
              <w:t>-</w:t><w:tab/>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 MAX 18.7% + SD</w:t></w:r></w:t>
            </w:r>//-->
            <w:r>
              <w:t>0.0%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794" w:hanging="794"/>
            </w:pPr>
            <w:r>
              <w:t>-</w:t><w:tab/><w:t>-</w:t><w:tab/><w:t>-</w:t><w:tab/><w:t>-</w:t><w:tab/><w:t>-</w:t><w:tab/><w:t>-</w:t><w:tab/><w:t>-</w:t><w:tab/><w:t>Halva and Loukhum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1704 90 99 99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 + AC MAX 18.7% + SD</w:t></w:r></w:t>
            </w:r>//-->
            <w:r>
              <w:t>0.0% + AC MAX 18.7% + SD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794" w:hanging="794"/>
            </w:pPr>
            <w:r>
              <w:t>-</w:t><w:tab/><w:t>-</w:t><w:tab/><w:t>-</w:t><w:tab/><w:t>-</w:t><w:tab/><w:t>-</w:t><w:tab/><w:t>-</w:t><w:tab/><w:t>-</w:t><w:tab/><w:t>Other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