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ESSENTIAL OILS AND RESINOIDS; PERFUMERY, COSMETIC OR TOILET PREPARATIONS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