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MANUFACTURES OF STRAW, OF ESPARTO OR OF OTHER PLAITING MATERIALS; BASKETWARE AND WICKERWORK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