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WOOL, FINE OR COARSE ANIMAL HAIR; HORSEHAIR YARN AND WOVEN FABRIC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