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and Switzerland,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Switzerland,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43.80 € / 100 kg</w:t></w:r></w:t>
            </w:r>//-->
            <w:r>
              <w:t>43.80 €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43.80 € / 100 kg</w:t></w:r></w:t>
            </w:r>//-->
            <w:r>
              <w:t>43.80 €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4(4)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Quota Duty Rate in column 4 is defined in regulation 4(2) of the Regulations.</w:t>
      </w:r>
    </w:p>
    <w:p>
      <w:pPr>
        <w:pStyle w:val="Numberedlist-quotas"/>
      </w:pPr>
      <w:r>
        <w:t>The Quota Volume in column 5 under regulation 11 of the Regulations is the maximum quantity of quota goods that can be imported under the quota during the quota period.</w:t>
      </w:r>
    </w:p>
    <w:p>
      <w:pPr>
        <w:pStyle w:val="Numberedlist-quotas"/>
      </w:pPr>
      <w:r>
        <w:t>The Quota Open Date in column 6 is the date on which the quota period commences under regulation 10 of the Regulations.</w:t>
      </w:r>
    </w:p>
    <w:p>
      <w:pPr>
        <w:pStyle w:val="Numberedlist-quotas"/>
      </w:pPr>
      <w:r>
        <w:t>The Quota Close Date in column 7 is the date on which the quota period ends under regulations 10(1) and (3) of the Regulations.</w:t>
      </w:r>
    </w:p>
    <w:p>
      <w:pPr>
        <w:pStyle w:val="Numberedlist-quotas"/>
      </w:pPr>
      <w:r>
        <w:t>The 2019 Quota Volume in column 8 is defined in regulation 11(2) of the Regulations.</w:t>
      </w:r>
    </w:p>
    <!--
<w:p>
	<w:r>
		<w:t></w:t>
	</w:r>
</w:p> 
//-->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1</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2</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5</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8</w:t>
            </w:r>
          </w:p>
        </w:tc>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Quota Number</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2019 Quota Volume</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09.0919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0210 19 50 10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190,000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142,500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0210 19 81 10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0210 19 81 20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1601 00 10 11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1601 00 10 19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1601 00 91 10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1601 00 99 11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1601 00 99 19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1602 49 19 10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0701 10 00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400,000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300,000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0702 00 00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0702 00 00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0703 10 19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0703 90 00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0704 10 00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412,500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0704 90 00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0705 11 00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0705 19 00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0705 21 00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0705 29 00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0706 10 00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0706 90 10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0706 90 90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0707 00 05</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0707 00 05 99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09.0929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0708 20 00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0709 30 00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0709 40 00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0709 70 00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0709 99 10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0709 99 50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0709 93 10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0709 93 10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0709 93 10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0709 93 10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0709 93 10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0709 93 90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0709 99 90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0808 10 80 90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0808 10 80 90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0808 10 80 90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0808 10 80 90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0808 10 80 90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0808 10 80 90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0808 30 10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0.36 € / 100 kg</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225,000 KGM</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0808 30 90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Entry Price - 0.0% + Specific 0% </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0808 30 90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0808 30 90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0808 30 90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Entry Price - 1.00 € / 100 kg + Specific 0% </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0808 30 90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Entry Price - 0.0% + Specific 0% </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0808 30 90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0808 30 90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0808 30 90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0808 40 00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09.0939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0809 10 00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0809 29 00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112,500 KGM</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0809 29 00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Entry Price - 2.40 € / 100 kg + Specific 0% </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0809 29 00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Entry Price - 0.0% + Specific 0% </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0809 40 05</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0809 40 05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0809 40 05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0809 40 05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0809 40 90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0810 20 10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0810 20 90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7,500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1106 30 10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0710 10 00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2004 10 10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2004 10 99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2005 20 80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0811 90 19 12</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50,000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37,500 KGM</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0811 90 39 12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0811 90 80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2008 60 00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09.0948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15,000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09.0950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0709 99 20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30,000 KGM</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01/01</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22,500 KGM</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09.4155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0401 40 10 10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0401 40 90 10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0401 50 11 10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0401 50 19 10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0401 50 31 10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0401 50 39 10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0401 50 91 10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0401 50 99 10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0403 10 00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09.4202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0210 20 90 11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0210 20 90 15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pPr>
            <w:r>
              <w:rPr>
                <w:b/>
              </w:rPr>
              <w:t>09.4203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0102 29 41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0102 29 49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0102 29 69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0102 29 99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0102 39 10 10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pPr>
            <w:r>
              <w:rPr>
                <w:b/>
              </w:rPr>
              <w:t/>
            </w:r>
          </w:p>
        </w:tc>
        <!-- End quota number cell //-->
        <!-- Begin origin quota cell //-->
        <w:tc>
          <w:p>
            <w:pPr>
              <w:pStyle w:val="NormalinTable"/>
            </w:pPr>
            <w:r>
              <!--<w:rPr><w:b/></w:rPr>//-->
              <w:t/>
            </w:r>
          </w:p>
        </w:tc>
        <!-- End origin quota cell //-->
        <!-- Begin commodity code cell //-->
        <w:tc>
          <w:p>
            <w:pPr>
              <w:pStyle w:val="NormalinTable"/>
            </w:pPr>
            <w:r>
              <!--<w:rPr><w:b/></w:rPr>//-->
              <w:t>0102 90 91 10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