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w:t>
      </w:r>
      <w:r>
        <w:br/>
        <w:t>Base metals and articles of base metal</w:t>
      </w:r>
    </w:p>
    <w:p>
      <w:pPr>
        <w:pStyle w:val="Heading3"/>
      </w:pPr>
      <w:r>
        <w:t>There are important section notes for this part of the tariff:</w:t>
      </w:r>
    </w:p>
    <w:p>
      <w:r>
        <w:t>1. This section does not cover:</w:t>
      </w:r>
    </w:p>
    <w:p>
      <w:pPr>
        <w:pStyle w:val="ListBullet"/>
      </w:pPr>
      <w:r>
        <w:t xml:space="preserve">prepared paints, inks or other products with a basis of metallic flakes or powder (headings 3207 to 3210, 3212, 3213 or 3215);</w:t>
      </w:r>
    </w:p>
    <w:p>
      <w:pPr>
        <w:pStyle w:val="ListBullet"/>
      </w:pPr>
      <w:r>
        <w:t xml:space="preserve">ferro-cerium or other pyrophoric alloys (heading 3606);</w:t>
      </w:r>
    </w:p>
    <w:p>
      <w:pPr>
        <w:pStyle w:val="ListBullet"/>
      </w:pPr>
      <w:r>
        <w:t xml:space="preserve">headgear or parts thereof of heading 6506 or 6507;</w:t>
      </w:r>
    </w:p>
    <w:p>
      <w:pPr>
        <w:pStyle w:val="ListBullet"/>
      </w:pPr>
      <w:r>
        <w:t xml:space="preserve">umbrella frames or other articles of heading 6603;</w:t>
      </w:r>
    </w:p>
    <w:p>
      <w:pPr>
        <w:pStyle w:val="ListBullet"/>
      </w:pPr>
      <w:r>
        <w:t xml:space="preserve">goods of Chapter 71 (for example, precious-metal alloys, base metal clad with precious metal, imitation jewellery);</w:t>
      </w:r>
    </w:p>
    <w:p>
      <w:pPr>
        <w:pStyle w:val="ListBullet"/>
      </w:pPr>
      <w:r>
        <w:t xml:space="preserve">articles of Section XVI (machinery, mechanical appliances and electrical goods);</w:t>
      </w:r>
    </w:p>
    <w:p>
      <w:pPr>
        <w:pStyle w:val="ListBullet"/>
      </w:pPr>
      <w:r>
        <w:t xml:space="preserve">assembled railway or tramway track (heading 8608) or other articles of Section XVII (vehicles, ships and boats, aircraft);</w:t>
      </w:r>
    </w:p>
    <w:p>
      <w:pPr>
        <w:pStyle w:val="ListBullet"/>
      </w:pPr>
      <w:r>
        <w:t xml:space="preserve">instruments or apparatus of Section XVIII, including clock or watch springs;</w:t>
      </w:r>
    </w:p>
    <w:p>
      <w:pPr>
        <w:pStyle w:val="ListBullet"/>
      </w:pPr>
      <w:r>
        <w:t xml:space="preserve">(ij) lead shot prepared for ammunition (heading 9306) or other articles of Section XIX (arms and ammunition);</w:t>
      </w:r>
    </w:p>
    <w:p>
      <w:pPr>
        <w:pStyle w:val="ListBullet"/>
      </w:pPr>
      <w:r>
        <w:t xml:space="preserve">articles of Chapter 94 (for example, furniture, mattress supports, lamps and lighting fittings, illuminated signs, prefabricated buildings);</w:t>
      </w:r>
    </w:p>
    <w:p>
      <w:pPr>
        <w:pStyle w:val="ListBullet"/>
      </w:pPr>
      <w:r>
        <w:t xml:space="preserve">articles of Chapter 95 (for example, toys, games, sports requisites);</w:t>
      </w:r>
    </w:p>
    <w:p>
      <w:pPr>
        <w:pStyle w:val="ListBullet"/>
      </w:pPr>
      <w:r>
        <w:t xml:space="preserve">hand sieves, buttons, pens, pencil-holders, pen nibs or other articles of Chapter 96 (miscellaneous manufactured articles); or</w:t>
      </w:r>
    </w:p>
    <w:p>
      <w:pPr>
        <w:pStyle w:val="ListBullet"/>
      </w:pPr>
      <w:r>
        <w:t xml:space="preserve">articles of Chapter 97 (for example, works of art).</w:t>
      </w:r>
    </w:p>
    <w:p>
      <w:r>
        <w:t>2. Throughout the nomenclature, the expression 'parts of general use' means:</w:t>
      </w:r>
    </w:p>
    <w:p>
      <w:pPr>
        <w:pStyle w:val="ListBullet"/>
      </w:pPr>
      <w:r>
        <w:t xml:space="preserve">articles of heading 7307, 7312, 7315, 7317 or 7318 and similar articles of other base metal;</w:t>
      </w:r>
    </w:p>
    <w:p>
      <w:pPr>
        <w:pStyle w:val="ListBullet"/>
      </w:pPr>
      <w:r>
        <w:t xml:space="preserve">springs and leaves for springs, of base metal, other than clock or watch springs (heading 9114); and</w:t>
      </w:r>
    </w:p>
    <w:p>
      <w:pPr>
        <w:pStyle w:val="ListBullet"/>
      </w:pPr>
      <w:r>
        <w:t xml:space="preserve">articles of headings 8301, 8302, 8308, 8310 and frames and mirrors, of base metal, of heading 8306.</w:t>
      </w:r>
    </w:p>
    <w:p>
      <w:r>
        <w:t>In Chapters 73 to 76 and 78 to 82 (but not in heading 7315), references to parts of goods do not include references to parts of general use as defined above.</w:t>
      </w:r>
    </w:p>
    <w:p>
      <w:r>
        <w:t>Subject to the preceding paragraph and to note 1 to Chapter 83, the articles of Chapter 82 or 83 are excluded from Chapters 72 to 76 and 78 to 81.</w:t>
      </w:r>
    </w:p>
    <w:p>
      <w:r>
        <w:t>3. Throughout the nomenclature, the expression 'base metals' means: iron and steel, copper, nickel, aluminium, lead, zinc, tin, tungsten (wolfram), molybdenum, tantalum, magnesium, cobalt, bismuth, cadmium, titanium, zirconium, antimony, manganese, beryllium, chromium, germanium, vanadium, gallium, hafnium, indium, niobium (columbium), rhenium and thallium.</w:t>
      </w:r>
    </w:p>
    <w:p>
      <w:r>
        <w:t>4. Throughout the nomenclature, the term 'cermets' means products containing a microscopic heterogeneous combination of a metallic component and a ceramic component. The term 'cermets' includes sintered metal carbides (metal carbides sintered with a metal).</w:t>
      </w:r>
    </w:p>
    <w:p>
      <w:r>
        <w:t>5. Classification of alloys (other than ferro-alloys and master alloys as defined in Chapters 72 and 74):</w:t>
      </w:r>
    </w:p>
    <w:p>
      <w:pPr>
        <w:pStyle w:val="ListBullet"/>
      </w:pPr>
      <w:r>
        <w:t xml:space="preserve">An alloy of base metals is to be classified as an alloy of the metal which predominates by weight over each of the other metals.</w:t>
      </w:r>
    </w:p>
    <w:p>
      <w:pPr>
        <w:pStyle w:val="ListBullet"/>
      </w:pPr>
      <w:r>
        <w:t xml:space="preserve">An alloy composed of base metals of this section and of elements not falling within this section is to be treated as an alloy of base metals of this section if the total weight of such metals equals or exceeds the total weight of the other elements present.</w:t>
      </w:r>
    </w:p>
    <w:p>
      <w:pPr>
        <w:pStyle w:val="ListBullet"/>
      </w:pPr>
      <w:r>
        <w:t xml:space="preserve">In this section, the term 'alloys' includes sintered mixtures of metal powders, heterogeneous intimate mixtures obtained by melting (other than cermets) and intermetallic compounds.</w:t>
      </w:r>
    </w:p>
    <w:p>
      <w:r>
        <w:t>6. Unless the context otherwise requires, any reference in the nomenclature to a base metal includes a reference to alloys which, by virtue of note 5 above, are to be classified as alloys of that metal.</w:t>
      </w:r>
    </w:p>
    <w:p>
      <w:r>
        <w:t>7. Classification of composite articles:</w:t>
      </w:r>
    </w:p>
    <w:p>
      <w:r>
        <w:t>Except where the headings otherwise require, articles of base metal (including articles of mixed materials treated as articles of base metal under the Interpretative rules) containing two or more base metals are to be treated as articles of the base metal predominating by weight over each of the other metals.</w:t>
      </w:r>
    </w:p>
    <w:p>
      <w:r>
        <w:t>For this purpose:</w:t>
      </w:r>
    </w:p>
    <w:p>
      <w:pPr>
        <w:pStyle w:val="ListBullet"/>
      </w:pPr>
      <w:r>
        <w:t xml:space="preserve">Iron and steel, or different kinds of iron or steel, are regarded as one and the same metal.</w:t>
      </w:r>
    </w:p>
    <w:p>
      <w:pPr>
        <w:pStyle w:val="ListBullet"/>
      </w:pPr>
      <w:r>
        <w:t xml:space="preserve">An alloy is regarded as being entirely composed of that metal as an alloy of which, by virtue of note 5, it is classified.</w:t>
      </w:r>
    </w:p>
    <w:p>
      <w:pPr>
        <w:pStyle w:val="ListBullet"/>
      </w:pPr>
      <w:r>
        <w:t xml:space="preserve">A cermet of heading 8113 is regarded as a single base metal.</w:t>
      </w:r>
    </w:p>
    <w:p>
      <w:r>
        <w:t>8. In this section, the following expressions have the meanings hereby assigned to them:</w:t>
      </w:r>
    </w:p>
    <w:p>
      <w:pPr>
        <w:pStyle w:val="ListBullet"/>
      </w:pPr>
      <w:r>
        <w:t xml:space="preserve">Waste and scrap</w:t>
      </w:r>
    </w:p>
    <w:p>
      <w:pPr>
        <w:pStyle w:val="ListBullet"/>
      </w:pPr>
      <w:r>
        <w:t xml:space="preserve">Metal waste and scrap from the manufacture or mechanical working of metals, and metal goods definitely not usable as such because of breakage, cutting-up, wear or other reasons.</w:t>
      </w:r>
    </w:p>
    <w:p>
      <w:pPr>
        <w:pStyle w:val="ListBullet"/>
      </w:pPr>
      <w:r>
        <w:t xml:space="preserve">Powders</w:t>
      </w:r>
    </w:p>
    <w:p>
      <w:pPr>
        <w:pStyle w:val="ListBullet"/>
      </w:pPr>
      <w:r>
        <w:t xml:space="preserve">Products of which 90% or more by weight passes through a sieve having a mesh aperture of 1mm.</w:t>
      </w:r>
    </w:p>
    <w:p>
      <w:r>
        <w:t/>
      </w:r>
    </w:p>
    <w:p>
      <w:pPr>
        <w:pStyle w:val="Heading2"/>
      </w:pPr>
      <w:r>
        <w:t>Chapter 72</w:t>
      </w:r>
      <w:r>
        <w:br/>
        <w:t>Iron and Steel</w:t>
      </w:r>
    </w:p>
    <w:p>
      <w:pPr>
        <w:pStyle w:val="Heading3"/>
      </w:pPr>
      <w:r>
        <w:t>Chapter Notes</w:t>
      </w:r>
    </w:p>
    <w:p>
      <w:r>
        <w:t>1. In this chapter and, in the case of notes (d), (e) and (f) throughout the Nomenclature, the following expressions have the meanings hereby assigned to them:</w:t>
      </w:r>
    </w:p>
    <w:p>
      <w:pPr>
        <w:pStyle w:val="ListBullet"/>
      </w:pPr>
      <w:r>
        <w:t xml:space="preserve">pig Iron</w:t>
      </w:r>
    </w:p>
    <w:p>
      <w:r>
        <w:t>Iron-carbon alloys not usefully malleable, containing more than 2% by weight of carbon and which may contain by weight one or more other elements within the following limits:</w:t>
      </w:r>
    </w:p>
    <w:p>
      <w:r>
        <w:t>\- not more than 10% of chromium</w:t>
      </w:r>
    </w:p>
    <w:p>
      <w:r>
        <w:t>\- not more than 6% of manganese</w:t>
      </w:r>
    </w:p>
    <w:p>
      <w:r>
        <w:t>\- not more than 3% of phosphorus</w:t>
      </w:r>
    </w:p>
    <w:p>
      <w:r>
        <w:t>\- not more than 8% of silicon</w:t>
      </w:r>
    </w:p>
    <w:p>
      <w:r>
        <w:t>\- a total of not more than 10% of other elements.</w:t>
      </w:r>
    </w:p>
    <w:p>
      <w:pPr>
        <w:pStyle w:val="ListBullet"/>
      </w:pPr>
      <w:r>
        <w:t xml:space="preserve">spiegeleisen</w:t>
      </w:r>
    </w:p>
    <w:p>
      <w:r>
        <w:t>Iron-carbon alloys containing by weight more than 6% but not more than 30% of manganese and otherwise conforming to the specification at (a) above.</w:t>
      </w:r>
    </w:p>
    <w:p>
      <w:pPr>
        <w:pStyle w:val="ListBullet"/>
      </w:pPr>
      <w:r>
        <w:t xml:space="preserve">ferro-alloys</w:t>
      </w:r>
    </w:p>
    <w:p>
      <w:r>
        <w:t>Alloys in pigs, blocks, lumps or similar primary forms, in forms obtained by continuous casting and also in granular or powder forms, whether or not agglomerated, commonly used as an additive in the manufacture of other alloys or as de-oxidants, de-sulphurising agents or for similar uses in ferrous metallurgy and generally not usefully malleable, containing by weight 4% or more of the element iron and one or more of the following:</w:t>
      </w:r>
    </w:p>
    <w:p>
      <w:r>
        <w:t>\- more than 10% of chromium</w:t>
      </w:r>
    </w:p>
    <w:p>
      <w:r>
        <w:t>\- more than 30% of manganese</w:t>
      </w:r>
    </w:p>
    <w:p>
      <w:r>
        <w:t>\- more than 3% of phosphorus</w:t>
      </w:r>
    </w:p>
    <w:p>
      <w:r>
        <w:t>\- more than 8% of silicon</w:t>
      </w:r>
    </w:p>
    <w:p>
      <w:r>
        <w:t>\- a total of more than 10% of other elements, excluding carbon, subject to a maximum content of 10% in the case of copper.</w:t>
      </w:r>
    </w:p>
    <w:p>
      <w:pPr>
        <w:pStyle w:val="ListBullet"/>
      </w:pPr>
      <w:r>
        <w:t xml:space="preserve">steel</w:t>
      </w:r>
    </w:p>
    <w:p>
      <w:r>
        <w:t>Ferrous materials other than those of heading 7203 which (with the exception of certain types produced in the form of castings) are usefully malleable and which contain by weight 2% or less of carbon. However, chromium steels may contain higher proportions of carbon.</w:t>
      </w:r>
    </w:p>
    <w:p>
      <w:pPr>
        <w:pStyle w:val="ListBullet"/>
      </w:pPr>
      <w:r>
        <w:t xml:space="preserve">stainless steel</w:t>
      </w:r>
    </w:p>
    <w:p>
      <w:r>
        <w:t>Alloy steels containing, by weight, 1.2% or less of carbon and 10.5% or more of chromium, with or without other elements.</w:t>
      </w:r>
    </w:p>
    <w:p>
      <w:pPr>
        <w:pStyle w:val="ListBullet"/>
      </w:pPr>
      <w:r>
        <w:t xml:space="preserve">other alloy steel</w:t>
      </w:r>
    </w:p>
    <w:p>
      <w:r>
        <w:t>Steels not complying with the definition of stainless steel and containing by weight one or more of the following elements in the proportion shown:</w:t>
      </w:r>
    </w:p>
    <w:p>
      <w:r>
        <w:t>\- 0.3% or more of aluminium</w:t>
      </w:r>
    </w:p>
    <w:p>
      <w:r>
        <w:t>\- 0.0008% or more of boron</w:t>
      </w:r>
    </w:p>
    <w:p>
      <w:r>
        <w:t>\- 0.3% or more of chromium</w:t>
      </w:r>
    </w:p>
    <w:p>
      <w:r>
        <w:t>\- 0.3% or more of cobalt</w:t>
      </w:r>
    </w:p>
    <w:p>
      <w:r>
        <w:t>\- 0.4% or more of copper</w:t>
      </w:r>
    </w:p>
    <w:p>
      <w:r>
        <w:t>\- 0.4% or more of lead</w:t>
      </w:r>
    </w:p>
    <w:p>
      <w:r>
        <w:t>\- 1.65% or more of manganese</w:t>
      </w:r>
    </w:p>
    <w:p>
      <w:r>
        <w:t>\- 0.08% or more of molybdenum</w:t>
      </w:r>
    </w:p>
    <w:p>
      <w:r>
        <w:t>\- 0.3% or more of nickel</w:t>
      </w:r>
    </w:p>
    <w:p>
      <w:r>
        <w:t>\- 0.06% or more of niobium</w:t>
      </w:r>
    </w:p>
    <w:p>
      <w:r>
        <w:t>\- 0.6% or more of silicon</w:t>
      </w:r>
    </w:p>
    <w:p>
      <w:r>
        <w:t>\- 0.05% or more of titanium</w:t>
      </w:r>
    </w:p>
    <w:p>
      <w:r>
        <w:t>\- 0.3% or more of tungsten (wolfram)</w:t>
      </w:r>
    </w:p>
    <w:p>
      <w:r>
        <w:t>\- 0.1% or more of vanadium</w:t>
      </w:r>
    </w:p>
    <w:p>
      <w:r>
        <w:t>\- 0.05% or more of zirconium</w:t>
      </w:r>
    </w:p>
    <w:p>
      <w:r>
        <w:t>\- 0.1% or more of other elements (except sulphur, phosphorus, carbon and nitrogen), taken separately.</w:t>
      </w:r>
    </w:p>
    <w:p>
      <w:r>
        <w:t>(g) remelting scrap ingots of iron or steel</w:t>
      </w:r>
    </w:p>
    <w:p>
      <w:r>
        <w:t>Products roughly cast in the form of ingots without feeder-heads or hot tops, or of pigs, having obvious surface faults and not complying with the chemical composition of pig iron, spiegeleisen or ferro-alloys.</w:t>
      </w:r>
    </w:p>
    <w:p>
      <w:pPr>
        <w:pStyle w:val="ListBullet"/>
      </w:pPr>
      <w:r>
        <w:t xml:space="preserve">granules</w:t>
      </w:r>
    </w:p>
    <w:p>
      <w:r>
        <w:t>Products of which less than 90% by weight passes through a sieve with a mesh aperture of 1mm and of which 90% or more by weight passes through a sieve with a mesh aperture of 5mm.</w:t>
      </w:r>
    </w:p>
    <w:p>
      <w:pPr>
        <w:pStyle w:val="ListBullet"/>
      </w:pPr>
      <w:r>
        <w:t xml:space="preserve">(ij) semi-finished products</w:t>
      </w:r>
    </w:p>
    <w:p>
      <w:r>
        <w:t>Continuous cast products of solid section, whether or not subjected to primary hot-rolling; and other products of solid section, which have not been further worked than subjected to primary hot-rolling or roughly shaped by forging, including blanks for angles, shapes or sections.</w:t>
      </w:r>
    </w:p>
    <w:p>
      <w:r>
        <w:t>These products are not presented in coils.</w:t>
      </w:r>
    </w:p>
    <w:p>
      <w:pPr>
        <w:pStyle w:val="ListBullet"/>
      </w:pPr>
      <w:r>
        <w:t xml:space="preserve">flat-rolled products</w:t>
      </w:r>
    </w:p>
    <w:p>
      <w:r>
        <w:t>Rolled products of solid rectangular (other than square) cross-section, which do not conform to the definition at (ij) above in the form of:</w:t>
      </w:r>
    </w:p>
    <w:p>
      <w:r>
        <w:t>\- coils of successively superimposed layers, or</w:t>
      </w:r>
    </w:p>
    <w:p>
      <w:r>
        <w:t>\- straight lengths, which if of a thickness less than 4.75mm are of a width measuring at least 10 times the thickness or if of a thickness of 4.75mm or more are of a width which exceeds 150mm and measures at least twice the thickness.</w:t>
      </w:r>
    </w:p>
    <w:p>
      <w:r>
        <w:t>Flat-rolled products include those with patterns in relief derived directly from rolling (for example, grooves, ribs, chequers, tears, buttons, lozenges) and those which have been perforated, corrugated or polished, provided that they do not thereby assume the character of articles or products of other headings.</w:t>
      </w:r>
    </w:p>
    <w:p>
      <w:r>
        <w:t>Flat-rolled products of a shape other than rectangular or square, of any size are to be classified as products of a width of 600mm or more, provided that they do not assume the character of articles or products of other headings.</w:t>
      </w:r>
    </w:p>
    <w:p>
      <w:pPr>
        <w:pStyle w:val="ListBullet"/>
      </w:pPr>
      <w:r>
        <w:t xml:space="preserve">bars and rods, hot-rolled, in irregularly wound coils</w:t>
      </w:r>
    </w:p>
    <w:p>
      <w:r>
        <w:t>Hot-rolled products in irregularly wound coils, which have a solid cross-section in the shape of circles, segments of circles, ovals, rectangles (including squares), triangles or other convex polygons (including 'flattened circles' and 'modified rectangles', of which two opposite sides are convex arcs, the other two sides being straight, of equal length and parallel). These products may have indentations, ribs, grooves or other deformations produced during the rolling process (reinforcing bars and rods).</w:t>
      </w:r>
    </w:p>
    <w:p>
      <w:pPr>
        <w:pStyle w:val="ListBullet"/>
      </w:pPr>
      <w:r>
        <w:t xml:space="preserve">other bars and rods</w:t>
      </w:r>
    </w:p>
    <w:p>
      <w:r>
        <w:t>Products which do not conform to any of the definitions at (ij), (k) or (l) above or to the definition of wire, which have a uniform solid cross-section along their whole length in the shape of circles, segments of circles, ovals, rectangles (including squares), triangles or other convex polygons (including 'flattened circles' and 'modified rectangles', of which two opposite sides are convex arcs, the other two sides being straight, of equal length and parallel). These products may:</w:t>
      </w:r>
    </w:p>
    <w:p>
      <w:r>
        <w:t>\- have indentations, ribs, grooves or other deformations produced during the rolling process (reinforcing bars and rods);</w:t>
      </w:r>
    </w:p>
    <w:p>
      <w:r>
        <w:t>\- be twisted after rolling.</w:t>
      </w:r>
    </w:p>
    <w:p>
      <w:pPr>
        <w:pStyle w:val="ListBullet"/>
      </w:pPr>
      <w:r>
        <w:t xml:space="preserve">angles, shapes and sections</w:t>
      </w:r>
    </w:p>
    <w:p>
      <w:r>
        <w:t>Products having a uniform solid cross-section along their whole length which do not conform to any of the definitions at (ij), (k), (l) or (m) above or to the definition of wire.</w:t>
      </w:r>
    </w:p>
    <w:p>
      <w:r>
        <w:t>Chapter 72 does not include products of heading 7301 or 7302.</w:t>
      </w:r>
    </w:p>
    <w:p>
      <w:pPr>
        <w:pStyle w:val="ListBullet"/>
      </w:pPr>
      <w:r>
        <w:t xml:space="preserve">wire</w:t>
      </w:r>
    </w:p>
    <w:p>
      <w:r>
        <w:t>Cold-formed products in coils, of any uniform solid cross-section along their whole length, which do not conform to the definition of flat-rolled products.</w:t>
      </w:r>
    </w:p>
    <w:p>
      <w:pPr>
        <w:pStyle w:val="ListBullet"/>
      </w:pPr>
      <w:r>
        <w:t xml:space="preserve">hollow drill bars and rods</w:t>
      </w:r>
    </w:p>
    <w:p>
      <w:r>
        <w:t>Hollow bars and rods of any cross-section, suitable for drills, of which the greatest external dimension of the cross-section exceeds 15mm but does not exceed 52mm, and of which the greatest internal dimension does not exceed one half of the greatest external dimension. Hollow bars and rods of iron or steel not conforming to this definition are to be classified in heading 7304.</w:t>
      </w:r>
    </w:p>
    <w:p>
      <w:r>
        <w:t>2. Ferrous metals clad with another ferrous metal are to be classified as products of the ferrous metal predominating by weight.</w:t>
      </w:r>
    </w:p>
    <w:p>
      <w:r>
        <w:t>3. Iron or steel products obtained by electrolytic deposition, by pressure casting or by sintering are to be classified, according to their form, their composition and their appearance, in the headings of this Chapter appropriate to similar hot-rolled products.</w:t>
      </w:r>
    </w:p>
    <w:p>
      <w:r>
        <w:t/>
      </w:r>
    </w:p>
    <w:p>
      <w:pPr>
        <w:pStyle w:val="Heading3"/>
      </w:pPr>
      <w:r>
        <w:t> Subheading notes </w:t>
      </w:r>
    </w:p>
    <w:p>
      <w:r>
        <w:t/>
      </w:r>
    </w:p>
    <w:p>
      <w:r>
        <w:t>1. In this chapter, the following expressions have the meanings hereby assigned to them:</w:t>
      </w:r>
    </w:p>
    <w:p>
      <w:pPr>
        <w:pStyle w:val="ListBullet"/>
      </w:pPr>
      <w:r>
        <w:t xml:space="preserve">alloy pig iron</w:t>
      </w:r>
    </w:p>
    <w:p>
      <w:r>
        <w:t>Pig iron containing, by weight, one or more of the following elements in the specified proportions:</w:t>
      </w:r>
    </w:p>
    <w:p>
      <w:r>
        <w:t>\- more than 0.2% of chromium</w:t>
      </w:r>
    </w:p>
    <w:p>
      <w:r>
        <w:t>\- more than 0.3% of copper</w:t>
      </w:r>
    </w:p>
    <w:p>
      <w:r>
        <w:t>\- more than 0.3% of nickel</w:t>
      </w:r>
    </w:p>
    <w:p>
      <w:r>
        <w:t>\- more than 0.1% of any of the following elements: aluminium, molybdenum, titanium, tungsten (wolfram), vanadium.</w:t>
      </w:r>
    </w:p>
    <w:p>
      <w:pPr>
        <w:pStyle w:val="ListBullet"/>
      </w:pPr>
      <w:r>
        <w:t xml:space="preserve">non-alloy free-cutting steel</w:t>
      </w:r>
    </w:p>
    <w:p>
      <w:r>
        <w:t>Non-alloy steel containing, by weight, one or more of the following elements in the specified proportions:</w:t>
      </w:r>
    </w:p>
    <w:p>
      <w:r>
        <w:t>\- 0.08% or more of sulphur</w:t>
      </w:r>
    </w:p>
    <w:p>
      <w:r>
        <w:t>\- 0.1% or more of lead</w:t>
      </w:r>
    </w:p>
    <w:p>
      <w:r>
        <w:t>\- more than 0.05% of selenium</w:t>
      </w:r>
    </w:p>
    <w:p>
      <w:r>
        <w:t>\- more than 0.01% of tellurium</w:t>
      </w:r>
    </w:p>
    <w:p>
      <w:r>
        <w:t>\- more than 0.05% of bismuth.</w:t>
      </w:r>
    </w:p>
    <w:p>
      <w:pPr>
        <w:pStyle w:val="ListBullet"/>
      </w:pPr>
      <w:r>
        <w:t xml:space="preserve">silicon-electrical steel</w:t>
      </w:r>
    </w:p>
    <w:p>
      <w:r>
        <w:t>Alloy steels containing by weight at least 0.6% but not more than 6% of silicon and not more than 0.08% of carbon. They may also contain by weight not more than 1% of aluminium but no other element in a proportion that would give the steel the characteristics of another alloy steel.</w:t>
      </w:r>
    </w:p>
    <w:p>
      <w:pPr>
        <w:pStyle w:val="ListBullet"/>
      </w:pPr>
      <w:r>
        <w:t xml:space="preserve">high speed steel</w:t>
      </w:r>
    </w:p>
    <w:p>
      <w:r>
        <w:t>Alloy steels containing, with or without other elements, at least two of the three elements molybdenum, tungsten and vanadium with a combined content by weight of 7% or more, 0.6% or more of carbon and 3 to 6% of chromium.</w:t>
      </w:r>
    </w:p>
    <w:p>
      <w:pPr>
        <w:pStyle w:val="ListBullet"/>
      </w:pPr>
      <w:r>
        <w:t xml:space="preserve">silico-manganese steel</w:t>
      </w:r>
    </w:p>
    <w:p>
      <w:r>
        <w:t>Alloy steels containing by weight:</w:t>
      </w:r>
    </w:p>
    <w:p>
      <w:r>
        <w:t>\- not more than 0.7% of carbon,</w:t>
      </w:r>
    </w:p>
    <w:p>
      <w:r>
        <w:t>\- 0.5% or more but not more than 1.9% of manganese, and</w:t>
      </w:r>
    </w:p>
    <w:p>
      <w:r>
        <w:t>\- 0.6% or more but not more than 2.3% of silicon, but no other element in a proportion that would give the steel the characteristics of another alloy steel.</w:t>
      </w:r>
    </w:p>
    <w:p>
      <w:r>
        <w:t>2. For the classification of ferro-alloys in the subheadings of heading 7202 the following rule should be observed:</w:t>
      </w:r>
    </w:p>
    <w:p>
      <w:r>
        <w:t>A ferro-alloy is considered as binary and classified under the relevant subheading (if it exists) if only one of the alloy elements exceeds the minimum percentage laid down in note 1(c) to this Chapter; by analogy, it is considered respectively as ternary or quaternary if two or three alloy elements exceed the minimum percentage.</w:t>
      </w:r>
    </w:p>
    <w:p>
      <w:r>
        <w:t>For the application of this rule, the unspecified 'other elements' referred to in note 1(c) to this Chapter must each exceed 10% by weight.</w:t>
      </w:r>
    </w:p>
    <w:p>
      <w:r>
        <w:t/>
      </w:r>
    </w:p>
    <w:p>
      <w:pPr>
        <w:pStyle w:val="Heading3"/>
      </w:pPr>
      <w:r>
        <w:t> Additional note </w:t>
      </w:r>
    </w:p>
    <w:p>
      <w:r>
        <w:t/>
      </w:r>
    </w:p>
    <w:p>
      <w:r>
        <w:t>The following expressions have the meanings hereby assigned to them:</w:t>
      </w:r>
    </w:p>
    <w:p>
      <w:pPr>
        <w:pStyle w:val="ListBullet"/>
      </w:pPr>
      <w:r>
        <w:t xml:space="preserve">\- 'Electrical': for the purposes of subheadings 7209 16 10, 7209 17 10, 7209 18 10, 7209 26 10, 7209 27 10, 7209 28 10 and 7211 23 20, flat-rolled products which under a current of 50 Hz and a magnetic flux of 1 T have a watt-loss per kg, calculated by the Epstein method, of:</w:t>
      </w:r>
    </w:p>
    <w:p>
      <w:pPr>
        <w:pStyle w:val="ListBullet"/>
      </w:pPr>
      <w:r>
        <w:t xml:space="preserve">\- 2.1 w or less, when their thickness does not exceed 0.20mm,</w:t>
      </w:r>
    </w:p>
    <w:p>
      <w:pPr>
        <w:pStyle w:val="ListBullet"/>
      </w:pPr>
      <w:r>
        <w:t xml:space="preserve">\- 3.6 w or less, when their thickness is not less than 0.20mm but less than 0.60mm,</w:t>
      </w:r>
    </w:p>
    <w:p>
      <w:pPr>
        <w:pStyle w:val="ListBullet"/>
      </w:pPr>
      <w:r>
        <w:t xml:space="preserve">\- 6 w or less, when their thickness is not less than 0.60mm but not greater than 1.50mm.</w:t>
      </w:r>
    </w:p>
    <w:p>
      <w:pPr>
        <w:pStyle w:val="ListBullet"/>
      </w:pPr>
      <w:r>
        <w:t xml:space="preserve">\- 'Tinplate': for the purposes of subheadings 7210 12 20, 7210 70 10, 7212 10 10 and 7212 40 20, flat-rolled products (of a thickness of less than 0.5mm) coated with a layer of metal containing, by weight, 97% or more of tin.</w:t>
      </w:r>
    </w:p>
    <w:p>
      <w:pPr>
        <w:pStyle w:val="ListBullet"/>
      </w:pPr>
      <w:r>
        <w:t xml:space="preserve">\- 'Tool steel': for the purposes of subheadings 7224 10 10, 7224 90 02, 7225 30 10, 7225 40 12, 7226 91 20, 7228 30 20, 7228 40 10, 7228 50 20 and 7228 60 20, alloy steels, other than stainless or high-speed steel, containing, by weight, one of the following compositions, with or without other elements:</w:t>
      </w:r>
    </w:p>
    <w:p>
      <w:pPr>
        <w:pStyle w:val="ListBullet"/>
      </w:pPr>
      <w:r>
        <w:t xml:space="preserve">\- less than 0.6% of carbon</w:t>
      </w:r>
    </w:p>
    <w:p>
      <w:r>
        <w:t>and</w:t>
      </w:r>
    </w:p>
    <w:p>
      <w:r>
        <w:t>0.7% or more of silicon and 0.05% or more of vanadium</w:t>
      </w:r>
    </w:p>
    <w:p>
      <w:r>
        <w:t>or</w:t>
      </w:r>
    </w:p>
    <w:p>
      <w:r>
        <w:t>4% or more of tungsten;</w:t>
      </w:r>
    </w:p>
    <w:p>
      <w:pPr>
        <w:pStyle w:val="ListBullet"/>
      </w:pPr>
      <w:r>
        <w:t xml:space="preserve">\- 0.8% or more of carbon</w:t>
      </w:r>
    </w:p>
    <w:p>
      <w:r>
        <w:t>and</w:t>
      </w:r>
    </w:p>
    <w:p>
      <w:r>
        <w:t>0.05% or more of vanadium;</w:t>
      </w:r>
    </w:p>
    <w:p>
      <w:pPr>
        <w:pStyle w:val="ListBullet"/>
      </w:pPr>
      <w:r>
        <w:t xml:space="preserve">\- more than 1.2% of carbon</w:t>
      </w:r>
    </w:p>
    <w:p>
      <w:r>
        <w:t>and</w:t>
      </w:r>
    </w:p>
    <w:p>
      <w:r>
        <w:t>not less than 11% but not more than 15% of chromium;</w:t>
      </w:r>
    </w:p>
    <w:p>
      <w:pPr>
        <w:pStyle w:val="ListBullet"/>
      </w:pPr>
      <w:r>
        <w:t xml:space="preserve">\- 0.16% or more but not more than 0.5% of carbon</w:t>
      </w:r>
    </w:p>
    <w:p>
      <w:r>
        <w:t>and</w:t>
      </w:r>
    </w:p>
    <w:p>
      <w:r>
        <w:t>3.8% or more but not more than 4.3% of nickel</w:t>
      </w:r>
    </w:p>
    <w:p>
      <w:r>
        <w:t>and</w:t>
      </w:r>
    </w:p>
    <w:p>
      <w:r>
        <w:t>1.1% or more but not more than 1.5% of chromium</w:t>
      </w:r>
    </w:p>
    <w:p>
      <w:r>
        <w:t>and</w:t>
      </w:r>
    </w:p>
    <w:p>
      <w:r>
        <w:t>0.15% or more but not more than 0.5% of molybdenum;</w:t>
      </w:r>
    </w:p>
    <w:p>
      <w:r>
        <w:t>0.3% or more but not more than 0.5% of carbon</w:t>
      </w:r>
    </w:p>
    <w:p>
      <w:r>
        <w:t>and</w:t>
      </w:r>
    </w:p>
    <w:p>
      <w:r>
        <w:t>1.4% or more but not more than 2.1% of chromium</w:t>
      </w:r>
    </w:p>
    <w:p>
      <w:r>
        <w:t>and</w:t>
      </w:r>
    </w:p>
    <w:p>
      <w:r>
        <w:t>0.15% or more but not more than 0.5% of molybdenum</w:t>
      </w:r>
    </w:p>
    <w:p>
      <w:r>
        <w:t>and</w:t>
      </w:r>
    </w:p>
    <w:p>
      <w:r>
        <w:t>less than 1.2% of nickel;</w:t>
      </w:r>
    </w:p>
    <w:p>
      <w:pPr>
        <w:pStyle w:val="ListBullet"/>
      </w:pPr>
      <w:r>
        <w:t xml:space="preserve">\- 0.3% or more of carbon</w:t>
      </w:r>
    </w:p>
    <w:p>
      <w:r>
        <w:t>and</w:t>
      </w:r>
    </w:p>
    <w:p>
      <w:r>
        <w:t>less than 5.2% of chromium</w:t>
      </w:r>
    </w:p>
    <w:p>
      <w:r>
        <w:t>and</w:t>
      </w:r>
    </w:p>
    <w:p>
      <w:r>
        <w:t>0.65% or more of molybdenum or 0.4% or more of tungsten;</w:t>
      </w:r>
    </w:p>
    <w:p>
      <w:pPr>
        <w:pStyle w:val="ListBullet"/>
      </w:pPr>
      <w:r>
        <w:t xml:space="preserve">\- 0.5% or more but not more than 0.6% of carbon</w:t>
      </w:r>
    </w:p>
    <w:p>
      <w:r>
        <w:t>and</w:t>
      </w:r>
    </w:p>
    <w:p>
      <w:r>
        <w:t>1.25% or more but not more than 1.8% of nickel</w:t>
      </w:r>
    </w:p>
    <w:p>
      <w:r>
        <w:t>and</w:t>
      </w:r>
    </w:p>
    <w:p>
      <w:r>
        <w:t>0.5% or more but not more than 1.2% of chromium</w:t>
      </w:r>
    </w:p>
    <w:p>
      <w:r>
        <w:t>and</w:t>
      </w:r>
    </w:p>
    <w:p>
      <w:r>
        <w:t>0.15% or more but not more than 0.5% of molybdenum</w:t>
      </w:r>
    </w:p>
    <w:p>
      <w:r>
        <w:t/>
      </w:r>
    </w:p>
    <w:p>
      <w:pPr>
        <w:pStyle w:val="Heading3"/>
      </w:pPr>
      <w:r>
        <w:t> Statistical note </w:t>
      </w:r>
    </w:p>
    <w:p>
      <w:r>
        <w:t/>
      </w:r>
    </w:p>
    <w:p>
      <w:r>
        <w:t>Alloy tool steels are steels having by weight one of the following alternative compositions:</w:t>
      </w:r>
    </w:p>
    <w:p>
      <w:pPr>
        <w:pStyle w:val="ListBullet"/>
      </w:pPr>
      <w:r>
        <w:t xml:space="preserve">1. Alloy steels containing less than 0.6% of carbon</w:t>
      </w:r>
    </w:p>
    <w:p>
      <w:pPr>
        <w:pStyle w:val="ListBullet"/>
      </w:pPr>
      <w:r>
        <w:t xml:space="preserve">AND</w:t>
      </w:r>
    </w:p>
    <w:p>
      <w:r>
        <w:t>(a) 0.7% or more of silicon and 0l.1% or more of vanadium</w:t>
      </w:r>
    </w:p>
    <w:p>
      <w:r>
        <w:t>OR</w:t>
      </w:r>
    </w:p>
    <w:p>
      <w:r>
        <w:t>(b) 4% or more of tungsten</w:t>
      </w:r>
    </w:p>
    <w:p>
      <w:pPr>
        <w:pStyle w:val="ListBullet"/>
      </w:pPr>
      <w:r>
        <w:t xml:space="preserve">2. Alloy steels containing 0.8% or more of carbon and 0.1% or more of vanadium or more than 1.2% of carbon and 11/15% of chromium</w:t>
      </w:r>
    </w:p>
    <w:p>
      <w:pPr>
        <w:pStyle w:val="ListBullet"/>
      </w:pPr>
      <w:r>
        <w:t xml:space="preserve">3. Alloy steels satisfying any of the following analysis ranges:</w:t>
      </w:r>
    </w:p>
    <w:p>
      <w:r>
        <w:t>(a) 0.24/0.5% carbon</w:t>
      </w:r>
    </w:p>
    <w:p>
      <w:r>
        <w:t>3.8/4.3% nickel</w:t>
      </w:r>
    </w:p>
    <w:p>
      <w:r>
        <w:t>1.1/1.5% chromium, and</w:t>
      </w:r>
    </w:p>
    <w:p>
      <w:r>
        <w:t>0.2/0.5% molybdenum</w:t>
      </w:r>
    </w:p>
    <w:p>
      <w:r>
        <w:t>(b) 0.3/0.5% carbon</w:t>
      </w:r>
    </w:p>
    <w:p>
      <w:r>
        <w:t>1.45/2% chromium, and</w:t>
      </w:r>
    </w:p>
    <w:p>
      <w:r>
        <w:t>0.2/0.5% molybdenum</w:t>
      </w:r>
    </w:p>
    <w:p>
      <w:r>
        <w:t>(c) 0.3/0.5% carbon</w:t>
      </w:r>
    </w:p>
    <w:p>
      <w:r>
        <w:t>2.5/3.5% chromium</w:t>
      </w:r>
    </w:p>
    <w:p>
      <w:r>
        <w:t>0.7/1.2% molybdenum</w:t>
      </w:r>
    </w:p>
    <w:p>
      <w:r>
        <w:t>0.1/0.3% vanadium</w:t>
      </w:r>
    </w:p>
    <w:p>
      <w:r>
        <w:t>(d) 0.5/0.6% carbon</w:t>
      </w:r>
    </w:p>
    <w:p>
      <w:r>
        <w:t>1.25/1.8% nickel</w:t>
      </w:r>
    </w:p>
    <w:p>
      <w:r>
        <w:t>0.5/1.2% chromium</w:t>
      </w:r>
    </w:p>
    <w:p>
      <w:r>
        <w:t>0.2/0.55% molybdenum</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MATERIALS; PRODUCTS IN GRANULAR OR POWDER FORM</w:t>
              <!--//-->
            </w:r>
          </w:p>
        </w:tc>
      </w:tr>
      <w:tr>
        <w:trPr>
          <w:cantSplit/>
        </w:trPr>
        <w:tc>
          <w:p>
            <w:pPr>
              <w:pStyle w:val="NormalinTable"/>
            </w:pPr>
            <w:r>
              <w:rPr>
                <w:b/>
              </w:rPr>
              <w:t>7201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iron and spiegeleisen in pigs, blocks or other primary forms</w:t>
              <!--//-->
            </w:r>
          </w:p>
        </w:tc>
      </w:tr>
      <w:tr>
        <w:trPr>
          <w:cantSplit/>
        </w:trPr>
        <w:tc>
          <w:p>
            <w:pPr>
              <w:pStyle w:val="NormalinTable"/>
            </w:pPr>
            <w:r>
              <w:rPr>
                <w:b/>
              </w:rPr>
              <w:t>7201 10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Non-alloy pig iron containing by weight 0,5 % or less of phosphorus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0,4 % of manganese</w:t>
              <!--//-->
            </w:r>
          </w:p>
        </w:tc>
      </w:tr>
      <w:tr>
        <w:trPr>
          <w:cantSplit/>
        </w:trPr>
        <w:tc>
          <w:p>
            <w:pPr>
              <w:pStyle w:val="NormalinTable"/>
            </w:pPr>
            <w:r>
              <w:rPr>
                <w:b/>
              </w:rPr>
              <w:t>7201 10 11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1 % or less of silicon</w:t>
              <!--//-->
            </w:r>
          </w:p>
        </w:tc>
      </w:tr>
      <w:tr>
        <w:trPr>
          <w:cantSplit/>
        </w:trPr>
        <w:tc>
          <w:p>
            <w:pPr>
              <w:pStyle w:val="NormalinTable"/>
            </w:pPr>
            <w:r>
              <w:rPr>
                <w:b/>
              </w:rPr>
              <w:t>7201 10 11 10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Pig iron ingots with a length of not more than 350 mm, a width of not more than 150 mm, a height of not more than 150 mm</w:t>
              <!--//-->
            </w:r>
          </w:p>
        </w:tc>
      </w:tr>
      <w:tr>
        <w:trPr>
          <w:cantSplit/>
        </w:trPr>
        <w:tc>
          <w:p>
            <w:pPr>
              <w:pStyle w:val="NormalinTable"/>
            </w:pPr>
            <w:r>
              <w:rPr>
                <w:b/>
              </w:rPr>
              <w:t>7201 10 11 90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7201 10 19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1 % of silicon</w:t>
              <!--//-->
            </w:r>
          </w:p>
        </w:tc>
      </w:tr>
      <w:tr>
        <w:trPr>
          <w:cantSplit/>
        </w:trPr>
        <w:tc>
          <w:p>
            <w:pPr>
              <w:pStyle w:val="NormalinTable"/>
            </w:pPr>
            <w:r>
              <w:rPr>
                <w:b/>
              </w:rPr>
              <w:t>7201 10 30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0,1 % but less than 0,4 % of manganese</w:t>
              <!--//-->
            </w:r>
          </w:p>
        </w:tc>
      </w:tr>
      <w:tr>
        <w:trPr>
          <w:cantSplit/>
        </w:trPr>
        <w:tc>
          <w:p>
            <w:pPr>
              <w:pStyle w:val="NormalinTable"/>
            </w:pPr>
            <w:r>
              <w:rPr>
                <w:b/>
              </w:rPr>
              <w:t>7201 10 30 10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Pig iron ingots with a length of not more than 350 mm, a width of not more than 150 mm, a height of not more than 150 mm, containing by weight not more than 1 % of silicon</w:t>
              <!--//-->
            </w:r>
          </w:p>
        </w:tc>
      </w:tr>
      <w:tr>
        <w:trPr>
          <w:cantSplit/>
        </w:trPr>
        <w:tc>
          <w:p>
            <w:pPr>
              <w:pStyle w:val="NormalinTable"/>
            </w:pPr>
            <w:r>
              <w:rPr>
                <w:b/>
              </w:rPr>
              <w:t>7201 10 30 90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0,1 % of manganese</w:t>
              <!--//-->
            </w:r>
          </w:p>
        </w:tc>
      </w:tr>
      <w:tr>
        <w:trPr>
          <w:cantSplit/>
        </w:trPr>
        <w:tc>
          <w:p>
            <w:pPr>
              <w:pStyle w:val="NormalinTable"/>
            </w:pPr>
            <w:r>
              <w:rPr>
                <w:b/>
              </w:rPr>
              <w:t>7201 20 00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Non-alloy pig iron containing by weight more than 0,5 % of phosphorus</w:t>
              <!--//-->
            </w:r>
          </w:p>
        </w:tc>
      </w:tr>
      <w:tr>
        <w:trPr>
          <w:cantSplit/>
        </w:trPr>
        <w:tc>
          <w:p>
            <w:pPr>
              <w:pStyle w:val="NormalinTable"/>
            </w:pPr>
            <w:r>
              <w:rPr>
                <w:b/>
              </w:rPr>
              <w:t>7201 50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Alloy pig iron; spiegeleisen</w:t>
              <!--//-->
            </w:r>
          </w:p>
        </w:tc>
      </w:tr>
      <w:tr>
        <w:trPr>
          <w:cantSplit/>
        </w:trPr>
        <w:tc>
          <w:p>
            <w:pPr>
              <w:pStyle w:val="NormalinTable"/>
            </w:pPr>
            <w:r>
              <w:rPr>
                <w:b/>
              </w:rPr>
              <w:t>7201 50 10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Alloy pig iron containing by weight not less than 0,3 % but not more than 1 % of titanium and not less than 0,5 % but not more than 1 % of vanadium</w:t>
              <!--//-->
            </w:r>
          </w:p>
        </w:tc>
      </w:tr>
      <w:tr>
        <w:trPr>
          <w:cantSplit/>
        </w:trPr>
        <w:tc>
          <w:p>
            <w:pPr>
              <w:pStyle w:val="NormalinTable"/>
            </w:pPr>
            <w:r>
              <w:rPr>
                <w:b/>
              </w:rPr>
              <w:t>7201 50 90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Ferro-alloys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Ferro-manganese</w:t>
              <!--//-->
            </w:r>
          </w:p>
        </w:tc>
      </w:tr>
      <w:tr>
        <w:trPr>
          <w:cantSplit/>
        </w:trPr>
        <w:tc>
          <w:p>
            <w:pPr>
              <w:pStyle w:val="NormalinTable"/>
            </w:pPr>
            <w:r>
              <w:rPr>
                <w:b/>
              </w:rPr>
              <w:t>7202 11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2 % of carbon</w:t>
              <!--//-->
            </w:r>
          </w:p>
        </w:tc>
      </w:tr>
      <w:tr>
        <w:trPr>
          <w:cantSplit/>
        </w:trPr>
        <w:tc>
          <w:p>
            <w:pPr>
              <w:pStyle w:val="NormalinTable"/>
            </w:pPr>
            <w:r>
              <w:rPr>
                <w:b/>
              </w:rPr>
              <w:t>7202 11 20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granulometry not exceeding 5 mm and a manganese content by weight exceeding 65 %</w:t>
              <!--//-->
            </w:r>
          </w:p>
        </w:tc>
      </w:tr>
      <w:tr>
        <w:trPr>
          <w:cantSplit/>
        </w:trPr>
        <w:tc>
          <w:p>
            <w:pPr>
              <w:pStyle w:val="NormalinTable"/>
            </w:pPr>
            <w:r>
              <w:rPr>
                <w:b/>
              </w:rPr>
              <w:t>7202 11 80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Ferro-silicon</w:t>
              <!--//-->
            </w:r>
          </w:p>
        </w:tc>
      </w:tr>
      <w:tr>
        <w:trPr>
          <w:cantSplit/>
        </w:trPr>
        <w:tc>
          <w:p>
            <w:pPr>
              <w:pStyle w:val="NormalinTable"/>
            </w:pPr>
            <w:r>
              <w:rPr>
                <w:b/>
              </w:rPr>
              <w:t>7202 21 00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55 % of silicon</w:t>
              <!--//-->
            </w:r>
          </w:p>
        </w:tc>
      </w:tr>
      <w:tr>
        <w:trPr>
          <w:cantSplit/>
        </w:trPr>
        <w:tc>
          <w:p>
            <w:pPr>
              <w:pStyle w:val="NormalinTable"/>
            </w:pPr>
            <w:r>
              <w:rPr>
                <w:b/>
              </w:rPr>
              <w:t>7202 29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7202 29 10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4 % or more but not more than 10 % of magnesium</w:t>
              <!--//-->
            </w:r>
          </w:p>
        </w:tc>
      </w:tr>
      <w:tr>
        <w:trPr>
          <w:cantSplit/>
        </w:trPr>
        <w:tc>
          <w:p>
            <w:pPr>
              <w:pStyle w:val="NormalinTable"/>
            </w:pPr>
            <w:r>
              <w:rPr>
                <w:b/>
              </w:rPr>
              <w:t>7202 29 90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Ferro-silico-manganese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Ferro-chromium</w:t>
              <!--//-->
            </w:r>
          </w:p>
        </w:tc>
      </w:tr>
      <w:tr>
        <w:trPr>
          <w:cantSplit/>
        </w:trPr>
        <w:tc>
          <w:p>
            <w:pPr>
              <w:pStyle w:val="NormalinTable"/>
            </w:pPr>
            <w:r>
              <w:rPr>
                <w:b/>
              </w:rPr>
              <w:t>7202 41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4 % of carbon</w:t>
              <!--//-->
            </w:r>
          </w:p>
        </w:tc>
      </w:tr>
      <w:tr>
        <w:trPr>
          <w:cantSplit/>
        </w:trPr>
        <w:tc>
          <w:p>
            <w:pPr>
              <w:pStyle w:val="NormalinTable"/>
            </w:pPr>
            <w:r>
              <w:rPr>
                <w:b/>
              </w:rPr>
              <w:t>7202 41 10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4 % but not more than 6 % of carbon</w:t>
              <!--//-->
            </w:r>
          </w:p>
        </w:tc>
      </w:tr>
      <w:tr>
        <w:trPr>
          <w:cantSplit/>
        </w:trPr>
        <w:tc>
          <w:p>
            <w:pPr>
              <w:pStyle w:val="NormalinTable"/>
            </w:pPr>
            <w:r>
              <w:rPr>
                <w:b/>
              </w:rPr>
              <w:t>7202 41 90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6 % of carbon</w:t>
              <!--//-->
            </w:r>
          </w:p>
        </w:tc>
      </w:tr>
      <w:tr>
        <w:trPr>
          <w:cantSplit/>
        </w:trPr>
        <w:tc>
          <w:p>
            <w:pPr>
              <w:pStyle w:val="NormalinTable"/>
            </w:pPr>
            <w:r>
              <w:rPr>
                <w:b/>
              </w:rPr>
              <w:t>7202 49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7202 49 10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0,05 % of carbon</w:t>
              <!--//-->
            </w:r>
          </w:p>
        </w:tc>
      </w:tr>
      <w:tr>
        <w:trPr>
          <w:cantSplit/>
        </w:trPr>
        <w:tc>
          <w:p>
            <w:pPr>
              <w:pStyle w:val="NormalinTable"/>
            </w:pPr>
            <w:r>
              <w:rPr>
                <w:b/>
              </w:rPr>
              <w:t>7202 49 10 20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30 % but not more than 90 % of chromium (super-refined ferrochromium)</w:t>
              <!--//-->
            </w:r>
          </w:p>
        </w:tc>
      </w:tr>
      <w:tr>
        <w:trPr>
          <w:cantSplit/>
        </w:trPr>
        <w:tc>
          <w:p>
            <w:pPr>
              <w:pStyle w:val="NormalinTable"/>
            </w:pPr>
            <w:r>
              <w:rPr>
                <w:b/>
              </w:rPr>
              <w:t>7202 49 10 90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7202 49 50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0,05 % but not more than 0,5 % of carbon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chromium content by weight of 30% and more</w:t>
              <!--//-->
            </w:r>
          </w:p>
        </w:tc>
      </w:tr>
      <w:tr>
        <w:trPr>
          <w:cantSplit/>
        </w:trPr>
        <w:tc>
          <w:p>
            <w:pPr>
              <w:pStyle w:val="NormalinTable"/>
            </w:pPr>
            <w:r>
              <w:rPr>
                <w:b/>
              </w:rPr>
              <w:t>7202 49 50 11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by weight not more than 0,1 % of carbon and more than 30 % but not more than 90 % of chromium (super-refined ferrochromium)</w:t>
              <!--//-->
            </w:r>
          </w:p>
        </w:tc>
      </w:tr>
      <w:tr>
        <w:trPr>
          <w:cantSplit/>
        </w:trPr>
        <w:tc>
          <w:p>
            <w:pPr>
              <w:pStyle w:val="NormalinTable"/>
            </w:pPr>
            <w:r>
              <w:rPr>
                <w:b/>
              </w:rPr>
              <w:t>7202 49 50 19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7202 49 50 90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7202 49 90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0,5 % but not more than 4 % of carbon</w:t>
              <!--//-->
            </w:r>
          </w:p>
        </w:tc>
      </w:tr>
      <w:tr>
        <w:trPr>
          <w:cantSplit/>
        </w:trPr>
        <w:tc>
          <w:p>
            <w:pPr>
              <w:pStyle w:val="NormalinTable"/>
            </w:pPr>
            <w:r>
              <w:rPr>
                <w:b/>
              </w:rPr>
              <w:t>7202 49 90 10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1,5% or more but not more than 4% by weight of carbon and not more than 70% of chromium</w:t>
              <!--//-->
            </w:r>
          </w:p>
        </w:tc>
      </w:tr>
      <w:tr>
        <w:trPr>
          <w:cantSplit/>
        </w:trPr>
        <w:tc>
          <w:p>
            <w:pPr>
              <w:pStyle w:val="NormalinTable"/>
            </w:pPr>
            <w:r>
              <w:rPr>
                <w:b/>
              </w:rPr>
              <w:t>7202 49 90 90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7202 50 00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Ferro-silico-chromium</w:t>
              <!--//-->
            </w:r>
          </w:p>
        </w:tc>
      </w:tr>
      <w:tr>
        <w:trPr>
          <w:cantSplit/>
        </w:trPr>
        <w:tc>
          <w:p>
            <w:pPr>
              <w:pStyle w:val="NormalinTable"/>
            </w:pPr>
            <w:r>
              <w:rPr>
                <w:b/>
              </w:rPr>
              <w:t>7202 60 00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Ferro-nickel</w:t>
              <!--//-->
            </w:r>
          </w:p>
        </w:tc>
      </w:tr>
      <w:tr>
        <w:trPr>
          <w:cantSplit/>
        </w:trPr>
        <w:tc>
          <w:p>
            <w:pPr>
              <w:pStyle w:val="NormalinTable"/>
            </w:pPr>
            <w:r>
              <w:rPr>
                <w:b/>
              </w:rPr>
              <w:t>7202 70 00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Ferro-molybdenum</w:t>
              <!--//-->
            </w:r>
          </w:p>
        </w:tc>
      </w:tr>
      <w:tr>
        <w:trPr>
          <w:cantSplit/>
        </w:trPr>
        <w:tc>
          <w:p>
            <w:pPr>
              <w:pStyle w:val="NormalinTable"/>
            </w:pPr>
            <w:r>
              <w:rPr>
                <w:b/>
              </w:rPr>
              <w:t>7202 80 00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Ferro-tungsten and ferro-silico-tungsten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7202 91 00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Ferro-titanium and ferro-silico-titanium</w:t>
              <!--//-->
            </w:r>
          </w:p>
        </w:tc>
      </w:tr>
      <w:tr>
        <w:trPr>
          <w:cantSplit/>
        </w:trPr>
        <w:tc>
          <w:p>
            <w:pPr>
              <w:pStyle w:val="NormalinTable"/>
            </w:pPr>
            <w:r>
              <w:rPr>
                <w:b/>
              </w:rPr>
              <w:t>7202 92 00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Ferro-vanadium</w:t>
              <!--//-->
            </w:r>
          </w:p>
        </w:tc>
      </w:tr>
      <w:tr>
        <w:trPr>
          <w:cantSplit/>
        </w:trPr>
        <w:tc>
          <w:p>
            <w:pPr>
              <w:pStyle w:val="NormalinTable"/>
            </w:pPr>
            <w:r>
              <w:rPr>
                <w:b/>
              </w:rPr>
              <w:t>7202 93 00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Ferro-niobium</w:t>
              <!--//-->
            </w:r>
          </w:p>
        </w:tc>
      </w:tr>
      <w:tr>
        <w:trPr>
          <w:cantSplit/>
        </w:trPr>
        <w:tc>
          <w:p>
            <w:pPr>
              <w:pStyle w:val="NormalinTable"/>
            </w:pPr>
            <w:r>
              <w:rPr>
                <w:b/>
              </w:rPr>
              <w:t>7202 99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Ferro-phosphorus</w:t>
              <!--//-->
            </w:r>
          </w:p>
        </w:tc>
      </w:tr>
      <w:tr>
        <w:trPr>
          <w:cantSplit/>
        </w:trPr>
        <w:tc>
          <w:p>
            <w:pPr>
              <w:pStyle w:val="NormalinTable"/>
            </w:pPr>
            <w:r>
              <w:rPr>
                <w:b/>
              </w:rPr>
              <w:t>7202 99 30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Ferro-silico-magnesium</w:t>
              <!--//-->
            </w:r>
          </w:p>
        </w:tc>
      </w:tr>
      <w:tr>
        <w:trPr>
          <w:cantSplit/>
        </w:trPr>
        <w:tc>
          <w:p>
            <w:pPr>
              <w:pStyle w:val="NormalinTable"/>
            </w:pPr>
            <w:r>
              <w:rPr>
                <w:b/>
              </w:rPr>
              <w:t>7202 99 80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7202 99 80 10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Ferro-dysprosium, containing by weight: 
- 78 % or more of dysprosium and 
- 18 % or more but no more than 22 % of iron</w:t>
              <!--//-->
            </w:r>
          </w:p>
        </w:tc>
      </w:tr>
      <w:tr>
        <w:trPr>
          <w:cantSplit/>
        </w:trPr>
        <w:tc>
          <w:p>
            <w:pPr>
              <w:pStyle w:val="NormalinTable"/>
            </w:pPr>
            <w:r>
              <w:rPr>
                <w:b/>
              </w:rPr>
              <w:t>7202 99 80 90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products obtained by direct reduction of iron ore and other spongy ferrous products, in lumps, pellets or similar forms; iron having a minimum purity by weight of 99,94 %, in lumps, pellets or similar forms</w:t>
              <!--//-->
            </w:r>
          </w:p>
        </w:tc>
      </w:tr>
      <w:tr>
        <w:trPr>
          <w:cantSplit/>
        </w:trPr>
        <w:tc>
          <w:p>
            <w:pPr>
              <w:pStyle w:val="NormalinTable"/>
            </w:pPr>
            <w:r>
              <w:rPr>
                <w:b/>
              </w:rPr>
              <w:t>7203 10 00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Ferrous products obtained by direct reduction of iron ore</w:t>
              <!--//-->
            </w:r>
          </w:p>
        </w:tc>
      </w:tr>
      <w:tr>
        <w:trPr>
          <w:cantSplit/>
        </w:trPr>
        <w:tc>
          <w:p>
            <w:pPr>
              <w:pStyle w:val="NormalinTable"/>
            </w:pPr>
            <w:r>
              <w:rPr>
                <w:b/>
              </w:rPr>
              <w:t>7203 90 00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waste and scrap; remelting scrap ingots of iron or steel</w:t>
              <!--//-->
            </w:r>
          </w:p>
        </w:tc>
      </w:tr>
      <w:tr>
        <w:trPr>
          <w:cantSplit/>
        </w:trPr>
        <w:tc>
          <w:p>
            <w:pPr>
              <w:pStyle w:val="NormalinTable"/>
            </w:pPr>
            <w:r>
              <w:rPr>
                <w:b/>
              </w:rPr>
              <w:t>7204 10 00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and scrap of cast iron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and scrap of alloy steel</w:t>
              <!--//-->
            </w:r>
          </w:p>
        </w:tc>
      </w:tr>
      <w:tr>
        <w:trPr>
          <w:cantSplit/>
        </w:trPr>
        <w:tc>
          <w:p>
            <w:pPr>
              <w:pStyle w:val="NormalinTable"/>
            </w:pPr>
            <w:r>
              <w:rPr>
                <w:b/>
              </w:rPr>
              <w:t>7204 21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w:r>
          </w:p>
        </w:tc>
      </w:tr>
      <w:tr>
        <w:trPr>
          <w:cantSplit/>
        </w:trPr>
        <w:tc>
          <w:p>
            <w:pPr>
              <w:pStyle w:val="NormalinTable"/>
            </w:pPr>
            <w:r>
              <w:rPr>
                <w:b/>
              </w:rPr>
              <w:t>7204 21 10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8 % or more of nickel</w:t>
              <!--//-->
            </w:r>
          </w:p>
        </w:tc>
      </w:tr>
      <w:tr>
        <w:trPr>
          <w:cantSplit/>
        </w:trPr>
        <w:tc>
          <w:p>
            <w:pPr>
              <w:pStyle w:val="NormalinTable"/>
            </w:pPr>
            <w:r>
              <w:rPr>
                <w:b/>
              </w:rPr>
              <w:t>7204 21 10 10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
            </w:r>
          </w:p>
        </w:tc>
      </w:tr>
      <w:tr>
        <w:trPr>
          <w:cantSplit/>
        </w:trPr>
        <w:tc>
          <w:p>
            <w:pPr>
              <w:pStyle w:val="NormalinTable"/>
            </w:pPr>
            <w:r>
              <w:rPr>
                <w:b/>
              </w:rPr>
              <w:t>7204 21 10 90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7204 21 90 10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
            </w:r>
          </w:p>
        </w:tc>
      </w:tr>
      <w:tr>
        <w:trPr>
          <w:cantSplit/>
        </w:trPr>
        <w:tc>
          <w:p>
            <w:pPr>
              <w:pStyle w:val="NormalinTable"/>
            </w:pPr>
            <w:r>
              <w:rPr>
                <w:b/>
              </w:rPr>
              <w:t>7204 21 90 90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7204 29 00 10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Scrap</w:t>
              <!--//-->
            </w:r>
          </w:p>
        </w:tc>
      </w:tr>
      <w:tr>
        <w:trPr>
          <w:cantSplit/>
        </w:trPr>
        <w:tc>
          <w:p>
            <w:pPr>
              <w:pStyle w:val="NormalinTable"/>
            </w:pPr>
            <w:r>
              <w:rPr>
                <w:b/>
              </w:rPr>
              <w:t>7204 29 00 90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and scrap of tinned iron or steel</w:t>
              <!--//-->
            </w:r>
          </w:p>
        </w:tc>
      </w:tr>
      <w:tr>
        <w:trPr>
          <w:cantSplit/>
        </w:trPr>
        <w:tc>
          <w:p>
            <w:pPr>
              <w:pStyle w:val="NormalinTable"/>
            </w:pPr>
            <w:r>
              <w:rPr>
                <w:b/>
              </w:rPr>
              <w:t>7204 30 00 10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Scrap</w:t>
              <!--//-->
            </w:r>
          </w:p>
        </w:tc>
      </w:tr>
      <w:tr>
        <w:trPr>
          <w:cantSplit/>
        </w:trPr>
        <w:tc>
          <w:p>
            <w:pPr>
              <w:pStyle w:val="NormalinTable"/>
            </w:pPr>
            <w:r>
              <w:rPr>
                <w:b/>
              </w:rPr>
              <w:t>7204 30 00 90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waste and scrap</w:t>
              <!--//-->
            </w:r>
          </w:p>
        </w:tc>
      </w:tr>
      <w:tr>
        <w:trPr>
          <w:cantSplit/>
        </w:trPr>
        <w:tc>
          <w:p>
            <w:pPr>
              <w:pStyle w:val="NormalinTable"/>
            </w:pPr>
            <w:r>
              <w:rPr>
                <w:b/>
              </w:rPr>
              <w:t>7204 41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filings, trimmings and stampings, whether or not in bundles</w:t>
              <!--//-->
            </w:r>
          </w:p>
        </w:tc>
      </w:tr>
      <w:tr>
        <w:trPr>
          <w:cantSplit/>
        </w:trPr>
        <w:tc>
          <w:p>
            <w:pPr>
              <w:pStyle w:val="NormalinTable"/>
            </w:pPr>
            <w:r>
              <w:rPr>
                <w:b/>
              </w:rPr>
              <w:t>7204 41 10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Turnings, shavings, chips, milling waste, sawdust and filings</w:t>
              <!--//-->
            </w:r>
          </w:p>
        </w:tc>
      </w:tr>
      <w:tr>
        <w:trPr>
          <w:cantSplit/>
        </w:trPr>
        <w:tc>
          <w:p>
            <w:pPr>
              <w:pStyle w:val="NormalinTable"/>
            </w:pPr>
            <w:r>
              <w:rPr>
                <w:b/>
              </w:rPr>
              <w:t>7204 41 10 10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
            </w:r>
          </w:p>
        </w:tc>
      </w:tr>
      <w:tr>
        <w:trPr>
          <w:cantSplit/>
        </w:trPr>
        <w:tc>
          <w:p>
            <w:pPr>
              <w:pStyle w:val="NormalinTable"/>
            </w:pPr>
            <w:r>
              <w:rPr>
                <w:b/>
              </w:rPr>
              <w:t>7204 41 10 90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Trimmings and stampings</w:t>
              <!--//-->
            </w:r>
          </w:p>
        </w:tc>
      </w:tr>
      <w:tr>
        <w:trPr>
          <w:cantSplit/>
        </w:trPr>
        <w:tc>
          <w:p>
            <w:pPr>
              <w:pStyle w:val="NormalinTable"/>
            </w:pPr>
            <w:r>
              <w:rPr>
                <w:b/>
              </w:rPr>
              <w:t>7204 41 91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
            </w:r>
          </w:p>
        </w:tc>
      </w:tr>
      <w:tr>
        <w:trPr>
          <w:cantSplit/>
        </w:trPr>
        <w:tc>
          <w:p>
            <w:pPr>
              <w:pStyle w:val="NormalinTable"/>
            </w:pPr>
            <w:r>
              <w:rPr>
                <w:b/>
              </w:rPr>
              <w:t>7204 41 91 10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
            </w:r>
          </w:p>
        </w:tc>
      </w:tr>
      <w:tr>
        <w:trPr>
          <w:cantSplit/>
        </w:trPr>
        <w:tc>
          <w:p>
            <w:pPr>
              <w:pStyle w:val="NormalinTable"/>
            </w:pPr>
            <w:r>
              <w:rPr>
                <w:b/>
              </w:rPr>
              <w:t>7204 41 91 90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7204 41 99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7204 41 99 10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
            </w:r>
          </w:p>
        </w:tc>
      </w:tr>
      <w:tr>
        <w:trPr>
          <w:cantSplit/>
        </w:trPr>
        <w:tc>
          <w:p>
            <w:pPr>
              <w:pStyle w:val="NormalinTable"/>
            </w:pPr>
            <w:r>
              <w:rPr>
                <w:b/>
              </w:rPr>
              <w:t>7204 41 99 90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Fragmentised (shredded)</w:t>
              <!--//-->
            </w:r>
          </w:p>
        </w:tc>
      </w:tr>
      <w:tr>
        <w:trPr>
          <w:cantSplit/>
        </w:trPr>
        <w:tc>
          <w:p>
            <w:pPr>
              <w:pStyle w:val="NormalinTable"/>
            </w:pPr>
            <w:r>
              <w:rPr>
                <w:b/>
              </w:rPr>
              <w:t>7204 49 10 10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
            </w:r>
          </w:p>
        </w:tc>
      </w:tr>
      <w:tr>
        <w:trPr>
          <w:cantSplit/>
        </w:trPr>
        <w:tc>
          <w:p>
            <w:pPr>
              <w:pStyle w:val="NormalinTable"/>
            </w:pPr>
            <w:r>
              <w:rPr>
                <w:b/>
              </w:rPr>
              <w:t>7204 49 10 90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7204 49 30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
            </w:r>
          </w:p>
        </w:tc>
      </w:tr>
      <w:tr>
        <w:trPr>
          <w:cantSplit/>
        </w:trPr>
        <w:tc>
          <w:p>
            <w:pPr>
              <w:pStyle w:val="NormalinTable"/>
            </w:pPr>
            <w:r>
              <w:rPr>
                <w:b/>
              </w:rPr>
              <w:t>7204 49 30 10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
            </w:r>
          </w:p>
        </w:tc>
      </w:tr>
      <w:tr>
        <w:trPr>
          <w:cantSplit/>
        </w:trPr>
        <w:tc>
          <w:p>
            <w:pPr>
              <w:pStyle w:val="NormalinTable"/>
            </w:pPr>
            <w:r>
              <w:rPr>
                <w:b/>
              </w:rPr>
              <w:t>7204 49 30 90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
            </w:r>
          </w:p>
        </w:tc>
      </w:tr>
      <w:tr>
        <w:trPr>
          <w:cantSplit/>
        </w:trPr>
        <w:tc>
          <w:p>
            <w:pPr>
              <w:pStyle w:val="NormalinTable"/>
            </w:pPr>
            <w:r>
              <w:rPr>
                <w:b/>
              </w:rPr>
              <w:t>7204 49 90 90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7204 50 00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Remelting scrap ingots</w:t>
              <!--//-->
            </w:r>
          </w:p>
        </w:tc>
      </w:tr>
      <w:tr>
        <w:trPr>
          <w:cantSplit/>
        </w:trPr>
        <w:tc>
          <w:p>
            <w:pPr>
              <w:pStyle w:val="NormalinTable"/>
            </w:pPr>
            <w:r>
              <w:rPr>
                <w:b/>
              </w:rPr>
              <w:t>7205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Granules and powders, of pig iron, spiegeleisen, iron or steel</w:t>
              <!--//-->
            </w:r>
          </w:p>
        </w:tc>
      </w:tr>
      <w:tr>
        <w:trPr>
          <w:cantSplit/>
        </w:trPr>
        <w:tc>
          <w:p>
            <w:pPr>
              <w:pStyle w:val="NormalinTable"/>
            </w:pPr>
            <w:r>
              <w:rPr>
                <w:b/>
              </w:rPr>
              <w:t>7205 10 00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Granules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Powders</w:t>
              <!--//-->
            </w:r>
          </w:p>
        </w:tc>
      </w:tr>
      <w:tr>
        <w:trPr>
          <w:cantSplit/>
        </w:trPr>
        <w:tc>
          <w:p>
            <w:pPr>
              <w:pStyle w:val="NormalinTable"/>
            </w:pPr>
            <w:r>
              <w:rPr>
                <w:b/>
              </w:rPr>
              <w:t>7205 21 00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alloy steel</w:t>
              <!--//-->
            </w:r>
          </w:p>
        </w:tc>
      </w:tr>
      <w:tr>
        <w:trPr>
          <w:cantSplit/>
        </w:trPr>
        <w:tc>
          <w:p>
            <w:pPr>
              <w:pStyle w:val="NormalinTable"/>
            </w:pPr>
            <w:r>
              <w:rPr>
                <w:b/>
              </w:rPr>
              <w:t>7205 29 00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IRON AND NON-ALLOY STEEL</w:t>
              <!--//-->
            </w:r>
          </w:p>
        </w:tc>
      </w:tr>
      <w:tr>
        <w:trPr>
          <w:cantSplit/>
        </w:trPr>
        <w:tc>
          <w:p>
            <w:pPr>
              <w:pStyle w:val="NormalinTable"/>
            </w:pPr>
            <w:r>
              <w:rPr>
                <w:b/>
              </w:rPr>
              <w:t>7206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and non-alloy steel in ingots or other primary forms (excluding iron of heading 7203)</w:t>
              <!--//-->
            </w:r>
          </w:p>
        </w:tc>
      </w:tr>
      <w:tr>
        <w:trPr>
          <w:cantSplit/>
        </w:trPr>
        <w:tc>
          <w:p>
            <w:pPr>
              <w:pStyle w:val="NormalinTable"/>
            </w:pPr>
            <w:r>
              <w:rPr>
                <w:b/>
              </w:rPr>
              <w:t>7206 10 00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Ingots</w:t>
              <!--//-->
            </w:r>
          </w:p>
        </w:tc>
      </w:tr>
      <w:tr>
        <w:trPr>
          <w:cantSplit/>
        </w:trPr>
        <w:tc>
          <w:p>
            <w:pPr>
              <w:pStyle w:val="NormalinTable"/>
            </w:pPr>
            <w:r>
              <w:rPr>
                <w:b/>
              </w:rPr>
              <w:t>7206 90 00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Semi-finished products of iron or non-alloy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less than 0,25 % of carbon</w:t>
              <!--//-->
            </w:r>
          </w:p>
        </w:tc>
      </w:tr>
      <w:tr>
        <w:trPr>
          <w:cantSplit/>
        </w:trPr>
        <w:tc>
          <w:p>
            <w:pPr>
              <w:pStyle w:val="NormalinTable"/>
            </w:pPr>
            <w:r>
              <w:rPr>
                <w:b/>
              </w:rPr>
              <w:t>7207 11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
            </w:r>
          </w:p>
        </w:tc>
      </w:tr>
      <w:tr>
        <w:trPr>
          <w:cantSplit/>
        </w:trPr>
        <w:tc>
          <w:p>
            <w:pPr>
              <w:pStyle w:val="NormalinTable"/>
            </w:pPr>
            <w:r>
              <w:rPr>
                <w:b/>
              </w:rPr>
              <w:t>7207 11 11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7207 11 14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not exceeding 130 mm</w:t>
              <!--//-->
            </w:r>
          </w:p>
        </w:tc>
      </w:tr>
      <w:tr>
        <w:trPr>
          <w:cantSplit/>
        </w:trPr>
        <w:tc>
          <w:p>
            <w:pPr>
              <w:pStyle w:val="NormalinTable"/>
            </w:pPr>
            <w:r>
              <w:rPr>
                <w:b/>
              </w:rPr>
              <w:t>7207 11 16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exceeding 130 mm</w:t>
              <!--//-->
            </w:r>
          </w:p>
        </w:tc>
      </w:tr>
      <w:tr>
        <w:trPr>
          <w:cantSplit/>
        </w:trPr>
        <w:tc>
          <w:p>
            <w:pPr>
              <w:pStyle w:val="NormalinTable"/>
            </w:pPr>
            <w:r>
              <w:rPr>
                <w:b/>
              </w:rPr>
              <w:t>7207 11 90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
            </w:r>
          </w:p>
        </w:tc>
      </w:tr>
      <w:tr>
        <w:trPr>
          <w:cantSplit/>
        </w:trPr>
        <w:tc>
          <w:p>
            <w:pPr>
              <w:pStyle w:val="NormalinTable"/>
            </w:pPr>
            <w:r>
              <w:rPr>
                <w:b/>
              </w:rPr>
              <w:t>7207 12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
            </w:r>
          </w:p>
        </w:tc>
      </w:tr>
      <w:tr>
        <w:trPr>
          <w:cantSplit/>
        </w:trPr>
        <w:tc>
          <w:p>
            <w:pPr>
              <w:pStyle w:val="NormalinTable"/>
            </w:pPr>
            <w:r>
              <w:rPr>
                <w:b/>
              </w:rPr>
              <w:t>7207 12 10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
            </w:r>
          </w:p>
        </w:tc>
      </w:tr>
      <w:tr>
        <w:trPr>
          <w:cantSplit/>
        </w:trPr>
        <w:tc>
          <w:p>
            <w:pPr>
              <w:pStyle w:val="NormalinTable"/>
            </w:pPr>
            <w:r>
              <w:rPr>
                <w:b/>
              </w:rPr>
              <w:t>7207 12 90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
            </w:r>
          </w:p>
        </w:tc>
      </w:tr>
      <w:tr>
        <w:trPr>
          <w:cantSplit/>
        </w:trPr>
        <w:tc>
          <w:p>
            <w:pPr>
              <w:pStyle w:val="NormalinTable"/>
            </w:pPr>
            <w:r>
              <w:rPr>
                <w:b/>
              </w:rPr>
              <w:t>7207 19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or polygonal cross-section</w:t>
              <!--//-->
            </w:r>
          </w:p>
        </w:tc>
      </w:tr>
      <w:tr>
        <w:trPr>
          <w:cantSplit/>
        </w:trPr>
        <w:tc>
          <w:p>
            <w:pPr>
              <w:pStyle w:val="NormalinTable"/>
            </w:pPr>
            <w:r>
              <w:rPr>
                <w:b/>
              </w:rPr>
              <w:t>7207 19 12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
            </w:r>
          </w:p>
        </w:tc>
      </w:tr>
      <w:tr>
        <w:trPr>
          <w:cantSplit/>
        </w:trPr>
        <w:tc>
          <w:p>
            <w:pPr>
              <w:pStyle w:val="NormalinTable"/>
            </w:pPr>
            <w:r>
              <w:rPr>
                <w:b/>
              </w:rPr>
              <w:t>7207 19 19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
            </w:r>
          </w:p>
        </w:tc>
      </w:tr>
      <w:tr>
        <w:trPr>
          <w:cantSplit/>
        </w:trPr>
        <w:tc>
          <w:p>
            <w:pPr>
              <w:pStyle w:val="NormalinTable"/>
            </w:pPr>
            <w:r>
              <w:rPr>
                <w:b/>
              </w:rPr>
              <w:t>7207 19 80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7207 19 80 10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Blanks for angles, shapes and sections, rolled or obtained by continuous casting</w:t>
              <!--//-->
            </w:r>
          </w:p>
        </w:tc>
      </w:tr>
      <w:tr>
        <w:trPr>
          <w:cantSplit/>
        </w:trPr>
        <w:tc>
          <w:p>
            <w:pPr>
              <w:pStyle w:val="NormalinTable"/>
            </w:pPr>
            <w:r>
              <w:rPr>
                <w:b/>
              </w:rPr>
              <w:t>7207 19 80 90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0,25 % or more of carbon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
            </w:r>
          </w:p>
        </w:tc>
      </w:tr>
      <w:tr>
        <w:trPr>
          <w:cantSplit/>
        </w:trPr>
        <w:tc>
          <w:p>
            <w:pPr>
              <w:pStyle w:val="NormalinTable"/>
            </w:pPr>
            <w:r>
              <w:rPr>
                <w:b/>
              </w:rPr>
              <w:t>7207 20 11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containing by weight</w:t>
              <!--//-->
            </w:r>
          </w:p>
        </w:tc>
      </w:tr>
      <w:tr>
        <w:trPr>
          <w:cantSplit/>
        </w:trPr>
        <w:tc>
          <w:p>
            <w:pPr>
              <w:pStyle w:val="NormalinTable"/>
            </w:pPr>
            <w:r>
              <w:rPr>
                <w:b/>
              </w:rPr>
              <w:t>7207 20 15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0,25 % or more but less than 0,6 % of carbon</w:t>
              <!--//-->
            </w:r>
          </w:p>
        </w:tc>
      </w:tr>
      <w:tr>
        <w:trPr>
          <w:cantSplit/>
        </w:trPr>
        <w:tc>
          <w:p>
            <w:pPr>
              <w:pStyle w:val="NormalinTable"/>
            </w:pPr>
            <w:r>
              <w:rPr>
                <w:b/>
              </w:rPr>
              <w:t>7207 20 17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0,6 % or more of carbon</w:t>
              <!--//-->
            </w:r>
          </w:p>
        </w:tc>
      </w:tr>
      <w:tr>
        <w:trPr>
          <w:cantSplit/>
        </w:trPr>
        <w:tc>
          <w:p>
            <w:pPr>
              <w:pStyle w:val="NormalinTable"/>
            </w:pPr>
            <w:r>
              <w:rPr>
                <w:b/>
              </w:rPr>
              <w:t>7207 20 19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
            </w:r>
          </w:p>
        </w:tc>
      </w:tr>
      <w:tr>
        <w:trPr>
          <w:cantSplit/>
        </w:trPr>
        <w:tc>
          <w:p>
            <w:pPr>
              <w:pStyle w:val="NormalinTable"/>
            </w:pPr>
            <w:r>
              <w:rPr>
                <w:b/>
              </w:rPr>
              <w:t>7207 20 32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
            </w:r>
          </w:p>
        </w:tc>
      </w:tr>
      <w:tr>
        <w:trPr>
          <w:cantSplit/>
        </w:trPr>
        <w:tc>
          <w:p>
            <w:pPr>
              <w:pStyle w:val="NormalinTable"/>
            </w:pPr>
            <w:r>
              <w:rPr>
                <w:b/>
              </w:rPr>
              <w:t>7207 20 39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or polygonal cross-section</w:t>
              <!--//-->
            </w:r>
          </w:p>
        </w:tc>
      </w:tr>
      <w:tr>
        <w:trPr>
          <w:cantSplit/>
        </w:trPr>
        <w:tc>
          <w:p>
            <w:pPr>
              <w:pStyle w:val="NormalinTable"/>
            </w:pPr>
            <w:r>
              <w:rPr>
                <w:b/>
              </w:rPr>
              <w:t>7207 20 52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
            </w:r>
          </w:p>
        </w:tc>
      </w:tr>
      <w:tr>
        <w:trPr>
          <w:cantSplit/>
        </w:trPr>
        <w:tc>
          <w:p>
            <w:pPr>
              <w:pStyle w:val="NormalinTable"/>
            </w:pPr>
            <w:r>
              <w:rPr>
                <w:b/>
              </w:rPr>
              <w:t>7207 20 59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
            </w:r>
          </w:p>
        </w:tc>
      </w:tr>
      <w:tr>
        <w:trPr>
          <w:cantSplit/>
        </w:trPr>
        <w:tc>
          <w:p>
            <w:pPr>
              <w:pStyle w:val="NormalinTable"/>
            </w:pPr>
            <w:r>
              <w:rPr>
                <w:b/>
              </w:rPr>
              <w:t>7207 20 80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7207 20 80 10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Blanks for angles, shapes and sections, rolled or obtained by continuous casting</w:t>
              <!--//-->
            </w:r>
          </w:p>
        </w:tc>
      </w:tr>
      <w:tr>
        <w:trPr>
          <w:cantSplit/>
        </w:trPr>
        <w:tc>
          <w:p>
            <w:pPr>
              <w:pStyle w:val="NormalinTable"/>
            </w:pPr>
            <w:r>
              <w:rPr>
                <w:b/>
              </w:rPr>
              <w:t>7207 20 80 90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hot-rolled, not clad, plated or coated</w:t>
              <!--//-->
            </w:r>
          </w:p>
        </w:tc>
      </w:tr>
      <w:tr>
        <w:trPr>
          <w:cantSplit/>
        </w:trPr>
        <w:tc>
          <w:p>
            <w:pPr>
              <w:pStyle w:val="NormalinTable"/>
            </w:pPr>
            <w:r>
              <w:rPr>
                <w:b/>
              </w:rPr>
              <w:t>7208 10 00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coils, not further worked than hot-rolled, with patterns in relief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 coils, not further worked than hot-rolled, pickled</w:t>
              <!--//-->
            </w:r>
          </w:p>
        </w:tc>
      </w:tr>
      <w:tr>
        <w:trPr>
          <w:cantSplit/>
        </w:trPr>
        <w:tc>
          <w:p>
            <w:pPr>
              <w:pStyle w:val="NormalinTable"/>
            </w:pPr>
            <w:r>
              <w:rPr>
                <w:b/>
              </w:rPr>
              <w:t>7208 25 00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
            </w:r>
          </w:p>
        </w:tc>
      </w:tr>
      <w:tr>
        <w:trPr>
          <w:cantSplit/>
        </w:trPr>
        <w:tc>
          <w:p>
            <w:pPr>
              <w:pStyle w:val="NormalinTable"/>
            </w:pPr>
            <w:r>
              <w:rPr>
                <w:b/>
              </w:rPr>
              <w:t>7208 26 00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w:r>
          </w:p>
        </w:tc>
      </w:tr>
      <w:tr>
        <w:trPr>
          <w:cantSplit/>
        </w:trPr>
        <w:tc>
          <w:p>
            <w:pPr>
              <w:pStyle w:val="NormalinTable"/>
            </w:pPr>
            <w:r>
              <w:rPr>
                <w:b/>
              </w:rPr>
              <w:t>7208 27 00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 coils, not further worked than hot-rolled</w:t>
              <!--//-->
            </w:r>
          </w:p>
        </w:tc>
      </w:tr>
      <w:tr>
        <w:trPr>
          <w:cantSplit/>
        </w:trPr>
        <w:tc>
          <w:p>
            <w:pPr>
              <w:pStyle w:val="NormalinTable"/>
            </w:pPr>
            <w:r>
              <w:rPr>
                <w:b/>
              </w:rPr>
              <w:t>7208 36 00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
            </w:r>
          </w:p>
        </w:tc>
      </w:tr>
      <w:tr>
        <w:trPr>
          <w:cantSplit/>
        </w:trPr>
        <w:tc>
          <w:p>
            <w:pPr>
              <w:pStyle w:val="NormalinTable"/>
            </w:pPr>
            <w:r>
              <w:rPr>
                <w:b/>
              </w:rPr>
              <w:t>7208 37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
            </w:r>
          </w:p>
        </w:tc>
      </w:tr>
      <w:tr>
        <w:trPr>
          <w:cantSplit/>
        </w:trPr>
        <w:tc>
          <w:p>
            <w:pPr>
              <w:pStyle w:val="NormalinTable"/>
            </w:pPr>
            <w:r>
              <w:rPr>
                <w:b/>
              </w:rPr>
              <w:t>7208 37 00 10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
            </w:r>
          </w:p>
        </w:tc>
      </w:tr>
      <w:tr>
        <w:trPr>
          <w:cantSplit/>
        </w:trPr>
        <w:tc>
          <w:p>
            <w:pPr>
              <w:pStyle w:val="NormalinTable"/>
            </w:pPr>
            <w:r>
              <w:rPr>
                <w:b/>
              </w:rPr>
              <w:t>7208 37 00 90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7208 38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w:r>
          </w:p>
        </w:tc>
      </w:tr>
      <w:tr>
        <w:trPr>
          <w:cantSplit/>
        </w:trPr>
        <w:tc>
          <w:p>
            <w:pPr>
              <w:pStyle w:val="NormalinTable"/>
            </w:pPr>
            <w:r>
              <w:rPr>
                <w:b/>
              </w:rPr>
              <w:t>7208 38 00 10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
            </w:r>
          </w:p>
        </w:tc>
      </w:tr>
      <w:tr>
        <w:trPr>
          <w:cantSplit/>
        </w:trPr>
        <w:tc>
          <w:p>
            <w:pPr>
              <w:pStyle w:val="NormalinTable"/>
            </w:pPr>
            <w:r>
              <w:rPr>
                <w:b/>
              </w:rPr>
              <w:t>7208 38 00 90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
            </w:r>
          </w:p>
        </w:tc>
      </w:tr>
      <w:tr>
        <w:trPr>
          <w:cantSplit/>
        </w:trPr>
        <w:tc>
          <w:p>
            <w:pPr>
              <w:pStyle w:val="NormalinTable"/>
            </w:pPr>
            <w:r>
              <w:rPr>
                <w:b/>
              </w:rPr>
              <w:t>7208 39 00 10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
            </w:r>
          </w:p>
        </w:tc>
      </w:tr>
      <w:tr>
        <w:trPr>
          <w:cantSplit/>
        </w:trPr>
        <w:tc>
          <w:p>
            <w:pPr>
              <w:pStyle w:val="NormalinTable"/>
            </w:pPr>
            <w:r>
              <w:rPr>
                <w:b/>
              </w:rPr>
              <w:t>7208 39 00 90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in coils, not further worked than hot-rolled, with patterns in relief</w:t>
              <!--//-->
            </w:r>
          </w:p>
        </w:tc>
      </w:tr>
      <w:tr>
        <w:trPr>
          <w:cantSplit/>
        </w:trPr>
        <w:tc>
          <w:p>
            <w:pPr>
              <w:pStyle w:val="NormalinTable"/>
            </w:pPr>
            <w:r>
              <w:rPr>
                <w:b/>
              </w:rPr>
              <w:t>7208 40 00 10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2 mm or more</w:t>
              <!--//-->
            </w:r>
          </w:p>
        </w:tc>
      </w:tr>
      <w:tr>
        <w:trPr>
          <w:cantSplit/>
        </w:trPr>
        <w:tc>
          <w:p>
            <w:pPr>
              <w:pStyle w:val="NormalinTable"/>
            </w:pPr>
            <w:r>
              <w:rPr>
                <w:b/>
              </w:rPr>
              <w:t>7208 40 00 90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2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not in coils, not further worked than hot-rolled</w:t>
              <!--//-->
            </w:r>
          </w:p>
        </w:tc>
      </w:tr>
      <w:tr>
        <w:trPr>
          <w:cantSplit/>
        </w:trPr>
        <w:tc>
          <w:p>
            <w:pPr>
              <w:pStyle w:val="NormalinTable"/>
            </w:pPr>
            <w:r>
              <w:rPr>
                <w:b/>
              </w:rPr>
              <w:t>7208 51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
            </w:r>
          </w:p>
        </w:tc>
      </w:tr>
      <w:tr>
        <w:trPr>
          <w:cantSplit/>
        </w:trPr>
        <w:tc>
          <w:p>
            <w:pPr>
              <w:pStyle w:val="NormalinTable"/>
            </w:pPr>
            <w:r>
              <w:rPr>
                <w:b/>
              </w:rPr>
              <w:t>7208 51 20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15 mm</w:t>
              <!--//-->
            </w:r>
          </w:p>
        </w:tc>
      </w:tr>
      <w:tr>
        <w:trPr>
          <w:cantSplit/>
        </w:trPr>
        <w:tc>
          <w:p>
            <w:pPr>
              <w:pStyle w:val="NormalinTable"/>
            </w:pPr>
            <w:r>
              <w:rPr>
                <w:b/>
              </w:rPr>
              <w:t>7208 51 20 10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excluding tool steel
</w:t>
              <!--//-->
            </w:r>
          </w:p>
        </w:tc>
      </w:tr>
      <w:tr>
        <w:trPr>
          <w:cantSplit/>
        </w:trPr>
        <w:tc>
          <w:p>
            <w:pPr>
              <w:pStyle w:val="NormalinTable"/>
            </w:pPr>
            <w:r>
              <w:rPr>
                <w:b/>
              </w:rPr>
              <w:t>7208 51 20 90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 but not exceeding 15 mm, of a width of</w:t>
              <!--//-->
            </w:r>
          </w:p>
        </w:tc>
      </w:tr>
      <w:tr>
        <w:trPr>
          <w:cantSplit/>
        </w:trPr>
        <w:tc>
          <w:p>
            <w:pPr>
              <w:pStyle w:val="NormalinTable"/>
            </w:pPr>
            <w:r>
              <w:rPr>
                <w:b/>
              </w:rPr>
              <w:t>7208 51 91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
            </w:r>
          </w:p>
        </w:tc>
      </w:tr>
      <w:tr>
        <w:trPr>
          <w:cantSplit/>
        </w:trPr>
        <w:tc>
          <w:p>
            <w:pPr>
              <w:pStyle w:val="NormalinTable"/>
            </w:pPr>
            <w:r>
              <w:rPr>
                <w:b/>
              </w:rPr>
              <w:t>7208 51 91 10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
</w:t>
              <!--//-->
            </w:r>
          </w:p>
        </w:tc>
      </w:tr>
      <w:tr>
        <w:trPr>
          <w:cantSplit/>
        </w:trPr>
        <w:tc>
          <w:p>
            <w:pPr>
              <w:pStyle w:val="NormalinTable"/>
            </w:pPr>
            <w:r>
              <w:rPr>
                <w:b/>
              </w:rPr>
              <w:t>7208 51 91 90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7208 51 98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
            </w:r>
          </w:p>
        </w:tc>
      </w:tr>
      <w:tr>
        <w:trPr>
          <w:cantSplit/>
        </w:trPr>
        <w:tc>
          <w:p>
            <w:pPr>
              <w:pStyle w:val="NormalinTable"/>
            </w:pPr>
            <w:r>
              <w:rPr>
                <w:b/>
              </w:rPr>
              <w:t>7208 51 98 10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
</w:t>
              <!--//-->
            </w:r>
          </w:p>
        </w:tc>
      </w:tr>
      <w:tr>
        <w:trPr>
          <w:cantSplit/>
        </w:trPr>
        <w:tc>
          <w:p>
            <w:pPr>
              <w:pStyle w:val="NormalinTable"/>
            </w:pPr>
            <w:r>
              <w:rPr>
                <w:b/>
              </w:rPr>
              <w:t>7208 51 98 90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7208 52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
            </w:r>
          </w:p>
        </w:tc>
      </w:tr>
      <w:tr>
        <w:trPr>
          <w:cantSplit/>
        </w:trPr>
        <w:tc>
          <w:p>
            <w:pPr>
              <w:pStyle w:val="NormalinTable"/>
            </w:pPr>
            <w:r>
              <w:rPr>
                <w:b/>
              </w:rPr>
              <w:t>7208 52 10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width of</w:t>
              <!--//-->
            </w:r>
          </w:p>
        </w:tc>
      </w:tr>
      <w:tr>
        <w:trPr>
          <w:cantSplit/>
        </w:trPr>
        <w:tc>
          <w:p>
            <w:pPr>
              <w:pStyle w:val="NormalinTable"/>
            </w:pPr>
            <w:r>
              <w:rPr>
                <w:b/>
              </w:rPr>
              <w:t>7208 52 91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
            </w:r>
          </w:p>
        </w:tc>
      </w:tr>
      <w:tr>
        <w:trPr>
          <w:cantSplit/>
        </w:trPr>
        <w:tc>
          <w:p>
            <w:pPr>
              <w:pStyle w:val="NormalinTable"/>
            </w:pPr>
            <w:r>
              <w:rPr>
                <w:b/>
              </w:rPr>
              <w:t>7208 52 91 10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
</w:t>
              <!--//-->
            </w:r>
          </w:p>
        </w:tc>
      </w:tr>
      <w:tr>
        <w:trPr>
          <w:cantSplit/>
        </w:trPr>
        <w:tc>
          <w:p>
            <w:pPr>
              <w:pStyle w:val="NormalinTable"/>
            </w:pPr>
            <w:r>
              <w:rPr>
                <w:b/>
              </w:rPr>
              <w:t>7208 52 91 90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7208 52 99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
            </w:r>
          </w:p>
        </w:tc>
      </w:tr>
      <w:tr>
        <w:trPr>
          <w:cantSplit/>
        </w:trPr>
        <w:tc>
          <w:p>
            <w:pPr>
              <w:pStyle w:val="NormalinTable"/>
            </w:pPr>
            <w:r>
              <w:rPr>
                <w:b/>
              </w:rPr>
              <w:t>7208 53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w:r>
          </w:p>
        </w:tc>
      </w:tr>
      <w:tr>
        <w:trPr>
          <w:cantSplit/>
        </w:trPr>
        <w:tc>
          <w:p>
            <w:pPr>
              <w:pStyle w:val="NormalinTable"/>
            </w:pPr>
            <w:r>
              <w:rPr>
                <w:b/>
              </w:rPr>
              <w:t>7208 53 10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 and of a thickness of 4 mm or more</w:t>
              <!--//-->
            </w:r>
          </w:p>
        </w:tc>
      </w:tr>
      <w:tr>
        <w:trPr>
          <w:cantSplit/>
        </w:trPr>
        <w:tc>
          <w:p>
            <w:pPr>
              <w:pStyle w:val="NormalinTable"/>
            </w:pPr>
            <w:r>
              <w:rPr>
                <w:b/>
              </w:rPr>
              <w:t>7208 53 90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7208 54 00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
            </w:r>
          </w:p>
        </w:tc>
      </w:tr>
      <w:tr>
        <w:trPr>
          <w:cantSplit/>
        </w:trPr>
        <w:tc>
          <w:p>
            <w:pPr>
              <w:pStyle w:val="NormalinTable"/>
            </w:pPr>
            <w:r>
              <w:rPr>
                <w:b/>
              </w:rPr>
              <w:t>7208 90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7208 90 20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
            </w:r>
          </w:p>
        </w:tc>
      </w:tr>
      <w:tr>
        <w:trPr>
          <w:cantSplit/>
        </w:trPr>
        <w:tc>
          <w:p>
            <w:pPr>
              <w:pStyle w:val="NormalinTable"/>
            </w:pPr>
            <w:r>
              <w:rPr>
                <w:b/>
              </w:rPr>
              <w:t>7208 90 20 10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excluding tool steel, of a thickness exceeding 10 mm or of a thickness of 4,75 mm or more but not exceeding 10 mm and of a width of 2 050 mm or more</w:t>
              <!--//-->
            </w:r>
          </w:p>
        </w:tc>
      </w:tr>
      <w:tr>
        <w:trPr>
          <w:cantSplit/>
        </w:trPr>
        <w:tc>
          <w:p>
            <w:pPr>
              <w:pStyle w:val="NormalinTable"/>
            </w:pPr>
            <w:r>
              <w:rPr>
                <w:b/>
              </w:rPr>
              <w:t>7208 90 20 90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7208 90 80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7208 90 80 10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
            </w:r>
          </w:p>
        </w:tc>
      </w:tr>
      <w:tr>
        <w:trPr>
          <w:cantSplit/>
        </w:trPr>
        <w:tc>
          <w:p>
            <w:pPr>
              <w:pStyle w:val="NormalinTable"/>
            </w:pPr>
            <w:r>
              <w:rPr>
                <w:b/>
              </w:rPr>
              <w:t>7208 90 80 20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excluding tool steel, of a thickness exceeding 10 mm or of a thickness of 4,75 mm or more but not exceeding 10 mm and of a width of 2 050 mm or more</w:t>
              <!--//-->
            </w:r>
          </w:p>
        </w:tc>
      </w:tr>
      <w:tr>
        <w:trPr>
          <w:cantSplit/>
        </w:trPr>
        <w:tc>
          <w:p>
            <w:pPr>
              <w:pStyle w:val="NormalinTable"/>
            </w:pPr>
            <w:r>
              <w:rPr>
                <w:b/>
              </w:rPr>
              <w:t>7208 90 80 90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cold-rolled (cold-reduced), not clad, plated or coated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coils, not further worked than cold-rolled (cold-reduced)</w:t>
              <!--//-->
            </w:r>
          </w:p>
        </w:tc>
      </w:tr>
      <w:tr>
        <w:trPr>
          <w:cantSplit/>
        </w:trPr>
        <w:tc>
          <w:p>
            <w:pPr>
              <w:pStyle w:val="NormalinTable"/>
            </w:pPr>
            <w:r>
              <w:rPr>
                <w:b/>
              </w:rPr>
              <w:t>7209 15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
            </w:r>
          </w:p>
        </w:tc>
      </w:tr>
      <w:tr>
        <w:trPr>
          <w:cantSplit/>
        </w:trPr>
        <w:tc>
          <w:p>
            <w:pPr>
              <w:pStyle w:val="NormalinTable"/>
            </w:pPr>
            <w:r>
              <w:rPr>
                <w:b/>
              </w:rPr>
              <w:t>7209 15 00 10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w:r>
          </w:p>
        </w:tc>
      </w:tr>
      <w:tr>
        <w:trPr>
          <w:cantSplit/>
        </w:trPr>
        <w:tc>
          <w:p>
            <w:pPr>
              <w:pStyle w:val="NormalinTable"/>
            </w:pPr>
            <w:r>
              <w:rPr>
                <w:b/>
              </w:rPr>
              <w:t>7209 15 00 90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
            </w:r>
          </w:p>
        </w:tc>
      </w:tr>
      <w:tr>
        <w:trPr>
          <w:cantSplit/>
        </w:trPr>
        <w:tc>
          <w:p>
            <w:pPr>
              <w:pStyle w:val="NormalinTable"/>
            </w:pPr>
            <w:r>
              <w:rPr>
                <w:b/>
              </w:rPr>
              <w:t>7209 16 10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w:r>
          </w:p>
        </w:tc>
      </w:tr>
      <w:tr>
        <w:trPr>
          <w:cantSplit/>
        </w:trPr>
        <w:tc>
          <w:p>
            <w:pPr>
              <w:pStyle w:val="NormalinTable"/>
            </w:pPr>
            <w:r>
              <w:rPr>
                <w:b/>
              </w:rPr>
              <w:t>7209 16 90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
            </w:r>
          </w:p>
        </w:tc>
      </w:tr>
      <w:tr>
        <w:trPr>
          <w:cantSplit/>
        </w:trPr>
        <w:tc>
          <w:p>
            <w:pPr>
              <w:pStyle w:val="NormalinTable"/>
            </w:pPr>
            <w:r>
              <w:rPr>
                <w:b/>
              </w:rPr>
              <w:t>7209 17 10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w:r>
          </w:p>
        </w:tc>
      </w:tr>
      <w:tr>
        <w:trPr>
          <w:cantSplit/>
        </w:trPr>
        <w:tc>
          <w:p>
            <w:pPr>
              <w:pStyle w:val="NormalinTable"/>
            </w:pPr>
            <w:r>
              <w:rPr>
                <w:b/>
              </w:rPr>
              <w:t>7209 17 90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
            </w:r>
          </w:p>
        </w:tc>
      </w:tr>
      <w:tr>
        <w:trPr>
          <w:cantSplit/>
        </w:trPr>
        <w:tc>
          <w:p>
            <w:pPr>
              <w:pStyle w:val="NormalinTable"/>
            </w:pPr>
            <w:r>
              <w:rPr>
                <w:b/>
              </w:rPr>
              <w:t>7209 18 10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7209 18 91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 but less than 0,5 mm</w:t>
              <!--//-->
            </w:r>
          </w:p>
        </w:tc>
      </w:tr>
      <w:tr>
        <w:trPr>
          <w:cantSplit/>
        </w:trPr>
        <w:tc>
          <w:p>
            <w:pPr>
              <w:pStyle w:val="NormalinTable"/>
            </w:pPr>
            <w:r>
              <w:rPr>
                <w:b/>
              </w:rPr>
              <w:t>7209 18 99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
            </w:r>
          </w:p>
        </w:tc>
      </w:tr>
      <w:tr>
        <w:trPr>
          <w:cantSplit/>
        </w:trPr>
        <w:tc>
          <w:p>
            <w:pPr>
              <w:pStyle w:val="NormalinTable"/>
            </w:pPr>
            <w:r>
              <w:rPr>
                <w:b/>
              </w:rPr>
              <w:t>7209 18 99 10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Annealed (known as 'black plates')</w:t>
              <!--//-->
            </w:r>
          </w:p>
        </w:tc>
      </w:tr>
      <w:tr>
        <w:trPr>
          <w:cantSplit/>
        </w:trPr>
        <w:tc>
          <w:p>
            <w:pPr>
              <w:pStyle w:val="NormalinTable"/>
            </w:pPr>
            <w:r>
              <w:rPr>
                <w:b/>
              </w:rPr>
              <w:t>7209 18 99 90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in coils, not further worked than cold-rolled (cold-reduced)</w:t>
              <!--//-->
            </w:r>
          </w:p>
        </w:tc>
      </w:tr>
      <w:tr>
        <w:trPr>
          <w:cantSplit/>
        </w:trPr>
        <w:tc>
          <w:p>
            <w:pPr>
              <w:pStyle w:val="NormalinTable"/>
            </w:pPr>
            <w:r>
              <w:rPr>
                <w:b/>
              </w:rPr>
              <w:t>7209 25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
            </w:r>
          </w:p>
        </w:tc>
      </w:tr>
      <w:tr>
        <w:trPr>
          <w:cantSplit/>
        </w:trPr>
        <w:tc>
          <w:p>
            <w:pPr>
              <w:pStyle w:val="NormalinTable"/>
            </w:pPr>
            <w:r>
              <w:rPr>
                <w:b/>
              </w:rPr>
              <w:t>7209 25 00 10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w:r>
          </w:p>
        </w:tc>
      </w:tr>
      <w:tr>
        <w:trPr>
          <w:cantSplit/>
        </w:trPr>
        <w:tc>
          <w:p>
            <w:pPr>
              <w:pStyle w:val="NormalinTable"/>
            </w:pPr>
            <w:r>
              <w:rPr>
                <w:b/>
              </w:rPr>
              <w:t>7209 25 00 90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
            </w:r>
          </w:p>
        </w:tc>
      </w:tr>
      <w:tr>
        <w:trPr>
          <w:cantSplit/>
        </w:trPr>
        <w:tc>
          <w:p>
            <w:pPr>
              <w:pStyle w:val="NormalinTable"/>
            </w:pPr>
            <w:r>
              <w:rPr>
                <w:b/>
              </w:rPr>
              <w:t>7209 26 10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w:r>
          </w:p>
        </w:tc>
      </w:tr>
      <w:tr>
        <w:trPr>
          <w:cantSplit/>
        </w:trPr>
        <w:tc>
          <w:p>
            <w:pPr>
              <w:pStyle w:val="NormalinTable"/>
            </w:pPr>
            <w:r>
              <w:rPr>
                <w:b/>
              </w:rPr>
              <w:t>7209 26 90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
            </w:r>
          </w:p>
        </w:tc>
      </w:tr>
      <w:tr>
        <w:trPr>
          <w:cantSplit/>
        </w:trPr>
        <w:tc>
          <w:p>
            <w:pPr>
              <w:pStyle w:val="NormalinTable"/>
            </w:pPr>
            <w:r>
              <w:rPr>
                <w:b/>
              </w:rPr>
              <w:t>7209 27 10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w:r>
          </w:p>
        </w:tc>
      </w:tr>
      <w:tr>
        <w:trPr>
          <w:cantSplit/>
        </w:trPr>
        <w:tc>
          <w:p>
            <w:pPr>
              <w:pStyle w:val="NormalinTable"/>
            </w:pPr>
            <w:r>
              <w:rPr>
                <w:b/>
              </w:rPr>
              <w:t>7209 27 90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
            </w:r>
          </w:p>
        </w:tc>
      </w:tr>
      <w:tr>
        <w:trPr>
          <w:cantSplit/>
        </w:trPr>
        <w:tc>
          <w:p>
            <w:pPr>
              <w:pStyle w:val="NormalinTable"/>
            </w:pPr>
            <w:r>
              <w:rPr>
                <w:b/>
              </w:rPr>
              <w:t>7209 28 10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w:r>
          </w:p>
        </w:tc>
      </w:tr>
      <w:tr>
        <w:trPr>
          <w:cantSplit/>
        </w:trPr>
        <w:tc>
          <w:p>
            <w:pPr>
              <w:pStyle w:val="NormalinTable"/>
            </w:pPr>
            <w:r>
              <w:rPr>
                <w:b/>
              </w:rPr>
              <w:t>7209 28 90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7209 90 20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
            </w:r>
          </w:p>
        </w:tc>
      </w:tr>
      <w:tr>
        <w:trPr>
          <w:cantSplit/>
        </w:trPr>
        <w:tc>
          <w:p>
            <w:pPr>
              <w:pStyle w:val="NormalinTable"/>
            </w:pPr>
            <w:r>
              <w:rPr>
                <w:b/>
              </w:rPr>
              <w:t>7209 90 80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7209 90 80 10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
            </w:r>
          </w:p>
        </w:tc>
      </w:tr>
      <w:tr>
        <w:trPr>
          <w:cantSplit/>
        </w:trPr>
        <w:tc>
          <w:p>
            <w:pPr>
              <w:pStyle w:val="NormalinTable"/>
            </w:pPr>
            <w:r>
              <w:rPr>
                <w:b/>
              </w:rPr>
              <w:t>7209 90 80 90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clad, plated or coated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Plated or coated with tin</w:t>
              <!--//-->
            </w:r>
          </w:p>
        </w:tc>
      </w:tr>
      <w:tr>
        <w:trPr>
          <w:cantSplit/>
        </w:trPr>
        <w:tc>
          <w:p>
            <w:pPr>
              <w:pStyle w:val="NormalinTable"/>
            </w:pPr>
            <w:r>
              <w:rPr>
                <w:b/>
              </w:rPr>
              <w:t>7210 11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w:t>
              <!--//-->
            </w:r>
          </w:p>
        </w:tc>
      </w:tr>
      <w:tr>
        <w:trPr>
          <w:cantSplit/>
        </w:trPr>
        <w:tc>
          <w:p>
            <w:pPr>
              <w:pStyle w:val="NormalinTable"/>
            </w:pPr>
            <w:r>
              <w:rPr>
                <w:b/>
              </w:rPr>
              <w:t>7210 11 00 10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
            </w:r>
          </w:p>
        </w:tc>
      </w:tr>
      <w:tr>
        <w:trPr>
          <w:cantSplit/>
        </w:trPr>
        <w:tc>
          <w:p>
            <w:pPr>
              <w:pStyle w:val="NormalinTable"/>
            </w:pPr>
            <w:r>
              <w:rPr>
                <w:b/>
              </w:rPr>
              <w:t>7210 11 00 90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
            </w:r>
          </w:p>
        </w:tc>
      </w:tr>
      <w:tr>
        <w:trPr>
          <w:cantSplit/>
        </w:trPr>
        <w:tc>
          <w:p>
            <w:pPr>
              <w:pStyle w:val="NormalinTable"/>
            </w:pPr>
            <w:r>
              <w:rPr>
                <w:b/>
              </w:rPr>
              <w:t>7210 12 20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Tinplate</w:t>
              <!--//-->
            </w:r>
          </w:p>
        </w:tc>
      </w:tr>
      <w:tr>
        <w:trPr>
          <w:cantSplit/>
        </w:trPr>
        <w:tc>
          <w:p>
            <w:pPr>
              <w:pStyle w:val="NormalinTable"/>
            </w:pPr>
            <w:r>
              <w:rPr>
                <w:b/>
              </w:rPr>
              <w:t>7210 12 20 10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or simply cut into shapes other than rectangular (including square)</w:t>
              <!--//-->
            </w:r>
          </w:p>
        </w:tc>
      </w:tr>
      <w:tr>
        <w:trPr>
          <w:cantSplit/>
        </w:trPr>
        <w:tc>
          <w:p>
            <w:pPr>
              <w:pStyle w:val="NormalinTable"/>
            </w:pPr>
            <w:r>
              <w:rPr>
                <w:b/>
              </w:rPr>
              <w:t>7210 12 20 90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7210 12 80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7210 12 80 10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or simply cut into shapes other than rectangular (including square)</w:t>
              <!--//-->
            </w:r>
          </w:p>
        </w:tc>
      </w:tr>
      <w:tr>
        <w:trPr>
          <w:cantSplit/>
        </w:trPr>
        <w:tc>
          <w:p>
            <w:pPr>
              <w:pStyle w:val="NormalinTable"/>
            </w:pPr>
            <w:r>
              <w:rPr>
                <w:b/>
              </w:rPr>
              <w:t>7210 12 80 90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Plated or coated with lead, including terne-plate</w:t>
              <!--//-->
            </w:r>
          </w:p>
        </w:tc>
      </w:tr>
      <w:tr>
        <w:trPr>
          <w:cantSplit/>
        </w:trPr>
        <w:tc>
          <w:p>
            <w:pPr>
              <w:pStyle w:val="NormalinTable"/>
            </w:pPr>
            <w:r>
              <w:rPr>
                <w:b/>
              </w:rPr>
              <w:t>7210 20 00 10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
            </w:r>
          </w:p>
        </w:tc>
      </w:tr>
      <w:tr>
        <w:trPr>
          <w:cantSplit/>
        </w:trPr>
        <w:tc>
          <w:p>
            <w:pPr>
              <w:pStyle w:val="NormalinTable"/>
            </w:pPr>
            <w:r>
              <w:rPr>
                <w:b/>
              </w:rPr>
              <w:t>7210 20 00 90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Electrolytically plated or coated with zinc</w:t>
              <!--//-->
            </w:r>
          </w:p>
        </w:tc>
      </w:tr>
      <w:tr>
        <w:trPr>
          <w:cantSplit/>
        </w:trPr>
        <w:tc>
          <w:p>
            <w:pPr>
              <w:pStyle w:val="NormalinTable"/>
            </w:pPr>
            <w:r>
              <w:rPr>
                <w:b/>
              </w:rPr>
              <w:t>7210 30 00 10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
            </w:r>
          </w:p>
        </w:tc>
      </w:tr>
      <w:tr>
        <w:trPr>
          <w:cantSplit/>
        </w:trPr>
        <w:tc>
          <w:p>
            <w:pPr>
              <w:pStyle w:val="NormalinTable"/>
            </w:pPr>
            <w:r>
              <w:rPr>
                <w:b/>
              </w:rPr>
              <w:t>7210 30 00 90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Otherwise plated or coated with zinc</w:t>
              <!--//-->
            </w:r>
          </w:p>
        </w:tc>
      </w:tr>
      <w:tr>
        <w:trPr>
          <w:cantSplit/>
        </w:trPr>
        <w:tc>
          <w:p>
            <w:pPr>
              <w:pStyle w:val="NormalinTable"/>
            </w:pPr>
            <w:r>
              <w:rPr>
                <w:b/>
              </w:rPr>
              <w:t>7210 41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w:t>
              <!--//-->
            </w:r>
          </w:p>
        </w:tc>
      </w:tr>
      <w:tr>
        <w:trPr>
          <w:cantSplit/>
        </w:trPr>
        <w:tc>
          <w:p>
            <w:pPr>
              <w:pStyle w:val="NormalinTable"/>
            </w:pPr>
            <w:r>
              <w:rPr>
                <w:b/>
              </w:rPr>
              <w:t>7210 41 00 20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7210 41 00 80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7210 49 00 20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7210 49 00 80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Plated or coated with chromium oxides or with chromium and chromium oxides</w:t>
              <!--//-->
            </w:r>
          </w:p>
        </w:tc>
      </w:tr>
      <w:tr>
        <w:trPr>
          <w:cantSplit/>
        </w:trPr>
        <w:tc>
          <w:p>
            <w:pPr>
              <w:pStyle w:val="NormalinTable"/>
            </w:pPr>
            <w:r>
              <w:rPr>
                <w:b/>
              </w:rPr>
              <w:t>7210 50 00 10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
            </w:r>
          </w:p>
        </w:tc>
      </w:tr>
      <w:tr>
        <w:trPr>
          <w:cantSplit/>
        </w:trPr>
        <w:tc>
          <w:p>
            <w:pPr>
              <w:pStyle w:val="NormalinTable"/>
            </w:pPr>
            <w:r>
              <w:rPr>
                <w:b/>
              </w:rPr>
              <w:t>7210 50 00 90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Plated or coated with aluminium</w:t>
              <!--//-->
            </w:r>
          </w:p>
        </w:tc>
      </w:tr>
      <w:tr>
        <w:trPr>
          <w:cantSplit/>
        </w:trPr>
        <w:tc>
          <w:p>
            <w:pPr>
              <w:pStyle w:val="NormalinTable"/>
            </w:pPr>
            <w:r>
              <w:rPr>
                <w:b/>
              </w:rPr>
              <w:t>7210 61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aluminium-zinc alloys</w:t>
              <!--//-->
            </w:r>
          </w:p>
        </w:tc>
      </w:tr>
      <w:tr>
        <w:trPr>
          <w:cantSplit/>
        </w:trPr>
        <w:tc>
          <w:p>
            <w:pPr>
              <w:pStyle w:val="NormalinTable"/>
            </w:pPr>
            <w:r>
              <w:rPr>
                <w:b/>
              </w:rPr>
              <w:t>7210 61 00 20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7210 61 00 80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7210 69 00 20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7210 69 00 80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Painted, varnished or coated with plastics</w:t>
              <!--//-->
            </w:r>
          </w:p>
        </w:tc>
      </w:tr>
      <w:tr>
        <w:trPr>
          <w:cantSplit/>
        </w:trPr>
        <w:tc>
          <w:p>
            <w:pPr>
              <w:pStyle w:val="NormalinTable"/>
            </w:pPr>
            <w:r>
              <w:rPr>
                <w:b/>
              </w:rPr>
              <w:t>7210 70 10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varnished; products, plated or coated with chromium oxides or with chromium and chromium oxides, varnished</w:t>
              <!--//-->
            </w:r>
          </w:p>
        </w:tc>
      </w:tr>
      <w:tr>
        <w:trPr>
          <w:cantSplit/>
        </w:trPr>
        <w:tc>
          <w:p>
            <w:pPr>
              <w:pStyle w:val="NormalinTable"/>
            </w:pPr>
            <w:r>
              <w:rPr>
                <w:b/>
              </w:rPr>
              <w:t>7210 70 10 10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
            </w:r>
          </w:p>
        </w:tc>
      </w:tr>
      <w:tr>
        <w:trPr>
          <w:cantSplit/>
        </w:trPr>
        <w:tc>
          <w:p>
            <w:pPr>
              <w:pStyle w:val="NormalinTable"/>
            </w:pPr>
            <w:r>
              <w:rPr>
                <w:b/>
              </w:rPr>
              <w:t>7210 70 10 90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
            </w:r>
          </w:p>
        </w:tc>
      </w:tr>
      <w:tr>
        <w:trPr>
          <w:cantSplit/>
        </w:trPr>
        <w:tc>
          <w:p>
            <w:pPr>
              <w:pStyle w:val="NormalinTable"/>
            </w:pPr>
            <w:r>
              <w:rPr>
                <w:b/>
              </w:rPr>
              <w:t>7210 70 80 11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
            </w:r>
          </w:p>
        </w:tc>
      </w:tr>
      <w:tr>
        <w:trPr>
          <w:cantSplit/>
        </w:trPr>
        <w:tc>
          <w:p>
            <w:pPr>
              <w:pStyle w:val="NormalinTable"/>
            </w:pPr>
            <w:r>
              <w:rPr>
                <w:b/>
              </w:rPr>
              <w:t>7210 70 80 19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7210 70 80 91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
            </w:r>
          </w:p>
        </w:tc>
      </w:tr>
      <w:tr>
        <w:trPr>
          <w:cantSplit/>
        </w:trPr>
        <w:tc>
          <w:p>
            <w:pPr>
              <w:pStyle w:val="NormalinTable"/>
            </w:pPr>
            <w:r>
              <w:rPr>
                <w:b/>
              </w:rPr>
              <w:t>7210 70 80 99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Clad</w:t>
              <!--//-->
            </w:r>
          </w:p>
        </w:tc>
      </w:tr>
      <w:tr>
        <w:trPr>
          <w:cantSplit/>
        </w:trPr>
        <w:tc>
          <w:p>
            <w:pPr>
              <w:pStyle w:val="NormalinTable"/>
            </w:pPr>
            <w:r>
              <w:rPr>
                <w:b/>
              </w:rPr>
              <w:t>7210 90 30 10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
            </w:r>
          </w:p>
        </w:tc>
      </w:tr>
      <w:tr>
        <w:trPr>
          <w:cantSplit/>
        </w:trPr>
        <w:tc>
          <w:p>
            <w:pPr>
              <w:pStyle w:val="NormalinTable"/>
            </w:pPr>
            <w:r>
              <w:rPr>
                <w:b/>
              </w:rPr>
              <w:t>7210 90 30 90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Tinned and printed</w:t>
              <!--//-->
            </w:r>
          </w:p>
        </w:tc>
      </w:tr>
      <w:tr>
        <w:trPr>
          <w:cantSplit/>
        </w:trPr>
        <w:tc>
          <w:p>
            <w:pPr>
              <w:pStyle w:val="NormalinTable"/>
            </w:pPr>
            <w:r>
              <w:rPr>
                <w:b/>
              </w:rPr>
              <w:t>7210 90 40 10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
            </w:r>
          </w:p>
        </w:tc>
      </w:tr>
      <w:tr>
        <w:trPr>
          <w:cantSplit/>
        </w:trPr>
        <w:tc>
          <w:p>
            <w:pPr>
              <w:pStyle w:val="NormalinTable"/>
            </w:pPr>
            <w:r>
              <w:rPr>
                <w:b/>
              </w:rPr>
              <w:t>7210 90 40 90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7210 90 80 10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Silvered, gilded, platinium-plated or enamelled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7210 90 80 91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including cladding, or simply cut into shapes other than rectangular (including square)</w:t>
              <!--//-->
            </w:r>
          </w:p>
        </w:tc>
      </w:tr>
      <w:tr>
        <w:trPr>
          <w:cantSplit/>
        </w:trPr>
        <w:tc>
          <w:p>
            <w:pPr>
              <w:pStyle w:val="NormalinTable"/>
            </w:pPr>
            <w:r>
              <w:rPr>
                <w:b/>
              </w:rPr>
              <w:t>7210 90 80 99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not clad, plated or coated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further worked than hot-rolled</w:t>
              <!--//-->
            </w:r>
          </w:p>
        </w:tc>
      </w:tr>
      <w:tr>
        <w:trPr>
          <w:cantSplit/>
        </w:trPr>
        <w:tc>
          <w:p>
            <w:pPr>
              <w:pStyle w:val="NormalinTable"/>
            </w:pPr>
            <w:r>
              <w:rPr>
                <w:b/>
              </w:rPr>
              <w:t>7211 13 00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on four faces or in a closed box pass, of a width exceeding 150 mm and a thickness of not less than 4 mm, not in coils and without patterns in relief</w:t>
              <!--//-->
            </w:r>
          </w:p>
        </w:tc>
      </w:tr>
      <w:tr>
        <w:trPr>
          <w:cantSplit/>
        </w:trPr>
        <w:tc>
          <w:p>
            <w:pPr>
              <w:pStyle w:val="NormalinTable"/>
            </w:pPr>
            <w:r>
              <w:rPr>
                <w:b/>
              </w:rPr>
              <w:t>7211 14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thickness of 4,75 mm or more</w:t>
              <!--//-->
            </w:r>
          </w:p>
        </w:tc>
      </w:tr>
      <w:tr>
        <w:trPr>
          <w:cantSplit/>
        </w:trPr>
        <w:tc>
          <w:p>
            <w:pPr>
              <w:pStyle w:val="NormalinTable"/>
            </w:pPr>
            <w:r>
              <w:rPr>
                <w:b/>
              </w:rPr>
              <w:t>7211 14 00 10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7211 14 00 90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7211 19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7211 19 00 90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further worked than cold-rolled (cold-reduced)</w:t>
              <!--//-->
            </w:r>
          </w:p>
        </w:tc>
      </w:tr>
      <w:tr>
        <w:trPr>
          <w:cantSplit/>
        </w:trPr>
        <w:tc>
          <w:p>
            <w:pPr>
              <w:pStyle w:val="NormalinTable"/>
            </w:pPr>
            <w:r>
              <w:rPr>
                <w:b/>
              </w:rPr>
              <w:t>7211 23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 of carbon</w:t>
              <!--//-->
            </w:r>
          </w:p>
        </w:tc>
      </w:tr>
      <w:tr>
        <w:trPr>
          <w:cantSplit/>
        </w:trPr>
        <w:tc>
          <w:p>
            <w:pPr>
              <w:pStyle w:val="NormalinTable"/>
            </w:pPr>
            <w:r>
              <w:rPr>
                <w:b/>
              </w:rPr>
              <w:t>7211 23 20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w:r>
          </w:p>
        </w:tc>
      </w:tr>
      <w:tr>
        <w:trPr>
          <w:cantSplit/>
        </w:trPr>
        <w:tc>
          <w:p>
            <w:pPr>
              <w:pStyle w:val="NormalinTable"/>
            </w:pPr>
            <w:r>
              <w:rPr>
                <w:b/>
              </w:rPr>
              <w:t>7211 23 20 10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
            </w:r>
          </w:p>
        </w:tc>
      </w:tr>
      <w:tr>
        <w:trPr>
          <w:cantSplit/>
        </w:trPr>
        <w:tc>
          <w:p>
            <w:pPr>
              <w:pStyle w:val="NormalinTable"/>
            </w:pPr>
            <w:r>
              <w:rPr>
                <w:b/>
              </w:rPr>
              <w:t>7211 23 20 90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7211 23 30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w:t>
              <!--//-->
            </w:r>
          </w:p>
        </w:tc>
      </w:tr>
      <w:tr>
        <w:trPr>
          <w:cantSplit/>
        </w:trPr>
        <w:tc>
          <w:p>
            <w:pPr>
              <w:pStyle w:val="NormalinTable"/>
            </w:pPr>
            <w:r>
              <w:rPr>
                <w:b/>
              </w:rPr>
              <w:t>7211 23 30 10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500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not exceeding 500 mm</w:t>
              <!--//-->
            </w:r>
          </w:p>
        </w:tc>
      </w:tr>
      <w:tr>
        <w:trPr>
          <w:cantSplit/>
        </w:trPr>
        <w:tc>
          <w:p>
            <w:pPr>
              <w:pStyle w:val="NormalinTable"/>
            </w:pPr>
            <w:r>
              <w:rPr>
                <w:b/>
              </w:rPr>
              <w:t>7211 23 30 91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intended for the manufacture of tinplate</w:t>
              <!--//-->
            </w:r>
          </w:p>
        </w:tc>
      </w:tr>
      <w:tr>
        <w:trPr>
          <w:cantSplit/>
        </w:trPr>
        <w:tc>
          <w:p>
            <w:pPr>
              <w:pStyle w:val="NormalinTable"/>
            </w:pPr>
            <w:r>
              <w:rPr>
                <w:b/>
              </w:rPr>
              <w:t>7211 23 30 99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7211 23 80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500 mm</w:t>
              <!--//-->
            </w:r>
          </w:p>
        </w:tc>
      </w:tr>
      <w:tr>
        <w:trPr>
          <w:cantSplit/>
        </w:trPr>
        <w:tc>
          <w:p>
            <w:pPr>
              <w:pStyle w:val="NormalinTable"/>
            </w:pPr>
            <w:r>
              <w:rPr>
                <w:b/>
              </w:rPr>
              <w:t>7211 23 80 11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annealed (known as 'black plates')</w:t>
              <!--//-->
            </w:r>
          </w:p>
        </w:tc>
      </w:tr>
      <w:tr>
        <w:trPr>
          <w:cantSplit/>
        </w:trPr>
        <w:tc>
          <w:p>
            <w:pPr>
              <w:pStyle w:val="NormalinTable"/>
            </w:pPr>
            <w:r>
              <w:rPr>
                <w:b/>
              </w:rPr>
              <w:t>7211 23 80 19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not exceeding 500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intended for the manufacture of tinplate</w:t>
              <!--//-->
            </w:r>
          </w:p>
        </w:tc>
      </w:tr>
      <w:tr>
        <w:trPr>
          <w:cantSplit/>
        </w:trPr>
        <w:tc>
          <w:p>
            <w:pPr>
              <w:pStyle w:val="NormalinTable"/>
            </w:pPr>
            <w:r>
              <w:rPr>
                <w:b/>
              </w:rPr>
              <w:t>7211 23 80 93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Annealed (known as 'black plates')</w:t>
              <!--//-->
            </w:r>
          </w:p>
        </w:tc>
      </w:tr>
      <w:tr>
        <w:trPr>
          <w:cantSplit/>
        </w:trPr>
        <w:tc>
          <w:p>
            <w:pPr>
              <w:pStyle w:val="NormalinTable"/>
            </w:pPr>
            <w:r>
              <w:rPr>
                <w:b/>
              </w:rPr>
              <w:t>7211 23 80 95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7211 23 80 97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coils, annealed (known as 'black plates')</w:t>
              <!--//-->
            </w:r>
          </w:p>
        </w:tc>
      </w:tr>
      <w:tr>
        <w:trPr>
          <w:cantSplit/>
        </w:trPr>
        <w:tc>
          <w:p>
            <w:pPr>
              <w:pStyle w:val="NormalinTable"/>
            </w:pPr>
            <w:r>
              <w:rPr>
                <w:b/>
              </w:rPr>
              <w:t>7211 23 80 99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7211 29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7211 29 00 11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w:t>
              <!--//-->
            </w:r>
          </w:p>
        </w:tc>
      </w:tr>
      <w:tr>
        <w:trPr>
          <w:cantSplit/>
        </w:trPr>
        <w:tc>
          <w:p>
            <w:pPr>
              <w:pStyle w:val="NormalinTable"/>
            </w:pPr>
            <w:r>
              <w:rPr>
                <w:b/>
              </w:rPr>
              <w:t>7211 29 00 19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7211 29 00 91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w:t>
              <!--//-->
            </w:r>
          </w:p>
        </w:tc>
      </w:tr>
      <w:tr>
        <w:trPr>
          <w:cantSplit/>
        </w:trPr>
        <w:tc>
          <w:p>
            <w:pPr>
              <w:pStyle w:val="NormalinTable"/>
            </w:pPr>
            <w:r>
              <w:rPr>
                <w:b/>
              </w:rPr>
              <w:t>7211 29 00 99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7211 90 20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
            </w:r>
          </w:p>
        </w:tc>
      </w:tr>
      <w:tr>
        <w:trPr>
          <w:cantSplit/>
        </w:trPr>
        <w:tc>
          <w:p>
            <w:pPr>
              <w:pStyle w:val="NormalinTable"/>
            </w:pPr>
            <w:r>
              <w:rPr>
                <w:b/>
              </w:rPr>
              <w:t>7211 90 80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7211 90 80 10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
            </w:r>
          </w:p>
        </w:tc>
      </w:tr>
      <w:tr>
        <w:trPr>
          <w:cantSplit/>
        </w:trPr>
        <w:tc>
          <w:p>
            <w:pPr>
              <w:pStyle w:val="NormalinTable"/>
            </w:pPr>
            <w:r>
              <w:rPr>
                <w:b/>
              </w:rPr>
              <w:t>7211 90 80 20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7212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clad, plated or coated</w:t>
              <!--//-->
            </w:r>
          </w:p>
        </w:tc>
      </w:tr>
      <w:tr>
        <w:trPr>
          <w:cantSplit/>
        </w:trPr>
        <w:tc>
          <w:p>
            <w:pPr>
              <w:pStyle w:val="NormalinTable"/>
            </w:pPr>
            <w:r>
              <w:rPr>
                <w:b/>
              </w:rPr>
              <w:t>7212 10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Plated or coated with tin</w:t>
              <!--//-->
            </w:r>
          </w:p>
        </w:tc>
      </w:tr>
      <w:tr>
        <w:trPr>
          <w:cantSplit/>
        </w:trPr>
        <w:tc>
          <w:p>
            <w:pPr>
              <w:pStyle w:val="NormalinTable"/>
            </w:pPr>
            <w:r>
              <w:rPr>
                <w:b/>
              </w:rPr>
              <w:t>7212 10 10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surface-treated</w:t>
              <!--//-->
            </w:r>
          </w:p>
        </w:tc>
      </w:tr>
      <w:tr>
        <w:trPr>
          <w:cantSplit/>
        </w:trPr>
        <w:tc>
          <w:p>
            <w:pPr>
              <w:pStyle w:val="NormalinTable"/>
            </w:pPr>
            <w:r>
              <w:rPr>
                <w:b/>
              </w:rPr>
              <w:t>7212 10 90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7212 10 90 11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
            </w:r>
          </w:p>
        </w:tc>
      </w:tr>
      <w:tr>
        <w:trPr>
          <w:cantSplit/>
        </w:trPr>
        <w:tc>
          <w:p>
            <w:pPr>
              <w:pStyle w:val="NormalinTable"/>
            </w:pPr>
            <w:r>
              <w:rPr>
                <w:b/>
              </w:rPr>
              <w:t>7212 10 90 19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7212 20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Electrolytically plated or coated with zinc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500 mm</w:t>
              <!--//-->
            </w:r>
          </w:p>
        </w:tc>
      </w:tr>
      <w:tr>
        <w:trPr>
          <w:cantSplit/>
        </w:trPr>
        <w:tc>
          <w:p>
            <w:pPr>
              <w:pStyle w:val="NormalinTable"/>
            </w:pPr>
            <w:r>
              <w:rPr>
                <w:b/>
              </w:rPr>
              <w:t>7212 20 00 11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
            </w:r>
          </w:p>
        </w:tc>
      </w:tr>
      <w:tr>
        <w:trPr>
          <w:cantSplit/>
        </w:trPr>
        <w:tc>
          <w:p>
            <w:pPr>
              <w:pStyle w:val="NormalinTable"/>
            </w:pPr>
            <w:r>
              <w:rPr>
                <w:b/>
              </w:rPr>
              <w:t>7212 20 00 19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500 mm</w:t>
              <!--//-->
            </w:r>
          </w:p>
        </w:tc>
      </w:tr>
      <w:tr>
        <w:trPr>
          <w:cantSplit/>
        </w:trPr>
        <w:tc>
          <w:p>
            <w:pPr>
              <w:pStyle w:val="NormalinTable"/>
            </w:pPr>
            <w:r>
              <w:rPr>
                <w:b/>
              </w:rPr>
              <w:t>7212 30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Otherwise plated or coated with zinc</w:t>
              <!--//-->
            </w:r>
          </w:p>
        </w:tc>
      </w:tr>
      <w:tr>
        <w:trPr>
          <w:cantSplit/>
        </w:trPr>
        <w:tc>
          <w:p>
            <w:pPr>
              <w:pStyle w:val="NormalinTable"/>
            </w:pPr>
            <w:r>
              <w:rPr>
                <w:b/>
              </w:rPr>
              <w:t>7212 30 00 20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7212 30 00 80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Painted, varnished or coated with plastics</w:t>
              <!--//-->
            </w:r>
          </w:p>
        </w:tc>
      </w:tr>
      <w:tr>
        <w:trPr>
          <w:cantSplit/>
        </w:trPr>
        <w:tc>
          <w:p>
            <w:pPr>
              <w:pStyle w:val="NormalinTable"/>
            </w:pPr>
            <w:r>
              <w:rPr>
                <w:b/>
              </w:rPr>
              <w:t>7212 40 20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varnished; products, plated or coated with chromium oxides or with chromium and chromium oxides, varnished</w:t>
              <!--//-->
            </w:r>
          </w:p>
        </w:tc>
      </w:tr>
      <w:tr>
        <w:trPr>
          <w:cantSplit/>
        </w:trPr>
        <w:tc>
          <w:p>
            <w:pPr>
              <w:pStyle w:val="NormalinTable"/>
            </w:pPr>
            <w:r>
              <w:rPr>
                <w:b/>
              </w:rPr>
              <w:t>7212 40 20 10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Tinplate, not further worked than varnished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
            </w:r>
          </w:p>
        </w:tc>
      </w:tr>
      <w:tr>
        <w:trPr>
          <w:cantSplit/>
        </w:trPr>
        <w:tc>
          <w:p>
            <w:pPr>
              <w:pStyle w:val="NormalinTable"/>
            </w:pPr>
            <w:r>
              <w:rPr>
                <w:b/>
              </w:rPr>
              <w:t>7212 40 20 91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further worked than surface-treated</w:t>
              <!--//-->
            </w:r>
          </w:p>
        </w:tc>
      </w:tr>
      <w:tr>
        <w:trPr>
          <w:cantSplit/>
        </w:trPr>
        <w:tc>
          <w:p>
            <w:pPr>
              <w:pStyle w:val="NormalinTable"/>
            </w:pPr>
            <w:r>
              <w:rPr>
                <w:b/>
              </w:rPr>
              <w:t>7212 40 20 93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7212 40 20 99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
            </w:r>
          </w:p>
        </w:tc>
      </w:tr>
      <w:tr>
        <w:trPr>
          <w:cantSplit/>
        </w:trPr>
        <w:tc>
          <w:p>
            <w:pPr>
              <w:pStyle w:val="NormalinTable"/>
            </w:pPr>
            <w:r>
              <w:rPr>
                <w:b/>
              </w:rPr>
              <w:t>7212 40 80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
            </w:r>
          </w:p>
        </w:tc>
      </w:tr>
      <w:tr>
        <w:trPr>
          <w:cantSplit/>
        </w:trPr>
        <w:tc>
          <w:p>
            <w:pPr>
              <w:pStyle w:val="NormalinTable"/>
            </w:pPr>
            <w:r>
              <w:rPr>
                <w:b/>
              </w:rPr>
              <w:t>7212 40 80 01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
            </w:r>
          </w:p>
        </w:tc>
      </w:tr>
      <w:tr>
        <w:trPr>
          <w:cantSplit/>
        </w:trPr>
        <w:tc>
          <w:p>
            <w:pPr>
              <w:pStyle w:val="NormalinTable"/>
            </w:pPr>
            <w:r>
              <w:rPr>
                <w:b/>
              </w:rPr>
              <w:t>7212 40 80 09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7212 40 80 21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painted, varnished or coated with plastics on at least one side, excluding so-called 'sandwich panels' of a kind used for building applications and consisting of two outer metal sheets with a stabilising core of insulation material sandwiched between them, and excluding those products with a final coating of zinc-dust (a zinc-rich paint, containing by weight 70% or more of zinc) and excluding products with a substrate with a metallic coating of chromium or tin</w:t>
              <!--//-->
            </w:r>
          </w:p>
        </w:tc>
      </w:tr>
      <w:tr>
        <w:trPr>
          <w:cantSplit/>
        </w:trPr>
        <w:tc>
          <w:p>
            <w:pPr>
              <w:pStyle w:val="NormalinTable"/>
            </w:pPr>
            <w:r>
              <w:rPr>
                <w:b/>
              </w:rPr>
              <w:t>7212 40 80 29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7212 40 80 91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so-called 'sandwich panels' of a kind used for building applications and consisting of two outer metal sheets with a stabilising core of insulation material sandwiched between them, and excluding those products with a final coating of zinc-dust (a zinc-rich paint, containing by weight 70% or more of zinc)</w:t>
              <!--//-->
            </w:r>
          </w:p>
        </w:tc>
      </w:tr>
      <w:tr>
        <w:trPr>
          <w:cantSplit/>
        </w:trPr>
        <w:tc>
          <w:p>
            <w:pPr>
              <w:pStyle w:val="NormalinTable"/>
            </w:pPr>
            <w:r>
              <w:rPr>
                <w:b/>
              </w:rPr>
              <w:t>7212 40 80 99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Otherwise plated or coated</w:t>
              <!--//-->
            </w:r>
          </w:p>
        </w:tc>
      </w:tr>
      <w:tr>
        <w:trPr>
          <w:cantSplit/>
        </w:trPr>
        <w:tc>
          <w:p>
            <w:pPr>
              <w:pStyle w:val="NormalinTable"/>
            </w:pPr>
            <w:r>
              <w:rPr>
                <w:b/>
              </w:rPr>
              <w:t>7212 50 20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oxides or with chromium and chromium oxides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7212 50 20 11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
            </w:r>
          </w:p>
        </w:tc>
      </w:tr>
      <w:tr>
        <w:trPr>
          <w:cantSplit/>
        </w:trPr>
        <w:tc>
          <w:p>
            <w:pPr>
              <w:pStyle w:val="NormalinTable"/>
            </w:pPr>
            <w:r>
              <w:rPr>
                <w:b/>
              </w:rPr>
              <w:t>7212 50 20 19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7212 50 20 90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7212 50 30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or nickel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7212 50 30 11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
            </w:r>
          </w:p>
        </w:tc>
      </w:tr>
      <w:tr>
        <w:trPr>
          <w:cantSplit/>
        </w:trPr>
        <w:tc>
          <w:p>
            <w:pPr>
              <w:pStyle w:val="NormalinTable"/>
            </w:pPr>
            <w:r>
              <w:rPr>
                <w:b/>
              </w:rPr>
              <w:t>7212 50 30 19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7212 50 30 90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7212 50 40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copper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7212 50 40 11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
            </w:r>
          </w:p>
        </w:tc>
      </w:tr>
      <w:tr>
        <w:trPr>
          <w:cantSplit/>
        </w:trPr>
        <w:tc>
          <w:p>
            <w:pPr>
              <w:pStyle w:val="NormalinTable"/>
            </w:pPr>
            <w:r>
              <w:rPr>
                <w:b/>
              </w:rPr>
              <w:t>7212 50 40 19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7212 50 40 90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w:t>
              <!--//-->
            </w:r>
          </w:p>
        </w:tc>
      </w:tr>
      <w:tr>
        <w:trPr>
          <w:cantSplit/>
        </w:trPr>
        <w:tc>
          <w:p>
            <w:pPr>
              <w:pStyle w:val="NormalinTable"/>
            </w:pPr>
            <w:r>
              <w:rPr>
                <w:b/>
              </w:rPr>
              <w:t>7212 50 61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Plated or coated with aluminium-zinc alloys</w:t>
              <!--//-->
            </w:r>
          </w:p>
        </w:tc>
      </w:tr>
      <w:tr>
        <w:trPr>
          <w:cantSplit/>
        </w:trPr>
        <w:tc>
          <w:p>
            <w:pPr>
              <w:pStyle w:val="NormalinTable"/>
            </w:pPr>
            <w:r>
              <w:rPr>
                <w:b/>
              </w:rPr>
              <w:t>7212 50 61 20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7212 50 61 80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7212 50 69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7212 50 69 20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7212 50 69 80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7212 50 90 11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Silvered, gilded, platinum-plated or enamelled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7212 50 90 13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further worked than surface-treated</w:t>
              <!--//-->
            </w:r>
          </w:p>
        </w:tc>
      </w:tr>
      <w:tr>
        <w:trPr>
          <w:cantSplit/>
        </w:trPr>
        <w:tc>
          <w:p>
            <w:pPr>
              <w:pStyle w:val="NormalinTable"/>
            </w:pPr>
            <w:r>
              <w:rPr>
                <w:b/>
              </w:rPr>
              <w:t>7212 50 90 19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7212 50 90 90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7212 60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500 mm</w:t>
              <!--//-->
            </w:r>
          </w:p>
        </w:tc>
      </w:tr>
      <w:tr>
        <w:trPr>
          <w:cantSplit/>
        </w:trPr>
        <w:tc>
          <w:p>
            <w:pPr>
              <w:pStyle w:val="NormalinTable"/>
            </w:pPr>
            <w:r>
              <w:rPr>
                <w:b/>
              </w:rPr>
              <w:t>7212 60 00 11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
            </w:r>
          </w:p>
        </w:tc>
      </w:tr>
      <w:tr>
        <w:trPr>
          <w:cantSplit/>
        </w:trPr>
        <w:tc>
          <w:p>
            <w:pPr>
              <w:pStyle w:val="NormalinTable"/>
            </w:pPr>
            <w:r>
              <w:rPr>
                <w:b/>
              </w:rPr>
              <w:t>7212 60 00 19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500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
            </w:r>
          </w:p>
        </w:tc>
      </w:tr>
      <w:tr>
        <w:trPr>
          <w:cantSplit/>
        </w:trPr>
        <w:tc>
          <w:p>
            <w:pPr>
              <w:pStyle w:val="NormalinTable"/>
            </w:pPr>
            <w:r>
              <w:rPr>
                <w:b/>
              </w:rPr>
              <w:t>7212 60 00 91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not further worked than clad</w:t>
              <!--//-->
            </w:r>
          </w:p>
        </w:tc>
      </w:tr>
      <w:tr>
        <w:trPr>
          <w:cantSplit/>
        </w:trPr>
        <w:tc>
          <w:p>
            <w:pPr>
              <w:pStyle w:val="NormalinTable"/>
            </w:pPr>
            <w:r>
              <w:rPr>
                <w:b/>
              </w:rPr>
              <w:t>7212 60 00 93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7212 60 00 99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iron or non-alloy steel</w:t>
              <!--//-->
            </w:r>
          </w:p>
        </w:tc>
      </w:tr>
      <w:tr>
        <w:trPr>
          <w:cantSplit/>
        </w:trPr>
        <w:tc>
          <w:p>
            <w:pPr>
              <w:pStyle w:val="NormalinTable"/>
            </w:pPr>
            <w:r>
              <w:rPr>
                <w:b/>
              </w:rPr>
              <w:t>7213 10 00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indentations, ribs, grooves or other deformations produced during the rolling process</w:t>
              <!--//-->
            </w:r>
          </w:p>
        </w:tc>
      </w:tr>
      <w:tr>
        <w:trPr>
          <w:cantSplit/>
        </w:trPr>
        <w:tc>
          <w:p>
            <w:pPr>
              <w:pStyle w:val="NormalinTable"/>
            </w:pPr>
            <w:r>
              <w:rPr>
                <w:b/>
              </w:rPr>
              <w:t>7213 20 00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free-cutting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 measuring less than 14 mm in diameter</w:t>
              <!--//-->
            </w:r>
          </w:p>
        </w:tc>
      </w:tr>
      <w:tr>
        <w:trPr>
          <w:cantSplit/>
        </w:trPr>
        <w:tc>
          <w:p>
            <w:pPr>
              <w:pStyle w:val="NormalinTable"/>
            </w:pPr>
            <w:r>
              <w:rPr>
                <w:b/>
              </w:rPr>
              <w:t>7213 91 10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concrete reinforcement</w:t>
              <!--//-->
            </w:r>
          </w:p>
        </w:tc>
      </w:tr>
      <w:tr>
        <w:trPr>
          <w:cantSplit/>
        </w:trPr>
        <w:tc>
          <w:p>
            <w:pPr>
              <w:pStyle w:val="NormalinTable"/>
            </w:pPr>
            <w:r>
              <w:rPr>
                <w:b/>
              </w:rPr>
              <w:t>7213 91 20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tyre cord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7213 91 41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0,06 % or less of carbon</w:t>
              <!--//-->
            </w:r>
          </w:p>
        </w:tc>
      </w:tr>
      <w:tr>
        <w:trPr>
          <w:cantSplit/>
        </w:trPr>
        <w:tc>
          <w:p>
            <w:pPr>
              <w:pStyle w:val="NormalinTable"/>
            </w:pPr>
            <w:r>
              <w:rPr>
                <w:b/>
              </w:rPr>
              <w:t>7213 91 49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0,06 % but less than 0,25 % of carbon</w:t>
              <!--//-->
            </w:r>
          </w:p>
        </w:tc>
      </w:tr>
      <w:tr>
        <w:trPr>
          <w:cantSplit/>
        </w:trPr>
        <w:tc>
          <w:p>
            <w:pPr>
              <w:pStyle w:val="NormalinTable"/>
            </w:pPr>
            <w:r>
              <w:rPr>
                <w:b/>
              </w:rPr>
              <w:t>7213 91 70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0,25 % or more but not more than 0,75 % of carbon</w:t>
              <!--//-->
            </w:r>
          </w:p>
        </w:tc>
      </w:tr>
      <w:tr>
        <w:trPr>
          <w:cantSplit/>
        </w:trPr>
        <w:tc>
          <w:p>
            <w:pPr>
              <w:pStyle w:val="NormalinTable"/>
            </w:pPr>
            <w:r>
              <w:rPr>
                <w:b/>
              </w:rPr>
              <w:t>7213 91 90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0,75 % of carbon</w:t>
              <!--//-->
            </w:r>
          </w:p>
        </w:tc>
      </w:tr>
      <w:tr>
        <w:trPr>
          <w:cantSplit/>
        </w:trPr>
        <w:tc>
          <w:p>
            <w:pPr>
              <w:pStyle w:val="NormalinTable"/>
            </w:pPr>
            <w:r>
              <w:rPr>
                <w:b/>
              </w:rPr>
              <w:t>7213 99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 of carbon</w:t>
              <!--//-->
            </w:r>
          </w:p>
        </w:tc>
      </w:tr>
      <w:tr>
        <w:trPr>
          <w:cantSplit/>
        </w:trPr>
        <w:tc>
          <w:p>
            <w:pPr>
              <w:pStyle w:val="NormalinTable"/>
            </w:pPr>
            <w:r>
              <w:rPr>
                <w:b/>
              </w:rPr>
              <w:t>7213 99 90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 or more of carbon</w:t>
              <!--//-->
            </w:r>
          </w:p>
        </w:tc>
      </w:tr>
      <w:tr>
        <w:trPr>
          <w:cantSplit/>
        </w:trPr>
        <w:tc>
          <w:p>
            <w:pPr>
              <w:pStyle w:val="NormalinTable"/>
            </w:pPr>
            <w:r>
              <w:rPr>
                <w:b/>
              </w:rPr>
              <w:t>7214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 not further worked than forged, hot-rolled, hot-drawn or hot-extruded, but including those twisted after rolling</w:t>
              <!--//-->
            </w:r>
          </w:p>
        </w:tc>
      </w:tr>
      <w:tr>
        <w:trPr>
          <w:cantSplit/>
        </w:trPr>
        <w:tc>
          <w:p>
            <w:pPr>
              <w:pStyle w:val="NormalinTable"/>
            </w:pPr>
            <w:r>
              <w:rPr>
                <w:b/>
              </w:rPr>
              <w:t>7214 10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Forged</w:t>
              <!--//-->
            </w:r>
          </w:p>
        </w:tc>
      </w:tr>
      <w:tr>
        <w:trPr>
          <w:cantSplit/>
        </w:trPr>
        <w:tc>
          <w:p>
            <w:pPr>
              <w:pStyle w:val="NormalinTable"/>
            </w:pPr>
            <w:r>
              <w:rPr>
                <w:b/>
              </w:rPr>
              <w:t>7214 10 00 10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
            </w:r>
          </w:p>
        </w:tc>
      </w:tr>
      <w:tr>
        <w:trPr>
          <w:cantSplit/>
        </w:trPr>
        <w:tc>
          <w:p>
            <w:pPr>
              <w:pStyle w:val="NormalinTable"/>
            </w:pPr>
            <w:r>
              <w:rPr>
                <w:b/>
              </w:rPr>
              <w:t>7214 10 00 90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indentations, ribs, grooves or other deformations produced during the rolling process or twisted after rolling</w:t>
              <!--//-->
            </w:r>
          </w:p>
        </w:tc>
      </w:tr>
      <w:tr>
        <w:trPr>
          <w:cantSplit/>
        </w:trPr>
        <w:tc>
          <w:p>
            <w:pPr>
              <w:pStyle w:val="NormalinTable"/>
            </w:pPr>
            <w:r>
              <w:rPr>
                <w:b/>
              </w:rPr>
              <w:t>7214 20 00 10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fatigue performance concrete reinforcing bars and rods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7214 20 00 20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Concrete reinforcement bars and rods excluding long products, such as round bars</w:t>
              <!--//-->
            </w:r>
          </w:p>
        </w:tc>
      </w:tr>
      <w:tr>
        <w:trPr>
          <w:cantSplit/>
        </w:trPr>
        <w:tc>
          <w:p>
            <w:pPr>
              <w:pStyle w:val="NormalinTable"/>
            </w:pPr>
            <w:r>
              <w:rPr>
                <w:b/>
              </w:rPr>
              <w:t>7214 20 00 80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free-cutting steel</w:t>
              <!--//-->
            </w:r>
          </w:p>
        </w:tc>
      </w:tr>
      <w:tr>
        <w:trPr>
          <w:cantSplit/>
        </w:trPr>
        <w:tc>
          <w:p>
            <w:pPr>
              <w:pStyle w:val="NormalinTable"/>
            </w:pPr>
            <w:r>
              <w:rPr>
                <w:b/>
              </w:rPr>
              <w:t>7214 30 00 10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
            </w:r>
          </w:p>
        </w:tc>
      </w:tr>
      <w:tr>
        <w:trPr>
          <w:cantSplit/>
        </w:trPr>
        <w:tc>
          <w:p>
            <w:pPr>
              <w:pStyle w:val="NormalinTable"/>
            </w:pPr>
            <w:r>
              <w:rPr>
                <w:b/>
              </w:rPr>
              <w:t>7214 30 00 90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
            </w:r>
          </w:p>
        </w:tc>
      </w:tr>
      <w:tr>
        <w:trPr>
          <w:cantSplit/>
        </w:trPr>
        <w:tc>
          <w:p>
            <w:pPr>
              <w:pStyle w:val="NormalinTable"/>
            </w:pPr>
            <w:r>
              <w:rPr>
                <w:b/>
              </w:rPr>
              <w:t>7214 91 10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 of carbon</w:t>
              <!--//-->
            </w:r>
          </w:p>
        </w:tc>
      </w:tr>
      <w:tr>
        <w:trPr>
          <w:cantSplit/>
        </w:trPr>
        <w:tc>
          <w:p>
            <w:pPr>
              <w:pStyle w:val="NormalinTable"/>
            </w:pPr>
            <w:r>
              <w:rPr>
                <w:b/>
              </w:rPr>
              <w:t>7214 91 10 10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
            </w:r>
          </w:p>
        </w:tc>
      </w:tr>
      <w:tr>
        <w:trPr>
          <w:cantSplit/>
        </w:trPr>
        <w:tc>
          <w:p>
            <w:pPr>
              <w:pStyle w:val="NormalinTable"/>
            </w:pPr>
            <w:r>
              <w:rPr>
                <w:b/>
              </w:rPr>
              <w:t>7214 91 10 90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 or more of carbon</w:t>
              <!--//-->
            </w:r>
          </w:p>
        </w:tc>
      </w:tr>
      <w:tr>
        <w:trPr>
          <w:cantSplit/>
        </w:trPr>
        <w:tc>
          <w:p>
            <w:pPr>
              <w:pStyle w:val="NormalinTable"/>
            </w:pPr>
            <w:r>
              <w:rPr>
                <w:b/>
              </w:rPr>
              <w:t>7214 91 90 10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
            </w:r>
          </w:p>
        </w:tc>
      </w:tr>
      <w:tr>
        <w:trPr>
          <w:cantSplit/>
        </w:trPr>
        <w:tc>
          <w:p>
            <w:pPr>
              <w:pStyle w:val="NormalinTable"/>
            </w:pPr>
            <w:r>
              <w:rPr>
                <w:b/>
              </w:rPr>
              <w:t>7214 91 90 90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 of carbon</w:t>
              <!--//-->
            </w:r>
          </w:p>
        </w:tc>
      </w:tr>
      <w:tr>
        <w:trPr>
          <w:cantSplit/>
        </w:trPr>
        <w:tc>
          <w:p>
            <w:pPr>
              <w:pStyle w:val="NormalinTable"/>
            </w:pPr>
            <w:r>
              <w:rPr>
                <w:b/>
              </w:rPr>
              <w:t>7214 99 10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type used for concrete reinforcement</w:t>
              <!--//-->
            </w:r>
          </w:p>
        </w:tc>
      </w:tr>
      <w:tr>
        <w:trPr>
          <w:cantSplit/>
        </w:trPr>
        <w:tc>
          <w:p>
            <w:pPr>
              <w:pStyle w:val="NormalinTable"/>
            </w:pPr>
            <w:r>
              <w:rPr>
                <w:b/>
              </w:rPr>
              <w:t>7214 99 10 10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Bars and rods, containing indentations, ribs, grooves or other deformations produced during the rolling process; excluding high fatigue performance bars and rods, and excluding other long products, such as round bars</w:t>
              <!--//-->
            </w:r>
          </w:p>
        </w:tc>
      </w:tr>
      <w:tr>
        <w:trPr>
          <w:cantSplit/>
        </w:trPr>
        <w:tc>
          <w:p>
            <w:pPr>
              <w:pStyle w:val="NormalinTable"/>
            </w:pPr>
            <w:r>
              <w:rPr>
                <w:b/>
              </w:rPr>
              <w:t>7214 99 10 90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circular cross-section measuring in diameter</w:t>
              <!--//-->
            </w:r>
          </w:p>
        </w:tc>
      </w:tr>
      <w:tr>
        <w:trPr>
          <w:cantSplit/>
        </w:trPr>
        <w:tc>
          <w:p>
            <w:pPr>
              <w:pStyle w:val="NormalinTable"/>
            </w:pPr>
            <w:r>
              <w:rPr>
                <w:b/>
              </w:rPr>
              <w:t>7214 99 31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
            </w:r>
          </w:p>
        </w:tc>
      </w:tr>
      <w:tr>
        <w:trPr>
          <w:cantSplit/>
        </w:trPr>
        <w:tc>
          <w:p>
            <w:pPr>
              <w:pStyle w:val="NormalinTable"/>
            </w:pPr>
            <w:r>
              <w:rPr>
                <w:b/>
              </w:rPr>
              <w:t>7214 99 39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
            </w:r>
          </w:p>
        </w:tc>
      </w:tr>
      <w:tr>
        <w:trPr>
          <w:cantSplit/>
        </w:trPr>
        <w:tc>
          <w:p>
            <w:pPr>
              <w:pStyle w:val="NormalinTable"/>
            </w:pPr>
            <w:r>
              <w:rPr>
                <w:b/>
              </w:rPr>
              <w:t>7214 99 50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 or more of carbon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circular cross-section measuring in diameter</w:t>
              <!--//-->
            </w:r>
          </w:p>
        </w:tc>
      </w:tr>
      <w:tr>
        <w:trPr>
          <w:cantSplit/>
        </w:trPr>
        <w:tc>
          <w:p>
            <w:pPr>
              <w:pStyle w:val="NormalinTable"/>
            </w:pPr>
            <w:r>
              <w:rPr>
                <w:b/>
              </w:rPr>
              <w:t>7214 99 71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
            </w:r>
          </w:p>
        </w:tc>
      </w:tr>
      <w:tr>
        <w:trPr>
          <w:cantSplit/>
        </w:trPr>
        <w:tc>
          <w:p>
            <w:pPr>
              <w:pStyle w:val="NormalinTable"/>
            </w:pPr>
            <w:r>
              <w:rPr>
                <w:b/>
              </w:rPr>
              <w:t>7214 99 71 10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Concrete reinforcement bars and rods, including those containing indentations, ribs, grooves or other deformations produced during the rolling process; excluding high fatigue performance concrete reinforcement bars and rods</w:t>
              <!--//-->
            </w:r>
          </w:p>
        </w:tc>
      </w:tr>
      <w:tr>
        <w:trPr>
          <w:cantSplit/>
        </w:trPr>
        <w:tc>
          <w:p>
            <w:pPr>
              <w:pStyle w:val="NormalinTable"/>
            </w:pPr>
            <w:r>
              <w:rPr>
                <w:b/>
              </w:rPr>
              <w:t>7214 99 71 90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7214 99 79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
            </w:r>
          </w:p>
        </w:tc>
      </w:tr>
      <w:tr>
        <w:trPr>
          <w:cantSplit/>
        </w:trPr>
        <w:tc>
          <w:p>
            <w:pPr>
              <w:pStyle w:val="NormalinTable"/>
            </w:pPr>
            <w:r>
              <w:rPr>
                <w:b/>
              </w:rPr>
              <w:t>7214 99 79 10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Concrete reinforcement bars and rods, including those containing indentations, ribs, grooves or other deformations produced during the rolling process; excluding high fatigue performance concrete reinforcement bars and rods</w:t>
              <!--//-->
            </w:r>
          </w:p>
        </w:tc>
      </w:tr>
      <w:tr>
        <w:trPr>
          <w:cantSplit/>
        </w:trPr>
        <w:tc>
          <w:p>
            <w:pPr>
              <w:pStyle w:val="NormalinTable"/>
            </w:pPr>
            <w:r>
              <w:rPr>
                <w:b/>
              </w:rPr>
              <w:t>7214 99 79 90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7214 99 95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7214 99 95 10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
            </w:r>
          </w:p>
        </w:tc>
      </w:tr>
      <w:tr>
        <w:trPr>
          <w:cantSplit/>
        </w:trPr>
        <w:tc>
          <w:p>
            <w:pPr>
              <w:pStyle w:val="NormalinTable"/>
            </w:pPr>
            <w:r>
              <w:rPr>
                <w:b/>
              </w:rPr>
              <w:t>7214 99 95 90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w:t>
              <!--//-->
            </w:r>
          </w:p>
        </w:tc>
      </w:tr>
      <w:tr>
        <w:trPr>
          <w:cantSplit/>
        </w:trPr>
        <w:tc>
          <w:p>
            <w:pPr>
              <w:pStyle w:val="NormalinTable"/>
            </w:pPr>
            <w:r>
              <w:rPr>
                <w:b/>
              </w:rPr>
              <w:t>7215 10 00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free-cutting steel, not further worked than cold-formed or cold-finished</w:t>
              <!--//-->
            </w:r>
          </w:p>
        </w:tc>
      </w:tr>
      <w:tr>
        <w:trPr>
          <w:cantSplit/>
        </w:trPr>
        <w:tc>
          <w:p>
            <w:pPr>
              <w:pStyle w:val="NormalinTable"/>
            </w:pPr>
            <w:r>
              <w:rPr>
                <w:b/>
              </w:rPr>
              <w:t>7215 50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not further worked than cold-formed or cold-finished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 of carbon</w:t>
              <!--//-->
            </w:r>
          </w:p>
        </w:tc>
      </w:tr>
      <w:tr>
        <w:trPr>
          <w:cantSplit/>
        </w:trPr>
        <w:tc>
          <w:p>
            <w:pPr>
              <w:pStyle w:val="NormalinTable"/>
            </w:pPr>
            <w:r>
              <w:rPr>
                <w:b/>
              </w:rPr>
              <w:t>7215 50 11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w:t>
              <!--//-->
            </w:r>
          </w:p>
        </w:tc>
      </w:tr>
      <w:tr>
        <w:trPr>
          <w:cantSplit/>
        </w:trPr>
        <w:tc>
          <w:p>
            <w:pPr>
              <w:pStyle w:val="NormalinTable"/>
            </w:pPr>
            <w:r>
              <w:rPr>
                <w:b/>
              </w:rPr>
              <w:t>7215 50 19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7215 50 80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 or more of carbon</w:t>
              <!--//-->
            </w:r>
          </w:p>
        </w:tc>
      </w:tr>
      <w:tr>
        <w:trPr>
          <w:cantSplit/>
        </w:trPr>
        <w:tc>
          <w:p>
            <w:pPr>
              <w:pStyle w:val="NormalinTable"/>
            </w:pPr>
            <w:r>
              <w:rPr>
                <w:b/>
              </w:rPr>
              <w:t>7215 90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Hot-rolled, hot-drawn or extruded, not further worked than clad</w:t>
              <!--//-->
            </w:r>
          </w:p>
        </w:tc>
      </w:tr>
      <w:tr>
        <w:trPr>
          <w:cantSplit/>
        </w:trPr>
        <w:tc>
          <w:p>
            <w:pPr>
              <w:pStyle w:val="NormalinTable"/>
            </w:pPr>
            <w:r>
              <w:rPr>
                <w:b/>
              </w:rPr>
              <w:t>7215 90 00 90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Angles, shapes and sections of iron or non-alloy steel</w:t>
              <!--//-->
            </w:r>
          </w:p>
        </w:tc>
      </w:tr>
      <w:tr>
        <w:trPr>
          <w:cantSplit/>
        </w:trPr>
        <w:tc>
          <w:p>
            <w:pPr>
              <w:pStyle w:val="NormalinTable"/>
            </w:pPr>
            <w:r>
              <w:rPr>
                <w:b/>
              </w:rPr>
              <w:t>7216 10 00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 I or H sections, not further worked than hot-rolled, hot-drawn or extruded, of a height of less than 80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 or T sections, not further worked than hot-rolled, hot-drawn or extruded, of a height of less than 80 mm</w:t>
              <!--//-->
            </w:r>
          </w:p>
        </w:tc>
      </w:tr>
      <w:tr>
        <w:trPr>
          <w:cantSplit/>
        </w:trPr>
        <w:tc>
          <w:p>
            <w:pPr>
              <w:pStyle w:val="NormalinTable"/>
            </w:pPr>
            <w:r>
              <w:rPr>
                <w:b/>
              </w:rPr>
              <w:t>7216 21 00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
            </w:r>
          </w:p>
        </w:tc>
      </w:tr>
      <w:tr>
        <w:trPr>
          <w:cantSplit/>
        </w:trPr>
        <w:tc>
          <w:p>
            <w:pPr>
              <w:pStyle w:val="NormalinTable"/>
            </w:pPr>
            <w:r>
              <w:rPr>
                <w:b/>
              </w:rPr>
              <w:t>7216 22 00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 I or H sections, not further worked than hot-rolled, hot-drawn or extruded, of a height of 80 mm or more</w:t>
              <!--//-->
            </w:r>
          </w:p>
        </w:tc>
      </w:tr>
      <w:tr>
        <w:trPr>
          <w:cantSplit/>
        </w:trPr>
        <w:tc>
          <w:p>
            <w:pPr>
              <w:pStyle w:val="NormalinTable"/>
            </w:pPr>
            <w:r>
              <w:rPr>
                <w:b/>
              </w:rPr>
              <w:t>7216 31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 sections</w:t>
              <!--//-->
            </w:r>
          </w:p>
        </w:tc>
      </w:tr>
      <w:tr>
        <w:trPr>
          <w:cantSplit/>
        </w:trPr>
        <w:tc>
          <w:p>
            <w:pPr>
              <w:pStyle w:val="NormalinTable"/>
            </w:pPr>
            <w:r>
              <w:rPr>
                <w:b/>
              </w:rPr>
              <w:t>7216 31 10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
            </w:r>
          </w:p>
        </w:tc>
      </w:tr>
      <w:tr>
        <w:trPr>
          <w:cantSplit/>
        </w:trPr>
        <w:tc>
          <w:p>
            <w:pPr>
              <w:pStyle w:val="NormalinTable"/>
            </w:pPr>
            <w:r>
              <w:rPr>
                <w:b/>
              </w:rPr>
              <w:t>7216 31 90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
            </w:r>
          </w:p>
        </w:tc>
      </w:tr>
      <w:tr>
        <w:trPr>
          <w:cantSplit/>
        </w:trPr>
        <w:tc>
          <w:p>
            <w:pPr>
              <w:pStyle w:val="NormalinTable"/>
            </w:pPr>
            <w:r>
              <w:rPr>
                <w:b/>
              </w:rPr>
              <w:t>7216 32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 sections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
            </w:r>
          </w:p>
        </w:tc>
      </w:tr>
      <w:tr>
        <w:trPr>
          <w:cantSplit/>
        </w:trPr>
        <w:tc>
          <w:p>
            <w:pPr>
              <w:pStyle w:val="NormalinTable"/>
            </w:pPr>
            <w:r>
              <w:rPr>
                <w:b/>
              </w:rPr>
              <w:t>7216 32 11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
            </w:r>
          </w:p>
        </w:tc>
      </w:tr>
      <w:tr>
        <w:trPr>
          <w:cantSplit/>
        </w:trPr>
        <w:tc>
          <w:p>
            <w:pPr>
              <w:pStyle w:val="NormalinTable"/>
            </w:pPr>
            <w:r>
              <w:rPr>
                <w:b/>
              </w:rPr>
              <w:t>7216 32 19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
            </w:r>
          </w:p>
        </w:tc>
      </w:tr>
      <w:tr>
        <w:trPr>
          <w:cantSplit/>
        </w:trPr>
        <w:tc>
          <w:p>
            <w:pPr>
              <w:pStyle w:val="NormalinTable"/>
            </w:pPr>
            <w:r>
              <w:rPr>
                <w:b/>
              </w:rPr>
              <w:t>7216 32 91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
            </w:r>
          </w:p>
        </w:tc>
      </w:tr>
      <w:tr>
        <w:trPr>
          <w:cantSplit/>
        </w:trPr>
        <w:tc>
          <w:p>
            <w:pPr>
              <w:pStyle w:val="NormalinTable"/>
            </w:pPr>
            <w:r>
              <w:rPr>
                <w:b/>
              </w:rPr>
              <w:t>7216 32 99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 sections</w:t>
              <!--//-->
            </w:r>
          </w:p>
        </w:tc>
      </w:tr>
      <w:tr>
        <w:trPr>
          <w:cantSplit/>
        </w:trPr>
        <w:tc>
          <w:p>
            <w:pPr>
              <w:pStyle w:val="NormalinTable"/>
            </w:pPr>
            <w:r>
              <w:rPr>
                <w:b/>
              </w:rPr>
              <w:t>7216 33 10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180 mm</w:t>
              <!--//-->
            </w:r>
          </w:p>
        </w:tc>
      </w:tr>
      <w:tr>
        <w:trPr>
          <w:cantSplit/>
        </w:trPr>
        <w:tc>
          <w:p>
            <w:pPr>
              <w:pStyle w:val="NormalinTable"/>
            </w:pPr>
            <w:r>
              <w:rPr>
                <w:b/>
              </w:rPr>
              <w:t>7216 33 90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180 mm</w:t>
              <!--//-->
            </w:r>
          </w:p>
        </w:tc>
      </w:tr>
      <w:tr>
        <w:trPr>
          <w:cantSplit/>
        </w:trPr>
        <w:tc>
          <w:p>
            <w:pPr>
              <w:pStyle w:val="NormalinTable"/>
            </w:pPr>
            <w:r>
              <w:rPr>
                <w:b/>
              </w:rPr>
              <w:t>7216 40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 or T sections, not further worked than hot-rolled, hot-drawn or extruded, of a height of 80 mm or more</w:t>
              <!--//-->
            </w:r>
          </w:p>
        </w:tc>
      </w:tr>
      <w:tr>
        <w:trPr>
          <w:cantSplit/>
        </w:trPr>
        <w:tc>
          <w:p>
            <w:pPr>
              <w:pStyle w:val="NormalinTable"/>
            </w:pPr>
            <w:r>
              <w:rPr>
                <w:b/>
              </w:rPr>
              <w:t>7216 40 10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
            </w:r>
          </w:p>
        </w:tc>
      </w:tr>
      <w:tr>
        <w:trPr>
          <w:cantSplit/>
        </w:trPr>
        <w:tc>
          <w:p>
            <w:pPr>
              <w:pStyle w:val="NormalinTable"/>
            </w:pPr>
            <w:r>
              <w:rPr>
                <w:b/>
              </w:rPr>
              <w:t>7216 40 90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
            </w:r>
          </w:p>
        </w:tc>
      </w:tr>
      <w:tr>
        <w:trPr>
          <w:cantSplit/>
        </w:trPr>
        <w:tc>
          <w:p>
            <w:pPr>
              <w:pStyle w:val="NormalinTable"/>
            </w:pPr>
            <w:r>
              <w:rPr>
                <w:b/>
              </w:rPr>
              <w:t>7216 50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angles, shapes and sections, not further worked than hot-rolled, hot-drawn or extruded</w:t>
              <!--//-->
            </w:r>
          </w:p>
        </w:tc>
      </w:tr>
      <w:tr>
        <w:trPr>
          <w:cantSplit/>
        </w:trPr>
        <w:tc>
          <w:p>
            <w:pPr>
              <w:pStyle w:val="NormalinTable"/>
            </w:pPr>
            <w:r>
              <w:rPr>
                <w:b/>
              </w:rPr>
              <w:t>7216 50 10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cross-section which is capable of being enclosed in a square the side of which is 80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7216 50 91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Bulb flats</w:t>
              <!--//-->
            </w:r>
          </w:p>
        </w:tc>
      </w:tr>
      <w:tr>
        <w:trPr>
          <w:cantSplit/>
        </w:trPr>
        <w:tc>
          <w:p>
            <w:pPr>
              <w:pStyle w:val="NormalinTable"/>
            </w:pPr>
            <w:r>
              <w:rPr>
                <w:b/>
              </w:rPr>
              <w:t>7216 50 99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Angles, shapes and sections, not further worked than cold-formed or cold-finished</w:t>
              <!--//-->
            </w:r>
          </w:p>
        </w:tc>
      </w:tr>
      <w:tr>
        <w:trPr>
          <w:cantSplit/>
        </w:trPr>
        <w:tc>
          <w:p>
            <w:pPr>
              <w:pStyle w:val="NormalinTable"/>
            </w:pPr>
            <w:r>
              <w:rPr>
                <w:b/>
              </w:rPr>
              <w:t>7216 61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flat-rolled products</w:t>
              <!--//-->
            </w:r>
          </w:p>
        </w:tc>
      </w:tr>
      <w:tr>
        <w:trPr>
          <w:cantSplit/>
        </w:trPr>
        <w:tc>
          <w:p>
            <w:pPr>
              <w:pStyle w:val="NormalinTable"/>
            </w:pPr>
            <w:r>
              <w:rPr>
                <w:b/>
              </w:rPr>
              <w:t>7216 61 10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 L, U, Z, omega or open-ended sections</w:t>
              <!--//-->
            </w:r>
          </w:p>
        </w:tc>
      </w:tr>
      <w:tr>
        <w:trPr>
          <w:cantSplit/>
        </w:trPr>
        <w:tc>
          <w:p>
            <w:pPr>
              <w:pStyle w:val="NormalinTable"/>
            </w:pPr>
            <w:r>
              <w:rPr>
                <w:b/>
              </w:rPr>
              <w:t>7216 61 90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7216 69 00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Cold-formed or cold-finished from flat-rolled products</w:t>
              <!--//-->
            </w:r>
          </w:p>
        </w:tc>
      </w:tr>
      <w:tr>
        <w:trPr>
          <w:cantSplit/>
        </w:trPr>
        <w:tc>
          <w:p>
            <w:pPr>
              <w:pStyle w:val="NormalinTable"/>
            </w:pPr>
            <w:r>
              <w:rPr>
                <w:b/>
              </w:rPr>
              <w:t>7216 91 10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Profiled (ribbed) sheets</w:t>
              <!--//-->
            </w:r>
          </w:p>
        </w:tc>
      </w:tr>
      <w:tr>
        <w:trPr>
          <w:cantSplit/>
        </w:trPr>
        <w:tc>
          <w:p>
            <w:pPr>
              <w:pStyle w:val="NormalinTable"/>
            </w:pPr>
            <w:r>
              <w:rPr>
                <w:b/>
              </w:rPr>
              <w:t>7216 91 80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7216 99 00 10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
            </w:r>
          </w:p>
        </w:tc>
      </w:tr>
      <w:tr>
        <w:trPr>
          <w:cantSplit/>
        </w:trPr>
        <w:tc>
          <w:p>
            <w:pPr>
              <w:pStyle w:val="NormalinTable"/>
            </w:pPr>
            <w:r>
              <w:rPr>
                <w:b/>
              </w:rPr>
              <w:t>7216 99 00 90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iron or non-alloy steel</w:t>
              <!--//-->
            </w:r>
          </w:p>
        </w:tc>
      </w:tr>
      <w:tr>
        <w:trPr>
          <w:cantSplit/>
        </w:trPr>
        <w:tc>
          <w:p>
            <w:pPr>
              <w:pStyle w:val="NormalinTable"/>
            </w:pPr>
            <w:r>
              <w:rPr>
                <w:b/>
              </w:rPr>
              <w:t>7217 10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plated or coated, whether or not polished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 of carbon</w:t>
              <!--//-->
            </w:r>
          </w:p>
        </w:tc>
      </w:tr>
      <w:tr>
        <w:trPr>
          <w:cantSplit/>
        </w:trPr>
        <w:tc>
          <w:p>
            <w:pPr>
              <w:pStyle w:val="NormalinTable"/>
            </w:pPr>
            <w:r>
              <w:rPr>
                <w:b/>
              </w:rPr>
              <w:t>7217 10 10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
            </w:r>
          </w:p>
        </w:tc>
      </w:tr>
      <w:tr>
        <w:trPr>
          <w:cantSplit/>
        </w:trPr>
        <w:tc>
          <w:p>
            <w:pPr>
              <w:pStyle w:val="NormalinTable"/>
            </w:pPr>
            <w:r>
              <w:rPr>
                <w:b/>
              </w:rPr>
              <w:t>7217 10 31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indentations, ribs, grooves or other deformations produced during the rolling process</w:t>
              <!--//-->
            </w:r>
          </w:p>
        </w:tc>
      </w:tr>
      <w:tr>
        <w:trPr>
          <w:cantSplit/>
        </w:trPr>
        <w:tc>
          <w:p>
            <w:pPr>
              <w:pStyle w:val="NormalinTable"/>
            </w:pPr>
            <w:r>
              <w:rPr>
                <w:b/>
              </w:rPr>
              <w:t>7217 10 39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7217 10 50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 or more but less than 0,6 % of carbon</w:t>
              <!--//-->
            </w:r>
          </w:p>
        </w:tc>
      </w:tr>
      <w:tr>
        <w:trPr>
          <w:cantSplit/>
        </w:trPr>
        <w:tc>
          <w:p>
            <w:pPr>
              <w:pStyle w:val="NormalinTable"/>
            </w:pPr>
            <w:r>
              <w:rPr>
                <w:b/>
              </w:rPr>
              <w:t>7217 10 90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 or more of carbon</w:t>
              <!--//-->
            </w:r>
          </w:p>
        </w:tc>
      </w:tr>
      <w:tr>
        <w:trPr>
          <w:cantSplit/>
        </w:trPr>
        <w:tc>
          <w:p>
            <w:pPr>
              <w:pStyle w:val="NormalinTable"/>
            </w:pPr>
            <w:r>
              <w:rPr>
                <w:b/>
              </w:rPr>
              <w:t>7217 10 90 10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with a maximum cross-sectional dimension exceeding 3 mm</w:t>
              <!--//-->
            </w:r>
          </w:p>
        </w:tc>
      </w:tr>
      <w:tr>
        <w:trPr>
          <w:cantSplit/>
        </w:trPr>
        <w:tc>
          <w:p>
            <w:pPr>
              <w:pStyle w:val="NormalinTable"/>
            </w:pPr>
            <w:r>
              <w:rPr>
                <w:b/>
              </w:rPr>
              <w:t>7217 10 90 90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Plated or coated with zinc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 of carbon</w:t>
              <!--//-->
            </w:r>
          </w:p>
        </w:tc>
      </w:tr>
      <w:tr>
        <w:trPr>
          <w:cantSplit/>
        </w:trPr>
        <w:tc>
          <w:p>
            <w:pPr>
              <w:pStyle w:val="NormalinTable"/>
            </w:pPr>
            <w:r>
              <w:rPr>
                <w:b/>
              </w:rPr>
              <w:t>7217 20 10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
            </w:r>
          </w:p>
        </w:tc>
      </w:tr>
      <w:tr>
        <w:trPr>
          <w:cantSplit/>
        </w:trPr>
        <w:tc>
          <w:p>
            <w:pPr>
              <w:pStyle w:val="NormalinTable"/>
            </w:pPr>
            <w:r>
              <w:rPr>
                <w:b/>
              </w:rPr>
              <w:t>7217 20 30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
            </w:r>
          </w:p>
        </w:tc>
      </w:tr>
      <w:tr>
        <w:trPr>
          <w:cantSplit/>
        </w:trPr>
        <w:tc>
          <w:p>
            <w:pPr>
              <w:pStyle w:val="NormalinTable"/>
            </w:pPr>
            <w:r>
              <w:rPr>
                <w:b/>
              </w:rPr>
              <w:t>7217 20 50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 or more but less than 0,6 % of carbon</w:t>
              <!--//-->
            </w:r>
          </w:p>
        </w:tc>
      </w:tr>
      <w:tr>
        <w:trPr>
          <w:cantSplit/>
        </w:trPr>
        <w:tc>
          <w:p>
            <w:pPr>
              <w:pStyle w:val="NormalinTable"/>
            </w:pPr>
            <w:r>
              <w:rPr>
                <w:b/>
              </w:rPr>
              <w:t>7217 20 90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 or more of carbon</w:t>
              <!--//-->
            </w:r>
          </w:p>
        </w:tc>
      </w:tr>
      <w:tr>
        <w:trPr>
          <w:cantSplit/>
        </w:trPr>
        <w:tc>
          <w:p>
            <w:pPr>
              <w:pStyle w:val="NormalinTable"/>
            </w:pPr>
            <w:r>
              <w:rPr>
                <w:b/>
              </w:rPr>
              <w:t>7217 20 90 10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with a maximum cross-sectional dimension exceeding 3 mm</w:t>
              <!--//-->
            </w:r>
          </w:p>
        </w:tc>
      </w:tr>
      <w:tr>
        <w:trPr>
          <w:cantSplit/>
        </w:trPr>
        <w:tc>
          <w:p>
            <w:pPr>
              <w:pStyle w:val="NormalinTable"/>
            </w:pPr>
            <w:r>
              <w:rPr>
                <w:b/>
              </w:rPr>
              <w:t>7217 20 90 90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Plated or coated with other base metals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 of carbon</w:t>
              <!--//-->
            </w:r>
          </w:p>
        </w:tc>
      </w:tr>
      <w:tr>
        <w:trPr>
          <w:cantSplit/>
        </w:trPr>
        <w:tc>
          <w:p>
            <w:pPr>
              <w:pStyle w:val="NormalinTable"/>
            </w:pPr>
            <w:r>
              <w:rPr>
                <w:b/>
              </w:rPr>
              <w:t>7217 30 41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Copper-coated</w:t>
              <!--//-->
            </w:r>
          </w:p>
        </w:tc>
      </w:tr>
      <w:tr>
        <w:trPr>
          <w:cantSplit/>
        </w:trPr>
        <w:tc>
          <w:p>
            <w:pPr>
              <w:pStyle w:val="NormalinTable"/>
            </w:pPr>
            <w:r>
              <w:rPr>
                <w:b/>
              </w:rPr>
              <w:t>7217 30 49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7217 30 50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 or more but less than 0,6 % of carbon</w:t>
              <!--//-->
            </w:r>
          </w:p>
        </w:tc>
      </w:tr>
      <w:tr>
        <w:trPr>
          <w:cantSplit/>
        </w:trPr>
        <w:tc>
          <w:p>
            <w:pPr>
              <w:pStyle w:val="NormalinTable"/>
            </w:pPr>
            <w:r>
              <w:rPr>
                <w:b/>
              </w:rPr>
              <w:t>7217 30 90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 or more of carbon</w:t>
              <!--//-->
            </w:r>
          </w:p>
        </w:tc>
      </w:tr>
      <w:tr>
        <w:trPr>
          <w:cantSplit/>
        </w:trPr>
        <w:tc>
          <w:p>
            <w:pPr>
              <w:pStyle w:val="NormalinTable"/>
            </w:pPr>
            <w:r>
              <w:rPr>
                <w:b/>
              </w:rPr>
              <w:t>7217 90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7217 90 20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 of carbon</w:t>
              <!--//-->
            </w:r>
          </w:p>
        </w:tc>
      </w:tr>
      <w:tr>
        <w:trPr>
          <w:cantSplit/>
        </w:trPr>
        <w:tc>
          <w:p>
            <w:pPr>
              <w:pStyle w:val="NormalinTable"/>
            </w:pPr>
            <w:r>
              <w:rPr>
                <w:b/>
              </w:rPr>
              <w:t>7217 90 50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 or more but less than 0,6 % of carbon</w:t>
              <!--//-->
            </w:r>
          </w:p>
        </w:tc>
      </w:tr>
      <w:tr>
        <w:trPr>
          <w:cantSplit/>
        </w:trPr>
        <w:tc>
          <w:p>
            <w:pPr>
              <w:pStyle w:val="NormalinTable"/>
            </w:pPr>
            <w:r>
              <w:rPr>
                <w:b/>
              </w:rPr>
              <w:t>7217 90 90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 or more of carbon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STAINLESS STEEL</w:t>
              <!--//-->
            </w:r>
          </w:p>
        </w:tc>
      </w:tr>
      <w:tr>
        <w:trPr>
          <w:cantSplit/>
        </w:trPr>
        <w:tc>
          <w:p>
            <w:pPr>
              <w:pStyle w:val="NormalinTable"/>
            </w:pPr>
            <w:r>
              <w:rPr>
                <w:b/>
              </w:rPr>
              <w:t>7218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Stainless steel in ingots or other primary forms; semi-finished products of stainless steel</w:t>
              <!--//-->
            </w:r>
          </w:p>
        </w:tc>
      </w:tr>
      <w:tr>
        <w:trPr>
          <w:cantSplit/>
        </w:trPr>
        <w:tc>
          <w:p>
            <w:pPr>
              <w:pStyle w:val="NormalinTable"/>
            </w:pPr>
            <w:r>
              <w:rPr>
                <w:b/>
              </w:rPr>
              <w:t>7218 10 00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Ingots and other primary forms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
            </w:r>
          </w:p>
        </w:tc>
      </w:tr>
      <w:tr>
        <w:trPr>
          <w:cantSplit/>
        </w:trPr>
        <w:tc>
          <w:p>
            <w:pPr>
              <w:pStyle w:val="NormalinTable"/>
            </w:pPr>
            <w:r>
              <w:rPr>
                <w:b/>
              </w:rPr>
              <w:t>7218 91 10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
            </w:r>
          </w:p>
        </w:tc>
      </w:tr>
      <w:tr>
        <w:trPr>
          <w:cantSplit/>
        </w:trPr>
        <w:tc>
          <w:p>
            <w:pPr>
              <w:pStyle w:val="NormalinTable"/>
            </w:pPr>
            <w:r>
              <w:rPr>
                <w:b/>
              </w:rPr>
              <w:t>7218 91 80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
            </w:r>
          </w:p>
        </w:tc>
      </w:tr>
      <w:tr>
        <w:trPr>
          <w:cantSplit/>
        </w:trPr>
        <w:tc>
          <w:p>
            <w:pPr>
              <w:pStyle w:val="NormalinTable"/>
            </w:pPr>
            <w:r>
              <w:rPr>
                <w:b/>
              </w:rPr>
              <w:t>7218 99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square cross-section</w:t>
              <!--//-->
            </w:r>
          </w:p>
        </w:tc>
      </w:tr>
      <w:tr>
        <w:trPr>
          <w:cantSplit/>
        </w:trPr>
        <w:tc>
          <w:p>
            <w:pPr>
              <w:pStyle w:val="NormalinTable"/>
            </w:pPr>
            <w:r>
              <w:rPr>
                <w:b/>
              </w:rPr>
              <w:t>7218 99 11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continous casting</w:t>
              <!--//-->
            </w:r>
          </w:p>
        </w:tc>
      </w:tr>
      <w:tr>
        <w:trPr>
          <w:cantSplit/>
        </w:trPr>
        <w:tc>
          <w:p>
            <w:pPr>
              <w:pStyle w:val="NormalinTable"/>
            </w:pPr>
            <w:r>
              <w:rPr>
                <w:b/>
              </w:rPr>
              <w:t>7218 99 19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7218 99 20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
            </w:r>
          </w:p>
        </w:tc>
      </w:tr>
      <w:tr>
        <w:trPr>
          <w:cantSplit/>
        </w:trPr>
        <w:tc>
          <w:p>
            <w:pPr>
              <w:pStyle w:val="NormalinTable"/>
            </w:pPr>
            <w:r>
              <w:rPr>
                <w:b/>
              </w:rPr>
              <w:t>7218 99 80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
            </w:r>
          </w:p>
        </w:tc>
      </w:tr>
      <w:tr>
        <w:trPr>
          <w:cantSplit/>
        </w:trPr>
        <w:tc>
          <w:p>
            <w:pPr>
              <w:pStyle w:val="NormalinTable"/>
            </w:pPr>
            <w:r>
              <w:rPr>
                <w:b/>
              </w:rPr>
              <w:t>7219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600 mm or more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further worked than hot-rolled, in coils</w:t>
              <!--//-->
            </w:r>
          </w:p>
        </w:tc>
      </w:tr>
      <w:tr>
        <w:trPr>
          <w:cantSplit/>
        </w:trPr>
        <w:tc>
          <w:p>
            <w:pPr>
              <w:pStyle w:val="NormalinTable"/>
            </w:pPr>
            <w:r>
              <w:rPr>
                <w:b/>
              </w:rPr>
              <w:t>7219 11 00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
            </w:r>
          </w:p>
        </w:tc>
      </w:tr>
      <w:tr>
        <w:trPr>
          <w:cantSplit/>
        </w:trPr>
        <w:tc>
          <w:p>
            <w:pPr>
              <w:pStyle w:val="NormalinTable"/>
            </w:pPr>
            <w:r>
              <w:rPr>
                <w:b/>
              </w:rPr>
              <w:t>7219 12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
            </w:r>
          </w:p>
        </w:tc>
      </w:tr>
      <w:tr>
        <w:trPr>
          <w:cantSplit/>
        </w:trPr>
        <w:tc>
          <w:p>
            <w:pPr>
              <w:pStyle w:val="NormalinTable"/>
            </w:pPr>
            <w:r>
              <w:rPr>
                <w:b/>
              </w:rPr>
              <w:t>7219 12 10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
            </w:r>
          </w:p>
        </w:tc>
      </w:tr>
      <w:tr>
        <w:trPr>
          <w:cantSplit/>
        </w:trPr>
        <w:tc>
          <w:p>
            <w:pPr>
              <w:pStyle w:val="NormalinTable"/>
            </w:pPr>
            <w:r>
              <w:rPr>
                <w:b/>
              </w:rPr>
              <w:t>7219 12 90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
            </w:r>
          </w:p>
        </w:tc>
      </w:tr>
      <w:tr>
        <w:trPr>
          <w:cantSplit/>
        </w:trPr>
        <w:tc>
          <w:p>
            <w:pPr>
              <w:pStyle w:val="NormalinTable"/>
            </w:pPr>
            <w:r>
              <w:rPr>
                <w:b/>
              </w:rPr>
              <w:t>7219 13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w:r>
          </w:p>
        </w:tc>
      </w:tr>
      <w:tr>
        <w:trPr>
          <w:cantSplit/>
        </w:trPr>
        <w:tc>
          <w:p>
            <w:pPr>
              <w:pStyle w:val="NormalinTable"/>
            </w:pPr>
            <w:r>
              <w:rPr>
                <w:b/>
              </w:rPr>
              <w:t>7219 13 10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
            </w:r>
          </w:p>
        </w:tc>
      </w:tr>
      <w:tr>
        <w:trPr>
          <w:cantSplit/>
        </w:trPr>
        <w:tc>
          <w:p>
            <w:pPr>
              <w:pStyle w:val="NormalinTable"/>
            </w:pPr>
            <w:r>
              <w:rPr>
                <w:b/>
              </w:rPr>
              <w:t>7219 13 90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
            </w:r>
          </w:p>
        </w:tc>
      </w:tr>
      <w:tr>
        <w:trPr>
          <w:cantSplit/>
        </w:trPr>
        <w:tc>
          <w:p>
            <w:pPr>
              <w:pStyle w:val="NormalinTable"/>
            </w:pPr>
            <w:r>
              <w:rPr>
                <w:b/>
              </w:rPr>
              <w:t>7219 14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
            </w:r>
          </w:p>
        </w:tc>
      </w:tr>
      <w:tr>
        <w:trPr>
          <w:cantSplit/>
        </w:trPr>
        <w:tc>
          <w:p>
            <w:pPr>
              <w:pStyle w:val="NormalinTable"/>
            </w:pPr>
            <w:r>
              <w:rPr>
                <w:b/>
              </w:rPr>
              <w:t>7219 14 10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
            </w:r>
          </w:p>
        </w:tc>
      </w:tr>
      <w:tr>
        <w:trPr>
          <w:cantSplit/>
        </w:trPr>
        <w:tc>
          <w:p>
            <w:pPr>
              <w:pStyle w:val="NormalinTable"/>
            </w:pPr>
            <w:r>
              <w:rPr>
                <w:b/>
              </w:rPr>
              <w:t>7219 14 90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further worked than hot-rolled, not in coils</w:t>
              <!--//-->
            </w:r>
          </w:p>
        </w:tc>
      </w:tr>
      <w:tr>
        <w:trPr>
          <w:cantSplit/>
        </w:trPr>
        <w:tc>
          <w:p>
            <w:pPr>
              <w:pStyle w:val="NormalinTable"/>
            </w:pPr>
            <w:r>
              <w:rPr>
                <w:b/>
              </w:rPr>
              <w:t>7219 21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
            </w:r>
          </w:p>
        </w:tc>
      </w:tr>
      <w:tr>
        <w:trPr>
          <w:cantSplit/>
        </w:trPr>
        <w:tc>
          <w:p>
            <w:pPr>
              <w:pStyle w:val="NormalinTable"/>
            </w:pPr>
            <w:r>
              <w:rPr>
                <w:b/>
              </w:rPr>
              <w:t>7219 21 10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
            </w:r>
          </w:p>
        </w:tc>
      </w:tr>
      <w:tr>
        <w:trPr>
          <w:cantSplit/>
        </w:trPr>
        <w:tc>
          <w:p>
            <w:pPr>
              <w:pStyle w:val="NormalinTable"/>
            </w:pPr>
            <w:r>
              <w:rPr>
                <w:b/>
              </w:rPr>
              <w:t>7219 21 90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
            </w:r>
          </w:p>
        </w:tc>
      </w:tr>
      <w:tr>
        <w:trPr>
          <w:cantSplit/>
        </w:trPr>
        <w:tc>
          <w:p>
            <w:pPr>
              <w:pStyle w:val="NormalinTable"/>
            </w:pPr>
            <w:r>
              <w:rPr>
                <w:b/>
              </w:rPr>
              <w:t>7219 22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
            </w:r>
          </w:p>
        </w:tc>
      </w:tr>
      <w:tr>
        <w:trPr>
          <w:cantSplit/>
        </w:trPr>
        <w:tc>
          <w:p>
            <w:pPr>
              <w:pStyle w:val="NormalinTable"/>
            </w:pPr>
            <w:r>
              <w:rPr>
                <w:b/>
              </w:rPr>
              <w:t>7219 22 10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
            </w:r>
          </w:p>
        </w:tc>
      </w:tr>
      <w:tr>
        <w:trPr>
          <w:cantSplit/>
        </w:trPr>
        <w:tc>
          <w:p>
            <w:pPr>
              <w:pStyle w:val="NormalinTable"/>
            </w:pPr>
            <w:r>
              <w:rPr>
                <w:b/>
              </w:rPr>
              <w:t>7219 22 90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
            </w:r>
          </w:p>
        </w:tc>
      </w:tr>
      <w:tr>
        <w:trPr>
          <w:cantSplit/>
        </w:trPr>
        <w:tc>
          <w:p>
            <w:pPr>
              <w:pStyle w:val="NormalinTable"/>
            </w:pPr>
            <w:r>
              <w:rPr>
                <w:b/>
              </w:rPr>
              <w:t>7219 23 00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w:r>
          </w:p>
        </w:tc>
      </w:tr>
      <w:tr>
        <w:trPr>
          <w:cantSplit/>
        </w:trPr>
        <w:tc>
          <w:p>
            <w:pPr>
              <w:pStyle w:val="NormalinTable"/>
            </w:pPr>
            <w:r>
              <w:rPr>
                <w:b/>
              </w:rPr>
              <w:t>7219 24 00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further worked than cold-rolled (cold-reduced)</w:t>
              <!--//-->
            </w:r>
          </w:p>
        </w:tc>
      </w:tr>
      <w:tr>
        <w:trPr>
          <w:cantSplit/>
        </w:trPr>
        <w:tc>
          <w:p>
            <w:pPr>
              <w:pStyle w:val="NormalinTable"/>
            </w:pPr>
            <w:r>
              <w:rPr>
                <w:b/>
              </w:rPr>
              <w:t>7219 31 00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
            </w:r>
          </w:p>
        </w:tc>
      </w:tr>
      <w:tr>
        <w:trPr>
          <w:cantSplit/>
        </w:trPr>
        <w:tc>
          <w:p>
            <w:pPr>
              <w:pStyle w:val="NormalinTable"/>
            </w:pPr>
            <w:r>
              <w:rPr>
                <w:b/>
              </w:rPr>
              <w:t>7219 32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w:r>
          </w:p>
        </w:tc>
      </w:tr>
      <w:tr>
        <w:trPr>
          <w:cantSplit/>
        </w:trPr>
        <w:tc>
          <w:p>
            <w:pPr>
              <w:pStyle w:val="NormalinTable"/>
            </w:pPr>
            <w:r>
              <w:rPr>
                <w:b/>
              </w:rPr>
              <w:t>7219 32 10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
            </w:r>
          </w:p>
        </w:tc>
      </w:tr>
      <w:tr>
        <w:trPr>
          <w:cantSplit/>
        </w:trPr>
        <w:tc>
          <w:p>
            <w:pPr>
              <w:pStyle w:val="NormalinTable"/>
            </w:pPr>
            <w:r>
              <w:rPr>
                <w:b/>
              </w:rPr>
              <w:t>7219 32 90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
            </w:r>
          </w:p>
        </w:tc>
      </w:tr>
      <w:tr>
        <w:trPr>
          <w:cantSplit/>
        </w:trPr>
        <w:tc>
          <w:p>
            <w:pPr>
              <w:pStyle w:val="NormalinTable"/>
            </w:pPr>
            <w:r>
              <w:rPr>
                <w:b/>
              </w:rPr>
              <w:t>7219 33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
            </w:r>
          </w:p>
        </w:tc>
      </w:tr>
      <w:tr>
        <w:trPr>
          <w:cantSplit/>
        </w:trPr>
        <w:tc>
          <w:p>
            <w:pPr>
              <w:pStyle w:val="NormalinTable"/>
            </w:pPr>
            <w:r>
              <w:rPr>
                <w:b/>
              </w:rPr>
              <w:t>7219 33 10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
            </w:r>
          </w:p>
        </w:tc>
      </w:tr>
      <w:tr>
        <w:trPr>
          <w:cantSplit/>
        </w:trPr>
        <w:tc>
          <w:p>
            <w:pPr>
              <w:pStyle w:val="NormalinTable"/>
            </w:pPr>
            <w:r>
              <w:rPr>
                <w:b/>
              </w:rPr>
              <w:t>7219 33 90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
            </w:r>
          </w:p>
        </w:tc>
      </w:tr>
      <w:tr>
        <w:trPr>
          <w:cantSplit/>
        </w:trPr>
        <w:tc>
          <w:p>
            <w:pPr>
              <w:pStyle w:val="NormalinTable"/>
            </w:pPr>
            <w:r>
              <w:rPr>
                <w:b/>
              </w:rPr>
              <w:t>7219 34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
            </w:r>
          </w:p>
        </w:tc>
      </w:tr>
      <w:tr>
        <w:trPr>
          <w:cantSplit/>
        </w:trPr>
        <w:tc>
          <w:p>
            <w:pPr>
              <w:pStyle w:val="NormalinTable"/>
            </w:pPr>
            <w:r>
              <w:rPr>
                <w:b/>
              </w:rPr>
              <w:t>7219 34 10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
            </w:r>
          </w:p>
        </w:tc>
      </w:tr>
      <w:tr>
        <w:trPr>
          <w:cantSplit/>
        </w:trPr>
        <w:tc>
          <w:p>
            <w:pPr>
              <w:pStyle w:val="NormalinTable"/>
            </w:pPr>
            <w:r>
              <w:rPr>
                <w:b/>
              </w:rPr>
              <w:t>7219 34 90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
            </w:r>
          </w:p>
        </w:tc>
      </w:tr>
      <w:tr>
        <w:trPr>
          <w:cantSplit/>
        </w:trPr>
        <w:tc>
          <w:p>
            <w:pPr>
              <w:pStyle w:val="NormalinTable"/>
            </w:pPr>
            <w:r>
              <w:rPr>
                <w:b/>
              </w:rPr>
              <w:t>7219 35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
            </w:r>
          </w:p>
        </w:tc>
      </w:tr>
      <w:tr>
        <w:trPr>
          <w:cantSplit/>
        </w:trPr>
        <w:tc>
          <w:p>
            <w:pPr>
              <w:pStyle w:val="NormalinTable"/>
            </w:pPr>
            <w:r>
              <w:rPr>
                <w:b/>
              </w:rPr>
              <w:t>7219 35 10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
            </w:r>
          </w:p>
        </w:tc>
      </w:tr>
      <w:tr>
        <w:trPr>
          <w:cantSplit/>
        </w:trPr>
        <w:tc>
          <w:p>
            <w:pPr>
              <w:pStyle w:val="NormalinTable"/>
            </w:pPr>
            <w:r>
              <w:rPr>
                <w:b/>
              </w:rPr>
              <w:t>7219 35 90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
            </w:r>
          </w:p>
        </w:tc>
      </w:tr>
      <w:tr>
        <w:trPr>
          <w:cantSplit/>
        </w:trPr>
        <w:tc>
          <w:p>
            <w:pPr>
              <w:pStyle w:val="NormalinTable"/>
            </w:pPr>
            <w:r>
              <w:rPr>
                <w:b/>
              </w:rPr>
              <w:t>7219 90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
            </w:r>
          </w:p>
        </w:tc>
      </w:tr>
      <w:tr>
        <w:trPr>
          <w:cantSplit/>
        </w:trPr>
        <w:tc>
          <w:p>
            <w:pPr>
              <w:pStyle w:val="NormalinTable"/>
            </w:pPr>
            <w:r>
              <w:rPr>
                <w:b/>
              </w:rPr>
              <w:t>7219 90 80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less than 600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further worked than hot-rolled</w:t>
              <!--//-->
            </w:r>
          </w:p>
        </w:tc>
      </w:tr>
      <w:tr>
        <w:trPr>
          <w:cantSplit/>
        </w:trPr>
        <w:tc>
          <w:p>
            <w:pPr>
              <w:pStyle w:val="NormalinTable"/>
            </w:pPr>
            <w:r>
              <w:rPr>
                <w:b/>
              </w:rPr>
              <w:t>7220 11 00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
            </w:r>
          </w:p>
        </w:tc>
      </w:tr>
      <w:tr>
        <w:trPr>
          <w:cantSplit/>
        </w:trPr>
        <w:tc>
          <w:p>
            <w:pPr>
              <w:pStyle w:val="NormalinTable"/>
            </w:pPr>
            <w:r>
              <w:rPr>
                <w:b/>
              </w:rPr>
              <w:t>7220 12 00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4,75 mm</w:t>
              <!--//-->
            </w:r>
          </w:p>
        </w:tc>
      </w:tr>
      <w:tr>
        <w:trPr>
          <w:cantSplit/>
        </w:trPr>
        <w:tc>
          <w:p>
            <w:pPr>
              <w:pStyle w:val="NormalinTable"/>
            </w:pPr>
            <w:r>
              <w:rPr>
                <w:b/>
              </w:rPr>
              <w:t>7220 20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further worked than cold-rolled (cold-reduced)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containing by weight</w:t>
              <!--//-->
            </w:r>
          </w:p>
        </w:tc>
      </w:tr>
      <w:tr>
        <w:trPr>
          <w:cantSplit/>
        </w:trPr>
        <w:tc>
          <w:p>
            <w:pPr>
              <w:pStyle w:val="NormalinTable"/>
            </w:pPr>
            <w:r>
              <w:rPr>
                <w:b/>
              </w:rPr>
              <w:t>7220 20 21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 or more of nickel</w:t>
              <!--//-->
            </w:r>
          </w:p>
        </w:tc>
      </w:tr>
      <w:tr>
        <w:trPr>
          <w:cantSplit/>
        </w:trPr>
        <w:tc>
          <w:p>
            <w:pPr>
              <w:pStyle w:val="NormalinTable"/>
            </w:pPr>
            <w:r>
              <w:rPr>
                <w:b/>
              </w:rPr>
              <w:t>7220 20 29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 of nickel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0,35 mm but of less than 3 mm, containing by weight</w:t>
              <!--//-->
            </w:r>
          </w:p>
        </w:tc>
      </w:tr>
      <w:tr>
        <w:trPr>
          <w:cantSplit/>
        </w:trPr>
        <w:tc>
          <w:p>
            <w:pPr>
              <w:pStyle w:val="NormalinTable"/>
            </w:pPr>
            <w:r>
              <w:rPr>
                <w:b/>
              </w:rPr>
              <w:t>7220 20 41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 or more of nickel</w:t>
              <!--//-->
            </w:r>
          </w:p>
        </w:tc>
      </w:tr>
      <w:tr>
        <w:trPr>
          <w:cantSplit/>
        </w:trPr>
        <w:tc>
          <w:p>
            <w:pPr>
              <w:pStyle w:val="NormalinTable"/>
            </w:pPr>
            <w:r>
              <w:rPr>
                <w:b/>
              </w:rPr>
              <w:t>7220 20 49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 of nickel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0,35 mm, containing by weight</w:t>
              <!--//-->
            </w:r>
          </w:p>
        </w:tc>
      </w:tr>
      <w:tr>
        <w:trPr>
          <w:cantSplit/>
        </w:trPr>
        <w:tc>
          <w:p>
            <w:pPr>
              <w:pStyle w:val="NormalinTable"/>
            </w:pPr>
            <w:r>
              <w:rPr>
                <w:b/>
              </w:rPr>
              <w:t>7220 20 81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 or more of nickel</w:t>
              <!--//-->
            </w:r>
          </w:p>
        </w:tc>
      </w:tr>
      <w:tr>
        <w:trPr>
          <w:cantSplit/>
        </w:trPr>
        <w:tc>
          <w:p>
            <w:pPr>
              <w:pStyle w:val="NormalinTable"/>
            </w:pPr>
            <w:r>
              <w:rPr>
                <w:b/>
              </w:rPr>
              <w:t>7220 20 89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 of nickel</w:t>
              <!--//-->
            </w:r>
          </w:p>
        </w:tc>
      </w:tr>
      <w:tr>
        <w:trPr>
          <w:cantSplit/>
        </w:trPr>
        <w:tc>
          <w:p>
            <w:pPr>
              <w:pStyle w:val="NormalinTable"/>
            </w:pPr>
            <w:r>
              <w:rPr>
                <w:b/>
              </w:rPr>
              <w:t>7220 90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
            </w:r>
          </w:p>
        </w:tc>
      </w:tr>
      <w:tr>
        <w:trPr>
          <w:cantSplit/>
        </w:trPr>
        <w:tc>
          <w:p>
            <w:pPr>
              <w:pStyle w:val="NormalinTable"/>
            </w:pPr>
            <w:r>
              <w:rPr>
                <w:b/>
              </w:rPr>
              <w:t>7220 90 80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stainless steel</w:t>
              <!--//-->
            </w:r>
          </w:p>
        </w:tc>
      </w:tr>
      <w:tr>
        <w:trPr>
          <w:cantSplit/>
        </w:trPr>
        <w:tc>
          <w:p>
            <w:pPr>
              <w:pStyle w:val="NormalinTable"/>
            </w:pPr>
            <w:r>
              <w:rPr>
                <w:b/>
              </w:rPr>
              <w:t>7221 00 10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2,5 % or more of nickel</w:t>
              <!--//-->
            </w:r>
          </w:p>
        </w:tc>
      </w:tr>
      <w:tr>
        <w:trPr>
          <w:cantSplit/>
        </w:trPr>
        <w:tc>
          <w:p>
            <w:pPr>
              <w:pStyle w:val="NormalinTable"/>
            </w:pPr>
            <w:r>
              <w:rPr>
                <w:b/>
              </w:rPr>
              <w:t>7221 00 90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less than 2,5 % of nickel</w:t>
              <!--//-->
            </w:r>
          </w:p>
        </w:tc>
      </w:tr>
      <w:tr>
        <w:trPr>
          <w:cantSplit/>
        </w:trPr>
        <w:tc>
          <w:p>
            <w:pPr>
              <w:pStyle w:val="NormalinTable"/>
            </w:pPr>
            <w:r>
              <w:rPr>
                <w:b/>
              </w:rPr>
              <w:t>7222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stainless steel; angles, shapes and sections of stainless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Bars and rods, not further worked than hot-rolled, hot-drawn or extruded</w:t>
              <!--//-->
            </w:r>
          </w:p>
        </w:tc>
      </w:tr>
      <w:tr>
        <w:trPr>
          <w:cantSplit/>
        </w:trPr>
        <w:tc>
          <w:p>
            <w:pPr>
              <w:pStyle w:val="NormalinTable"/>
            </w:pPr>
            <w:r>
              <w:rPr>
                <w:b/>
              </w:rPr>
              <w:t>7222 11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
            </w:r>
          </w:p>
        </w:tc>
      </w:tr>
      <w:tr>
        <w:trPr>
          <w:cantSplit/>
        </w:trPr>
        <w:tc>
          <w:p>
            <w:pPr>
              <w:pStyle w:val="NormalinTable"/>
            </w:pPr>
            <w:r>
              <w:rPr>
                <w:b/>
              </w:rPr>
              <w:t>7222 11 11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 or more of nickel</w:t>
              <!--//-->
            </w:r>
          </w:p>
        </w:tc>
      </w:tr>
      <w:tr>
        <w:trPr>
          <w:cantSplit/>
        </w:trPr>
        <w:tc>
          <w:p>
            <w:pPr>
              <w:pStyle w:val="NormalinTable"/>
            </w:pPr>
            <w:r>
              <w:rPr>
                <w:b/>
              </w:rPr>
              <w:t>7222 11 19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 of nickel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80 mm, containing by weight</w:t>
              <!--//-->
            </w:r>
          </w:p>
        </w:tc>
      </w:tr>
      <w:tr>
        <w:trPr>
          <w:cantSplit/>
        </w:trPr>
        <w:tc>
          <w:p>
            <w:pPr>
              <w:pStyle w:val="NormalinTable"/>
            </w:pPr>
            <w:r>
              <w:rPr>
                <w:b/>
              </w:rPr>
              <w:t>7222 11 81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 or more of nickel</w:t>
              <!--//-->
            </w:r>
          </w:p>
        </w:tc>
      </w:tr>
      <w:tr>
        <w:trPr>
          <w:cantSplit/>
        </w:trPr>
        <w:tc>
          <w:p>
            <w:pPr>
              <w:pStyle w:val="NormalinTable"/>
            </w:pPr>
            <w:r>
              <w:rPr>
                <w:b/>
              </w:rPr>
              <w:t>7222 11 89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 of nickel</w:t>
              <!--//-->
            </w:r>
          </w:p>
        </w:tc>
      </w:tr>
      <w:tr>
        <w:trPr>
          <w:cantSplit/>
        </w:trPr>
        <w:tc>
          <w:p>
            <w:pPr>
              <w:pStyle w:val="NormalinTable"/>
            </w:pPr>
            <w:r>
              <w:rPr>
                <w:b/>
              </w:rPr>
              <w:t>7222 19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
            </w:r>
          </w:p>
        </w:tc>
      </w:tr>
      <w:tr>
        <w:trPr>
          <w:cantSplit/>
        </w:trPr>
        <w:tc>
          <w:p>
            <w:pPr>
              <w:pStyle w:val="NormalinTable"/>
            </w:pPr>
            <w:r>
              <w:rPr>
                <w:b/>
              </w:rPr>
              <w:t>7222 19 90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
            </w:r>
          </w:p>
        </w:tc>
      </w:tr>
      <w:tr>
        <w:trPr>
          <w:cantSplit/>
        </w:trPr>
        <w:tc>
          <w:p>
            <w:pPr>
              <w:pStyle w:val="NormalinTable"/>
            </w:pPr>
            <w:r>
              <w:rPr>
                <w:b/>
              </w:rPr>
              <w:t>7222 20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Bars and rods, not further worked than cold-formed or cold-finished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
            </w:r>
          </w:p>
        </w:tc>
      </w:tr>
      <w:tr>
        <w:trPr>
          <w:cantSplit/>
        </w:trPr>
        <w:tc>
          <w:p>
            <w:pPr>
              <w:pStyle w:val="NormalinTable"/>
            </w:pPr>
            <w:r>
              <w:rPr>
                <w:b/>
              </w:rPr>
              <w:t>7222 20 11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 or more of nickel</w:t>
              <!--//-->
            </w:r>
          </w:p>
        </w:tc>
      </w:tr>
      <w:tr>
        <w:trPr>
          <w:cantSplit/>
        </w:trPr>
        <w:tc>
          <w:p>
            <w:pPr>
              <w:pStyle w:val="NormalinTable"/>
            </w:pPr>
            <w:r>
              <w:rPr>
                <w:b/>
              </w:rPr>
              <w:t>7222 20 19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 of nickel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25 mm or more, but less than 80 mm, containing by weight</w:t>
              <!--//-->
            </w:r>
          </w:p>
        </w:tc>
      </w:tr>
      <w:tr>
        <w:trPr>
          <w:cantSplit/>
        </w:trPr>
        <w:tc>
          <w:p>
            <w:pPr>
              <w:pStyle w:val="NormalinTable"/>
            </w:pPr>
            <w:r>
              <w:rPr>
                <w:b/>
              </w:rPr>
              <w:t>7222 20 21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 or more of nickel</w:t>
              <!--//-->
            </w:r>
          </w:p>
        </w:tc>
      </w:tr>
      <w:tr>
        <w:trPr>
          <w:cantSplit/>
        </w:trPr>
        <w:tc>
          <w:p>
            <w:pPr>
              <w:pStyle w:val="NormalinTable"/>
            </w:pPr>
            <w:r>
              <w:rPr>
                <w:b/>
              </w:rPr>
              <w:t>7222 20 29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 of nickel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25 mm, containing by weight</w:t>
              <!--//-->
            </w:r>
          </w:p>
        </w:tc>
      </w:tr>
      <w:tr>
        <w:trPr>
          <w:cantSplit/>
        </w:trPr>
        <w:tc>
          <w:p>
            <w:pPr>
              <w:pStyle w:val="NormalinTable"/>
            </w:pPr>
            <w:r>
              <w:rPr>
                <w:b/>
              </w:rPr>
              <w:t>7222 20 31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 or more of nickel</w:t>
              <!--//-->
            </w:r>
          </w:p>
        </w:tc>
      </w:tr>
      <w:tr>
        <w:trPr>
          <w:cantSplit/>
        </w:trPr>
        <w:tc>
          <w:p>
            <w:pPr>
              <w:pStyle w:val="NormalinTable"/>
            </w:pPr>
            <w:r>
              <w:rPr>
                <w:b/>
              </w:rPr>
              <w:t>7222 20 39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 of nickel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containing by weight</w:t>
              <!--//-->
            </w:r>
          </w:p>
        </w:tc>
      </w:tr>
      <w:tr>
        <w:trPr>
          <w:cantSplit/>
        </w:trPr>
        <w:tc>
          <w:p>
            <w:pPr>
              <w:pStyle w:val="NormalinTable"/>
            </w:pPr>
            <w:r>
              <w:rPr>
                <w:b/>
              </w:rPr>
              <w:t>7222 20 81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 or more of nickel</w:t>
              <!--//-->
            </w:r>
          </w:p>
        </w:tc>
      </w:tr>
      <w:tr>
        <w:trPr>
          <w:cantSplit/>
        </w:trPr>
        <w:tc>
          <w:p>
            <w:pPr>
              <w:pStyle w:val="NormalinTable"/>
            </w:pPr>
            <w:r>
              <w:rPr>
                <w:b/>
              </w:rPr>
              <w:t>7222 20 89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 of nickel</w:t>
              <!--//-->
            </w:r>
          </w:p>
        </w:tc>
      </w:tr>
      <w:tr>
        <w:trPr>
          <w:cantSplit/>
        </w:trPr>
        <w:tc>
          <w:p>
            <w:pPr>
              <w:pStyle w:val="NormalinTable"/>
            </w:pPr>
            <w:r>
              <w:rPr>
                <w:b/>
              </w:rPr>
              <w:t>7222 30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bars and rods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 containing by weight</w:t>
              <!--//-->
            </w:r>
          </w:p>
        </w:tc>
      </w:tr>
      <w:tr>
        <w:trPr>
          <w:cantSplit/>
        </w:trPr>
        <w:tc>
          <w:p>
            <w:pPr>
              <w:pStyle w:val="NormalinTable"/>
            </w:pPr>
            <w:r>
              <w:rPr>
                <w:b/>
              </w:rPr>
              <w:t>7222 30 51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 or more of nickel</w:t>
              <!--//-->
            </w:r>
          </w:p>
        </w:tc>
      </w:tr>
      <w:tr>
        <w:trPr>
          <w:cantSplit/>
        </w:trPr>
        <w:tc>
          <w:p>
            <w:pPr>
              <w:pStyle w:val="NormalinTable"/>
            </w:pPr>
            <w:r>
              <w:rPr>
                <w:b/>
              </w:rPr>
              <w:t>7222 30 91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 of nickel</w:t>
              <!--//-->
            </w:r>
          </w:p>
        </w:tc>
      </w:tr>
      <w:tr>
        <w:trPr>
          <w:cantSplit/>
        </w:trPr>
        <w:tc>
          <w:p>
            <w:pPr>
              <w:pStyle w:val="NormalinTable"/>
            </w:pPr>
            <w:r>
              <w:rPr>
                <w:b/>
              </w:rPr>
              <w:t>7222 30 97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7222 30 97 10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
            </w:r>
          </w:p>
        </w:tc>
      </w:tr>
      <w:tr>
        <w:trPr>
          <w:cantSplit/>
        </w:trPr>
        <w:tc>
          <w:p>
            <w:pPr>
              <w:pStyle w:val="NormalinTable"/>
            </w:pPr>
            <w:r>
              <w:rPr>
                <w:b/>
              </w:rPr>
              <w:t>7222 30 97 90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Angles, shapes and sections</w:t>
              <!--//-->
            </w:r>
          </w:p>
        </w:tc>
      </w:tr>
      <w:tr>
        <w:trPr>
          <w:cantSplit/>
        </w:trPr>
        <w:tc>
          <w:p>
            <w:pPr>
              <w:pStyle w:val="NormalinTable"/>
            </w:pPr>
            <w:r>
              <w:rPr>
                <w:b/>
              </w:rPr>
              <w:t>7222 40 10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
            </w:r>
          </w:p>
        </w:tc>
      </w:tr>
      <w:tr>
        <w:trPr>
          <w:cantSplit/>
        </w:trPr>
        <w:tc>
          <w:p>
            <w:pPr>
              <w:pStyle w:val="NormalinTable"/>
            </w:pPr>
            <w:r>
              <w:rPr>
                <w:b/>
              </w:rPr>
              <w:t>7222 40 50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cold-formed or cold-finished</w:t>
              <!--//-->
            </w:r>
          </w:p>
        </w:tc>
      </w:tr>
      <w:tr>
        <w:trPr>
          <w:cantSplit/>
        </w:trPr>
        <w:tc>
          <w:p>
            <w:pPr>
              <w:pStyle w:val="NormalinTable"/>
            </w:pPr>
            <w:r>
              <w:rPr>
                <w:b/>
              </w:rPr>
              <w:t>7222 40 90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7222 40 90 10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
            </w:r>
          </w:p>
        </w:tc>
      </w:tr>
      <w:tr>
        <w:trPr>
          <w:cantSplit/>
        </w:trPr>
        <w:tc>
          <w:p>
            <w:pPr>
              <w:pStyle w:val="NormalinTable"/>
            </w:pPr>
            <w:r>
              <w:rPr>
                <w:b/>
              </w:rPr>
              <w:t>7222 40 90 90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stainless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2,5 % or more of nickel</w:t>
              <!--//-->
            </w:r>
          </w:p>
        </w:tc>
      </w:tr>
      <w:tr>
        <w:trPr>
          <w:cantSplit/>
        </w:trPr>
        <w:tc>
          <w:p>
            <w:pPr>
              <w:pStyle w:val="NormalinTable"/>
            </w:pPr>
            <w:r>
              <w:rPr>
                <w:b/>
              </w:rPr>
              <w:t>7223 00 11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28 % or more but not more than 31 % of nickel and 20 % or more but not more than 22 % of chromium</w:t>
              <!--//-->
            </w:r>
          </w:p>
        </w:tc>
      </w:tr>
      <w:tr>
        <w:trPr>
          <w:cantSplit/>
        </w:trPr>
        <w:tc>
          <w:p>
            <w:pPr>
              <w:pStyle w:val="NormalinTable"/>
            </w:pPr>
            <w:r>
              <w:rPr>
                <w:b/>
              </w:rPr>
              <w:t>7223 00 19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less than 2,5 % of nickel</w:t>
              <!--//-->
            </w:r>
          </w:p>
        </w:tc>
      </w:tr>
      <w:tr>
        <w:trPr>
          <w:cantSplit/>
        </w:trPr>
        <w:tc>
          <w:p>
            <w:pPr>
              <w:pStyle w:val="NormalinTable"/>
            </w:pPr>
            <w:r>
              <w:rPr>
                <w:b/>
              </w:rPr>
              <w:t>7223 00 91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13 % or more but not more than 25 % of chromium and 3,5 % or more but not more than 6 % of aluminium</w:t>
              <!--//-->
            </w:r>
          </w:p>
        </w:tc>
      </w:tr>
      <w:tr>
        <w:trPr>
          <w:cantSplit/>
        </w:trPr>
        <w:tc>
          <w:p>
            <w:pPr>
              <w:pStyle w:val="NormalinTable"/>
            </w:pPr>
            <w:r>
              <w:rPr>
                <w:b/>
              </w:rPr>
              <w:t>7223 00 99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OTHER ALLOY STEEL; HOLLOW DRILL BARS AND RODS, OF ALLOY OR NON-ALLOY STEEL</w:t>
              <!--//-->
            </w:r>
          </w:p>
        </w:tc>
      </w:tr>
      <w:tr>
        <w:trPr>
          <w:cantSplit/>
        </w:trPr>
        <w:tc>
          <w:p>
            <w:pPr>
              <w:pStyle w:val="NormalinTable"/>
            </w:pPr>
            <w:r>
              <w:rPr>
                <w:b/>
              </w:rPr>
              <w:t>7224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alloy steel in ingots or other primary forms; semi-finished products of other alloy steel</w:t>
              <!--//-->
            </w:r>
          </w:p>
        </w:tc>
      </w:tr>
      <w:tr>
        <w:trPr>
          <w:cantSplit/>
        </w:trPr>
        <w:tc>
          <w:p>
            <w:pPr>
              <w:pStyle w:val="NormalinTable"/>
            </w:pPr>
            <w:r>
              <w:rPr>
                <w:b/>
              </w:rPr>
              <w:t>7224 10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Ingots and other primary forms</w:t>
              <!--//-->
            </w:r>
          </w:p>
        </w:tc>
      </w:tr>
      <w:tr>
        <w:trPr>
          <w:cantSplit/>
        </w:trPr>
        <w:tc>
          <w:p>
            <w:pPr>
              <w:pStyle w:val="NormalinTable"/>
            </w:pPr>
            <w:r>
              <w:rPr>
                <w:b/>
              </w:rPr>
              <w:t>7224 10 10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w:r>
          </w:p>
        </w:tc>
      </w:tr>
      <w:tr>
        <w:trPr>
          <w:cantSplit/>
        </w:trPr>
        <w:tc>
          <w:p>
            <w:pPr>
              <w:pStyle w:val="NormalinTable"/>
            </w:pPr>
            <w:r>
              <w:rPr>
                <w:b/>
              </w:rPr>
              <w:t>7224 10 90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7224 90 02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w:r>
          </w:p>
        </w:tc>
      </w:tr>
      <w:tr>
        <w:trPr>
          <w:cantSplit/>
        </w:trPr>
        <w:tc>
          <w:p>
            <w:pPr>
              <w:pStyle w:val="NormalinTable"/>
            </w:pPr>
            <w:r>
              <w:rPr>
                <w:b/>
              </w:rPr>
              <w:t>7224 90 02 29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(including square) cross-section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7224 90 02 89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
            </w:r>
          </w:p>
        </w:tc>
      </w:tr>
      <w:tr>
        <w:trPr>
          <w:cantSplit/>
        </w:trPr>
        <w:tc>
          <w:p>
            <w:pPr>
              <w:pStyle w:val="NormalinTable"/>
            </w:pPr>
            <w:r>
              <w:rPr>
                <w:b/>
              </w:rPr>
              <w:t>7224 90 02 99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(including square) cross-section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 width measuring less than twice the thickness</w:t>
              <!--//-->
            </w:r>
          </w:p>
        </w:tc>
      </w:tr>
      <w:tr>
        <w:trPr>
          <w:cantSplit/>
        </w:trPr>
        <w:tc>
          <w:p>
            <w:pPr>
              <w:pStyle w:val="NormalinTable"/>
            </w:pPr>
            <w:r>
              <w:rPr>
                <w:b/>
              </w:rPr>
              <w:t>7224 90 03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high-speed steel</w:t>
              <!--//-->
            </w:r>
          </w:p>
        </w:tc>
      </w:tr>
      <w:tr>
        <w:trPr>
          <w:cantSplit/>
        </w:trPr>
        <w:tc>
          <w:p>
            <w:pPr>
              <w:pStyle w:val="NormalinTable"/>
            </w:pPr>
            <w:r>
              <w:rPr>
                <w:b/>
              </w:rPr>
              <w:t>7224 90 05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by weight not more than 0,7 % of carbon, 0,5 % or more but not more than 1,2 % of manganese and 0,6 % or more but not more than 2,3 % of silicon; containing by weight 0,0008 % or more of boron with any other element less than the minimum content referred to in note 1(f) to this chapter</w:t>
              <!--//-->
            </w:r>
          </w:p>
        </w:tc>
      </w:tr>
      <w:tr>
        <w:trPr>
          <w:cantSplit/>
        </w:trPr>
        <w:tc>
          <w:p>
            <w:pPr>
              <w:pStyle w:val="NormalinTable"/>
            </w:pPr>
            <w:r>
              <w:rPr>
                <w:b/>
              </w:rPr>
              <w:t>7224 90 07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7224 90 14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7224 90 18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
            </w:r>
          </w:p>
        </w:tc>
      </w:tr>
      <w:tr>
        <w:trPr>
          <w:cantSplit/>
        </w:trPr>
        <w:tc>
          <w:p>
            <w:pPr>
              <w:pStyle w:val="NormalinTable"/>
            </w:pPr>
            <w:r>
              <w:rPr>
                <w:b/>
              </w:rPr>
              <w:t>7224 90 31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by weight not less than 0,9 % but not more than 1,15 % of carbon, not less than 0,5 % but not more than 2 % of chromium and, if present, not more than 0,5 % of molybdenum</w:t>
              <!--//-->
            </w:r>
          </w:p>
        </w:tc>
      </w:tr>
      <w:tr>
        <w:trPr>
          <w:cantSplit/>
        </w:trPr>
        <w:tc>
          <w:p>
            <w:pPr>
              <w:pStyle w:val="NormalinTable"/>
            </w:pPr>
            <w:r>
              <w:rPr>
                <w:b/>
              </w:rPr>
              <w:t>7224 90 38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7224 90 90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
            </w:r>
          </w:p>
        </w:tc>
      </w:tr>
      <w:tr>
        <w:trPr>
          <w:cantSplit/>
        </w:trPr>
        <w:tc>
          <w:p>
            <w:pPr>
              <w:pStyle w:val="NormalinTable"/>
            </w:pPr>
            <w:r>
              <w:rPr>
                <w:b/>
              </w:rPr>
              <w:t>7225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600 mm or more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silicon-electrical steel</w:t>
              <!--//-->
            </w:r>
          </w:p>
        </w:tc>
      </w:tr>
      <w:tr>
        <w:trPr>
          <w:cantSplit/>
        </w:trPr>
        <w:tc>
          <w:p>
            <w:pPr>
              <w:pStyle w:val="NormalinTable"/>
            </w:pPr>
            <w:r>
              <w:rPr>
                <w:b/>
              </w:rPr>
              <w:t>7225 11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0,16 mm</w:t>
              <!--//-->
            </w:r>
          </w:p>
        </w:tc>
      </w:tr>
      <w:tr>
        <w:trPr>
          <w:cantSplit/>
        </w:trPr>
        <w:tc>
          <w:p>
            <w:pPr>
              <w:pStyle w:val="NormalinTable"/>
            </w:pPr>
            <w:r>
              <w:rPr>
                <w:b/>
              </w:rPr>
              <w:t>7225 11 00 11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not higher than 0.9 W/kg</w:t>
              <!--//-->
            </w:r>
          </w:p>
        </w:tc>
      </w:tr>
      <w:tr>
        <w:trPr>
          <w:cantSplit/>
        </w:trPr>
        <w:tc>
          <w:p>
            <w:pPr>
              <w:pStyle w:val="NormalinTable"/>
            </w:pPr>
            <w:r>
              <w:rPr>
                <w:b/>
              </w:rPr>
              <w:t>7225 11 00 15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higher than 0.9 W/kg but not higher than 1,05 W/kg</w:t>
              <!--//-->
            </w:r>
          </w:p>
        </w:tc>
      </w:tr>
      <w:tr>
        <w:trPr>
          <w:cantSplit/>
        </w:trPr>
        <w:tc>
          <w:p>
            <w:pPr>
              <w:pStyle w:val="NormalinTable"/>
            </w:pPr>
            <w:r>
              <w:rPr>
                <w:b/>
              </w:rPr>
              <w:t>7225 11 00 19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higher than 1,05 W/kg</w:t>
              <!--//-->
            </w:r>
          </w:p>
        </w:tc>
      </w:tr>
      <w:tr>
        <w:trPr>
          <w:cantSplit/>
        </w:trPr>
        <w:tc>
          <w:p>
            <w:pPr>
              <w:pStyle w:val="NormalinTable"/>
            </w:pPr>
            <w:r>
              <w:rPr>
                <w:b/>
              </w:rPr>
              <w:t>7225 11 00 90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w:t>
              <!--//-->
            </w:r>
          </w:p>
        </w:tc>
      </w:tr>
      <w:tr>
        <w:trPr>
          <w:cantSplit/>
        </w:trPr>
        <w:tc>
          <w:p>
            <w:pPr>
              <w:pStyle w:val="NormalinTable"/>
            </w:pPr>
            <w:r>
              <w:rPr>
                <w:b/>
              </w:rPr>
              <w:t>7225 19 10 10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clad, plated or coated, not in coils, without patterns in relief, of a thickness exceeding 10 mm and products clad, plated or coated, not in coils, without patterns in relief, of a thickness of 4,75 mm or more but not exceeding 10 mm and of a width of 2 050 mm or more</w:t>
              <!--//-->
            </w:r>
          </w:p>
        </w:tc>
      </w:tr>
      <w:tr>
        <w:trPr>
          <w:cantSplit/>
        </w:trPr>
        <w:tc>
          <w:p>
            <w:pPr>
              <w:pStyle w:val="NormalinTable"/>
            </w:pPr>
            <w:r>
              <w:rPr>
                <w:b/>
              </w:rPr>
              <w:t>7225 19 10 90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7225 19 90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Cold-rolled</w:t>
              <!--//-->
            </w:r>
          </w:p>
        </w:tc>
      </w:tr>
      <w:tr>
        <w:trPr>
          <w:cantSplit/>
        </w:trPr>
        <w:tc>
          <w:p>
            <w:pPr>
              <w:pStyle w:val="NormalinTable"/>
            </w:pPr>
            <w:r>
              <w:rPr>
                <w:b/>
              </w:rPr>
              <w:t>7225 30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not further worked than hot-rolled, in coils</w:t>
              <!--//-->
            </w:r>
          </w:p>
        </w:tc>
      </w:tr>
      <w:tr>
        <w:trPr>
          <w:cantSplit/>
        </w:trPr>
        <w:tc>
          <w:p>
            <w:pPr>
              <w:pStyle w:val="NormalinTable"/>
            </w:pPr>
            <w:r>
              <w:rPr>
                <w:b/>
              </w:rPr>
              <w:t>7225 30 10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w:r>
          </w:p>
        </w:tc>
      </w:tr>
      <w:tr>
        <w:trPr>
          <w:cantSplit/>
        </w:trPr>
        <w:tc>
          <w:p>
            <w:pPr>
              <w:pStyle w:val="NormalinTable"/>
            </w:pPr>
            <w:r>
              <w:rPr>
                <w:b/>
              </w:rPr>
              <w:t>7225 30 30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
            </w:r>
          </w:p>
        </w:tc>
      </w:tr>
      <w:tr>
        <w:trPr>
          <w:cantSplit/>
        </w:trPr>
        <w:tc>
          <w:p>
            <w:pPr>
              <w:pStyle w:val="NormalinTable"/>
            </w:pPr>
            <w:r>
              <w:rPr>
                <w:b/>
              </w:rPr>
              <w:t>7225 30 30 10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rolled; not further worked than surface-treated, including cladding or simply cut into shapes other than rectangular (including square)</w:t>
              <!--//-->
            </w:r>
          </w:p>
        </w:tc>
      </w:tr>
      <w:tr>
        <w:trPr>
          <w:cantSplit/>
        </w:trPr>
        <w:tc>
          <w:p>
            <w:pPr>
              <w:pStyle w:val="NormalinTable"/>
            </w:pPr>
            <w:r>
              <w:rPr>
                <w:b/>
              </w:rPr>
              <w:t>7225 30 30 90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not further worked than hot-rolled, not in coils</w:t>
              <!--//-->
            </w:r>
          </w:p>
        </w:tc>
      </w:tr>
      <w:tr>
        <w:trPr>
          <w:cantSplit/>
        </w:trPr>
        <w:tc>
          <w:p>
            <w:pPr>
              <w:pStyle w:val="NormalinTable"/>
            </w:pPr>
            <w:r>
              <w:rPr>
                <w:b/>
              </w:rPr>
              <w:t>7225 40 12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w:r>
          </w:p>
        </w:tc>
      </w:tr>
      <w:tr>
        <w:trPr>
          <w:cantSplit/>
        </w:trPr>
        <w:tc>
          <w:p>
            <w:pPr>
              <w:pStyle w:val="NormalinTable"/>
            </w:pPr>
            <w:r>
              <w:rPr>
                <w:b/>
              </w:rPr>
              <w:t>7225 40 12 20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Products without patterns in relief, of a thickness exceeding 10 mm, or of a thickness of 4,75 mm or more but not exceeding 10 mm and of a width of 2050 mm or more</w:t>
              <!--//-->
            </w:r>
          </w:p>
        </w:tc>
      </w:tr>
      <w:tr>
        <w:trPr>
          <w:cantSplit/>
        </w:trPr>
        <w:tc>
          <w:p>
            <w:pPr>
              <w:pStyle w:val="NormalinTable"/>
            </w:pPr>
            <w:r>
              <w:rPr>
                <w:b/>
              </w:rPr>
              <w:t>7225 40 12 95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7225 40 15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
            </w:r>
          </w:p>
        </w:tc>
      </w:tr>
      <w:tr>
        <w:trPr>
          <w:cantSplit/>
        </w:trPr>
        <w:tc>
          <w:p>
            <w:pPr>
              <w:pStyle w:val="NormalinTable"/>
            </w:pPr>
            <w:r>
              <w:rPr>
                <w:b/>
              </w:rPr>
              <w:t>7225 40 15 20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Products without patterns in relief, of a thickness exceeding 10 mm, or of a thickness of 4,75 mm or more but not exceeding 10 mm and of a width of 2050 mm or more</w:t>
              <!--//-->
            </w:r>
          </w:p>
        </w:tc>
      </w:tr>
      <w:tr>
        <w:trPr>
          <w:cantSplit/>
        </w:trPr>
        <w:tc>
          <w:p>
            <w:pPr>
              <w:pStyle w:val="NormalinTable"/>
            </w:pPr>
            <w:r>
              <w:rPr>
                <w:b/>
              </w:rPr>
              <w:t>7225 40 15 95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7225 40 40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w:t>
              <!--//-->
            </w:r>
          </w:p>
        </w:tc>
      </w:tr>
      <w:tr>
        <w:trPr>
          <w:cantSplit/>
        </w:trPr>
        <w:tc>
          <w:p>
            <w:pPr>
              <w:pStyle w:val="NormalinTable"/>
            </w:pPr>
            <w:r>
              <w:rPr>
                <w:b/>
              </w:rPr>
              <w:t>7225 40 60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4,75 mm or more but not exceeding 10 mm</w:t>
              <!--//-->
            </w:r>
          </w:p>
        </w:tc>
      </w:tr>
      <w:tr>
        <w:trPr>
          <w:cantSplit/>
        </w:trPr>
        <w:tc>
          <w:p>
            <w:pPr>
              <w:pStyle w:val="NormalinTable"/>
            </w:pPr>
            <w:r>
              <w:rPr>
                <w:b/>
              </w:rPr>
              <w:t>7225 40 60 10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of 2 050 mm or more</w:t>
              <!--//-->
            </w:r>
          </w:p>
        </w:tc>
      </w:tr>
      <w:tr>
        <w:trPr>
          <w:cantSplit/>
        </w:trPr>
        <w:tc>
          <w:p>
            <w:pPr>
              <w:pStyle w:val="NormalinTable"/>
            </w:pPr>
            <w:r>
              <w:rPr>
                <w:b/>
              </w:rPr>
              <w:t>7225 40 60 90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7225 40 90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4,75 mm</w:t>
              <!--//-->
            </w:r>
          </w:p>
        </w:tc>
      </w:tr>
      <w:tr>
        <w:trPr>
          <w:cantSplit/>
        </w:trPr>
        <w:tc>
          <w:p>
            <w:pPr>
              <w:pStyle w:val="NormalinTable"/>
            </w:pPr>
            <w:r>
              <w:rPr>
                <w:b/>
              </w:rPr>
              <w:t>7225 50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not further worked than cold-rolled (cold-reduced)</w:t>
              <!--//-->
            </w:r>
          </w:p>
        </w:tc>
      </w:tr>
      <w:tr>
        <w:trPr>
          <w:cantSplit/>
        </w:trPr>
        <w:tc>
          <w:p>
            <w:pPr>
              <w:pStyle w:val="NormalinTable"/>
            </w:pPr>
            <w:r>
              <w:rPr>
                <w:b/>
              </w:rPr>
              <w:t>7225 50 20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
            </w:r>
          </w:p>
        </w:tc>
      </w:tr>
      <w:tr>
        <w:trPr>
          <w:cantSplit/>
        </w:trPr>
        <w:tc>
          <w:p>
            <w:pPr>
              <w:pStyle w:val="NormalinTable"/>
            </w:pPr>
            <w:r>
              <w:rPr>
                <w:b/>
              </w:rPr>
              <w:t>7225 50 20 10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rolled; not further worked than surface-treated, including cladding or simply cut into shapes other than rectangular (including square)</w:t>
              <!--//-->
            </w:r>
          </w:p>
        </w:tc>
      </w:tr>
      <w:tr>
        <w:trPr>
          <w:cantSplit/>
        </w:trPr>
        <w:tc>
          <w:p>
            <w:pPr>
              <w:pStyle w:val="NormalinTable"/>
            </w:pPr>
            <w:r>
              <w:rPr>
                <w:b/>
              </w:rPr>
              <w:t>7225 50 20 90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7225 50 80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7225 91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Electrolytically plated or coated with zinc</w:t>
              <!--//-->
            </w:r>
          </w:p>
        </w:tc>
      </w:tr>
      <w:tr>
        <w:trPr>
          <w:cantSplit/>
        </w:trPr>
        <w:tc>
          <w:p>
            <w:pPr>
              <w:pStyle w:val="NormalinTable"/>
            </w:pPr>
            <w:r>
              <w:rPr>
                <w:b/>
              </w:rPr>
              <w:t>7225 91 00 10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
            </w:r>
          </w:p>
        </w:tc>
      </w:tr>
      <w:tr>
        <w:trPr>
          <w:cantSplit/>
        </w:trPr>
        <w:tc>
          <w:p>
            <w:pPr>
              <w:pStyle w:val="NormalinTable"/>
            </w:pPr>
            <w:r>
              <w:rPr>
                <w:b/>
              </w:rPr>
              <w:t>7225 91 00 90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Otherwise plated or coated with zinc</w:t>
              <!--//-->
            </w:r>
          </w:p>
        </w:tc>
      </w:tr>
      <w:tr>
        <w:trPr>
          <w:cantSplit/>
        </w:trPr>
        <w:tc>
          <w:p>
            <w:pPr>
              <w:pStyle w:val="NormalinTable"/>
            </w:pPr>
            <w:r>
              <w:rPr>
                <w:b/>
              </w:rPr>
              <w:t>7225 92 00 20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7225 92 00 80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
            </w:r>
          </w:p>
        </w:tc>
      </w:tr>
      <w:tr>
        <w:trPr>
          <w:cantSplit/>
        </w:trPr>
        <w:tc>
          <w:p>
            <w:pPr>
              <w:pStyle w:val="NormalinTable"/>
            </w:pPr>
            <w:r>
              <w:rPr>
                <w:b/>
              </w:rPr>
              <w:t>7225 99 00 11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 on at least one side, excluding products with a final coating of zinc-dust (a zinc-rich paint, containing by weight 70% or more of zinc) and excluding products with a substrate with a metallic coating of chromium or tin</w:t>
              <!--//-->
            </w:r>
          </w:p>
        </w:tc>
      </w:tr>
      <w:tr>
        <w:trPr>
          <w:cantSplit/>
        </w:trPr>
        <w:tc>
          <w:p>
            <w:pPr>
              <w:pStyle w:val="NormalinTable"/>
            </w:pPr>
            <w:r>
              <w:rPr>
                <w:b/>
              </w:rPr>
              <w:t>7225 99 00 22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7225 99 00 25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7225 99 00 40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exceeding 10 mm or of a thickness of 4,75 mm or more but not exceeding 10 mm and of a width of 2 050 mm or more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7225 99 00 91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 on at least one side, excluding so-called "sandwich panels" of a kind used for building applications and consisting of two outer metal sheets with a stabilising core of insulation material sandwiched between them, excluding those products with a final coating of zinc-dust (a zinc-rich paint, containing by weight 70% or more of zinc) and excluding products with a substrate with a metallic coating of chromium or tin</w:t>
              <!--//-->
            </w:r>
          </w:p>
        </w:tc>
      </w:tr>
      <w:tr>
        <w:trPr>
          <w:cantSplit/>
        </w:trPr>
        <w:tc>
          <w:p>
            <w:pPr>
              <w:pStyle w:val="NormalinTable"/>
            </w:pPr>
            <w:r>
              <w:rPr>
                <w:b/>
              </w:rPr>
              <w:t>7225 99 00 92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7225 99 00 95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less than 600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silicon-electrical steel</w:t>
              <!--//-->
            </w:r>
          </w:p>
        </w:tc>
      </w:tr>
      <w:tr>
        <w:trPr>
          <w:cantSplit/>
        </w:trPr>
        <w:tc>
          <w:p>
            <w:pPr>
              <w:pStyle w:val="NormalinTable"/>
            </w:pPr>
            <w:r>
              <w:rPr>
                <w:b/>
              </w:rPr>
              <w:t>7226 11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0,16 mm</w:t>
              <!--//-->
            </w:r>
          </w:p>
        </w:tc>
      </w:tr>
      <w:tr>
        <w:trPr>
          <w:cantSplit/>
        </w:trPr>
        <w:tc>
          <w:p>
            <w:pPr>
              <w:pStyle w:val="NormalinTable"/>
            </w:pPr>
            <w:r>
              <w:rPr>
                <w:b/>
              </w:rPr>
              <w:t>7226 11 00 12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not higher than 0.9 W/kg</w:t>
              <!--//-->
            </w:r>
          </w:p>
        </w:tc>
      </w:tr>
      <w:tr>
        <w:trPr>
          <w:cantSplit/>
        </w:trPr>
        <w:tc>
          <w:p>
            <w:pPr>
              <w:pStyle w:val="NormalinTable"/>
            </w:pPr>
            <w:r>
              <w:rPr>
                <w:b/>
              </w:rPr>
              <w:t>7226 11 00 14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0.9 W/kg but not higher than 1,05 W/kg</w:t>
              <!--//-->
            </w:r>
          </w:p>
        </w:tc>
      </w:tr>
      <w:tr>
        <w:trPr>
          <w:cantSplit/>
        </w:trPr>
        <w:tc>
          <w:p>
            <w:pPr>
              <w:pStyle w:val="NormalinTable"/>
            </w:pPr>
            <w:r>
              <w:rPr>
                <w:b/>
              </w:rPr>
              <w:t>7226 11 00 16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1,05 W/kg</w:t>
              <!--//-->
            </w:r>
          </w:p>
        </w:tc>
      </w:tr>
      <w:tr>
        <w:trPr>
          <w:cantSplit/>
        </w:trPr>
        <w:tc>
          <w:p>
            <w:pPr>
              <w:pStyle w:val="NormalinTable"/>
            </w:pPr>
            <w:r>
              <w:rPr>
                <w:b/>
              </w:rPr>
              <w:t>7226 11 00 19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0,16 mm</w:t>
              <!--//-->
            </w:r>
          </w:p>
        </w:tc>
      </w:tr>
      <w:tr>
        <w:trPr>
          <w:cantSplit/>
        </w:trPr>
        <w:tc>
          <w:p>
            <w:pPr>
              <w:pStyle w:val="NormalinTable"/>
            </w:pPr>
            <w:r>
              <w:rPr>
                <w:b/>
              </w:rPr>
              <w:t>7226 11 00 92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not higher than 0.9 W/kg</w:t>
              <!--//-->
            </w:r>
          </w:p>
        </w:tc>
      </w:tr>
      <w:tr>
        <w:trPr>
          <w:cantSplit/>
        </w:trPr>
        <w:tc>
          <w:p>
            <w:pPr>
              <w:pStyle w:val="NormalinTable"/>
            </w:pPr>
            <w:r>
              <w:rPr>
                <w:b/>
              </w:rPr>
              <w:t>7226 11 00 94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0.9 W/kg but not higher than 1,05 W/kg</w:t>
              <!--//-->
            </w:r>
          </w:p>
        </w:tc>
      </w:tr>
      <w:tr>
        <w:trPr>
          <w:cantSplit/>
        </w:trPr>
        <w:tc>
          <w:p>
            <w:pPr>
              <w:pStyle w:val="NormalinTable"/>
            </w:pPr>
            <w:r>
              <w:rPr>
                <w:b/>
              </w:rPr>
              <w:t>7226 11 00 96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1,05 W/kg</w:t>
              <!--//-->
            </w:r>
          </w:p>
        </w:tc>
      </w:tr>
      <w:tr>
        <w:trPr>
          <w:cantSplit/>
        </w:trPr>
        <w:tc>
          <w:p>
            <w:pPr>
              <w:pStyle w:val="NormalinTable"/>
            </w:pPr>
            <w:r>
              <w:rPr>
                <w:b/>
              </w:rPr>
              <w:t>7226 11 00 99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w:t>
              <!--//-->
            </w:r>
          </w:p>
        </w:tc>
      </w:tr>
      <w:tr>
        <w:trPr>
          <w:cantSplit/>
        </w:trPr>
        <w:tc>
          <w:p>
            <w:pPr>
              <w:pStyle w:val="NormalinTable"/>
            </w:pPr>
            <w:r>
              <w:rPr>
                <w:b/>
              </w:rPr>
              <w:t>7226 19 10 10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clad, plated or coated</w:t>
              <!--//-->
            </w:r>
          </w:p>
        </w:tc>
      </w:tr>
      <w:tr>
        <w:trPr>
          <w:cantSplit/>
        </w:trPr>
        <w:tc>
          <w:p>
            <w:pPr>
              <w:pStyle w:val="NormalinTable"/>
            </w:pPr>
            <w:r>
              <w:rPr>
                <w:b/>
              </w:rPr>
              <w:t>7226 19 10 90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7226 19 80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7226 19 80 10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
            </w:r>
          </w:p>
        </w:tc>
      </w:tr>
      <w:tr>
        <w:trPr>
          <w:cantSplit/>
        </w:trPr>
        <w:tc>
          <w:p>
            <w:pPr>
              <w:pStyle w:val="NormalinTable"/>
            </w:pPr>
            <w:r>
              <w:rPr>
                <w:b/>
              </w:rPr>
              <w:t>7226 19 80 90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
            </w:r>
          </w:p>
        </w:tc>
      </w:tr>
      <w:tr>
        <w:trPr>
          <w:cantSplit/>
        </w:trPr>
        <w:tc>
          <w:p>
            <w:pPr>
              <w:pStyle w:val="NormalinTable"/>
            </w:pPr>
            <w:r>
              <w:rPr>
                <w:b/>
              </w:rPr>
              <w:t>7226 20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high-speed steel</w:t>
              <!--//-->
            </w:r>
          </w:p>
        </w:tc>
      </w:tr>
      <w:tr>
        <w:trPr>
          <w:cantSplit/>
        </w:trPr>
        <w:tc>
          <w:p>
            <w:pPr>
              <w:pStyle w:val="NormalinTable"/>
            </w:pPr>
            <w:r>
              <w:rPr>
                <w:b/>
              </w:rPr>
              <w:t>7226 20 00 20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further worked than hot rolled, or clad, plated or coated</w:t>
              <!--//-->
            </w:r>
          </w:p>
        </w:tc>
      </w:tr>
      <w:tr>
        <w:trPr>
          <w:cantSplit/>
        </w:trPr>
        <w:tc>
          <w:p>
            <w:pPr>
              <w:pStyle w:val="NormalinTable"/>
            </w:pPr>
            <w:r>
              <w:rPr>
                <w:b/>
              </w:rPr>
              <w:t>7226 20 00 95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w:t>
              <!--//-->
            </w:r>
          </w:p>
        </w:tc>
      </w:tr>
      <w:tr>
        <w:trPr>
          <w:cantSplit/>
        </w:trPr>
        <w:tc>
          <w:p>
            <w:pPr>
              <w:pStyle w:val="NormalinTable"/>
            </w:pPr>
            <w:r>
              <w:rPr>
                <w:b/>
              </w:rPr>
              <w:t>7226 91 20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tool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7226 91 91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4,75 mm or more</w:t>
              <!--//-->
            </w:r>
          </w:p>
        </w:tc>
      </w:tr>
      <w:tr>
        <w:trPr>
          <w:cantSplit/>
        </w:trPr>
        <w:tc>
          <w:p>
            <w:pPr>
              <w:pStyle w:val="NormalinTable"/>
            </w:pPr>
            <w:r>
              <w:rPr>
                <w:b/>
              </w:rPr>
              <w:t>7226 91 99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4,75 mm</w:t>
              <!--//-->
            </w:r>
          </w:p>
        </w:tc>
      </w:tr>
      <w:tr>
        <w:trPr>
          <w:cantSplit/>
        </w:trPr>
        <w:tc>
          <w:p>
            <w:pPr>
              <w:pStyle w:val="NormalinTable"/>
            </w:pPr>
            <w:r>
              <w:rPr>
                <w:b/>
              </w:rPr>
              <w:t>7226 92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cold-rolled (cold-reduced)</w:t>
              <!--//-->
            </w:r>
          </w:p>
        </w:tc>
      </w:tr>
      <w:tr>
        <w:trPr>
          <w:cantSplit/>
        </w:trPr>
        <w:tc>
          <w:p>
            <w:pPr>
              <w:pStyle w:val="NormalinTable"/>
            </w:pPr>
            <w:r>
              <w:rPr>
                <w:b/>
              </w:rPr>
              <w:t>7226 92 00 10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7226 92 00 90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7226 99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Electrolytically plated or coated with zinc</w:t>
              <!--//-->
            </w:r>
          </w:p>
        </w:tc>
      </w:tr>
      <w:tr>
        <w:trPr>
          <w:cantSplit/>
        </w:trPr>
        <w:tc>
          <w:p>
            <w:pPr>
              <w:pStyle w:val="NormalinTable"/>
            </w:pPr>
            <w:r>
              <w:rPr>
                <w:b/>
              </w:rPr>
              <w:t>7226 99 30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plated or coated with zinc</w:t>
              <!--//-->
            </w:r>
          </w:p>
        </w:tc>
      </w:tr>
      <w:tr>
        <w:trPr>
          <w:cantSplit/>
        </w:trPr>
        <w:tc>
          <w:p>
            <w:pPr>
              <w:pStyle w:val="NormalinTable"/>
            </w:pPr>
            <w:r>
              <w:rPr>
                <w:b/>
              </w:rPr>
              <w:t>7226 99 30 10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7226 99 30 90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7226 99 70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 hot-rolled, not further worked than clad; of a width exceeding 500 mm, not further worked than surface-treated, including cladding</w:t>
              <!--//-->
            </w:r>
          </w:p>
        </w:tc>
      </w:tr>
      <w:tr>
        <w:trPr>
          <w:cantSplit/>
        </w:trPr>
        <w:tc>
          <w:p>
            <w:pPr>
              <w:pStyle w:val="NormalinTable"/>
            </w:pPr>
            <w:r>
              <w:rPr>
                <w:b/>
              </w:rPr>
              <w:t>7226 99 70 11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Painted, varnished or coated with plastics on at least one side, excluding products with a final coating of zinc-dust (a zinc-rich paint, containing by weight 70% or more of zinc) and excluding products with a substrate with a metallic coating of chromium or tin</w:t>
              <!--//-->
            </w:r>
          </w:p>
        </w:tc>
      </w:tr>
      <w:tr>
        <w:trPr>
          <w:cantSplit/>
        </w:trPr>
        <w:tc>
          <w:p>
            <w:pPr>
              <w:pStyle w:val="NormalinTable"/>
            </w:pPr>
            <w:r>
              <w:rPr>
                <w:b/>
              </w:rPr>
              <w:t>7226 99 70 19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7226 99 70 91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Painted, varnished or coated with plastics on at least one side, excluding so-called "sandwich panels" of a kind used for building applications and consisting of two outer metal sheets with a stabilising core of insulation material sandwiched between them, excluding those products with a final coating of zinc-dust (a zinc-rich paint, containing by weight 70% or more of zinc) and excluding products with a substrate with a metallic coating of chromium or tin</w:t>
              <!--//-->
            </w:r>
          </w:p>
        </w:tc>
      </w:tr>
      <w:tr>
        <w:trPr>
          <w:cantSplit/>
        </w:trPr>
        <w:tc>
          <w:p>
            <w:pPr>
              <w:pStyle w:val="NormalinTable"/>
            </w:pPr>
            <w:r>
              <w:rPr>
                <w:b/>
              </w:rPr>
              <w:t>7226 99 70 94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7226 99 70 96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other alloy steel</w:t>
              <!--//-->
            </w:r>
          </w:p>
        </w:tc>
      </w:tr>
      <w:tr>
        <w:trPr>
          <w:cantSplit/>
        </w:trPr>
        <w:tc>
          <w:p>
            <w:pPr>
              <w:pStyle w:val="NormalinTable"/>
            </w:pPr>
            <w:r>
              <w:rPr>
                <w:b/>
              </w:rPr>
              <w:t>7227 10 00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high-speed steel</w:t>
              <!--//-->
            </w:r>
          </w:p>
        </w:tc>
      </w:tr>
      <w:tr>
        <w:trPr>
          <w:cantSplit/>
        </w:trPr>
        <w:tc>
          <w:p>
            <w:pPr>
              <w:pStyle w:val="NormalinTable"/>
            </w:pPr>
            <w:r>
              <w:rPr>
                <w:b/>
              </w:rPr>
              <w:t>7227 20 00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silico-manganese steel</w:t>
              <!--//-->
            </w:r>
          </w:p>
        </w:tc>
      </w:tr>
      <w:tr>
        <w:trPr>
          <w:cantSplit/>
        </w:trPr>
        <w:tc>
          <w:p>
            <w:pPr>
              <w:pStyle w:val="NormalinTable"/>
            </w:pPr>
            <w:r>
              <w:rPr>
                <w:b/>
              </w:rPr>
              <w:t>7227 90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7227 90 10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0,0008 % or more of boron with any other element less than the minimum content referred to in note 1(f) to this chapter</w:t>
              <!--//-->
            </w:r>
          </w:p>
        </w:tc>
      </w:tr>
      <w:tr>
        <w:trPr>
          <w:cantSplit/>
        </w:trPr>
        <w:tc>
          <w:p>
            <w:pPr>
              <w:pStyle w:val="NormalinTable"/>
            </w:pPr>
            <w:r>
              <w:rPr>
                <w:b/>
              </w:rPr>
              <w:t>7227 90 50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 or more but not more than 1,15 % of carbon, 0,5 % or more but not more than 2 % of chromium and, if present, not more than 0,5 % of molybdenum</w:t>
              <!--//-->
            </w:r>
          </w:p>
        </w:tc>
      </w:tr>
      <w:tr>
        <w:trPr>
          <w:cantSplit/>
        </w:trPr>
        <w:tc>
          <w:p>
            <w:pPr>
              <w:pStyle w:val="NormalinTable"/>
            </w:pPr>
            <w:r>
              <w:rPr>
                <w:b/>
              </w:rPr>
              <w:t>7227 90 95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other alloy steel; angles, shapes and sections, of other alloy steel; hollow drill bars and rods, of alloy or non-alloy steel</w:t>
              <!--//-->
            </w:r>
          </w:p>
        </w:tc>
      </w:tr>
      <w:tr>
        <w:trPr>
          <w:cantSplit/>
        </w:trPr>
        <w:tc>
          <w:p>
            <w:pPr>
              <w:pStyle w:val="NormalinTable"/>
            </w:pPr>
            <w:r>
              <w:rPr>
                <w:b/>
              </w:rPr>
              <w:t>7228 10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Bars and rods, of high-speed steel</w:t>
              <!--//-->
            </w:r>
          </w:p>
        </w:tc>
      </w:tr>
      <w:tr>
        <w:trPr>
          <w:cantSplit/>
        </w:trPr>
        <w:tc>
          <w:p>
            <w:pPr>
              <w:pStyle w:val="NormalinTable"/>
            </w:pPr>
            <w:r>
              <w:rPr>
                <w:b/>
              </w:rPr>
              <w:t>7228 10 20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 hot-rolled, hot-drawn or extruded, not further worked than clad</w:t>
              <!--//-->
            </w:r>
          </w:p>
        </w:tc>
      </w:tr>
      <w:tr>
        <w:trPr>
          <w:cantSplit/>
        </w:trPr>
        <w:tc>
          <w:p>
            <w:pPr>
              <w:pStyle w:val="NormalinTable"/>
            </w:pPr>
            <w:r>
              <w:rPr>
                <w:b/>
              </w:rPr>
              <w:t>7228 10 50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w:t>
              <!--//-->
            </w:r>
          </w:p>
        </w:tc>
      </w:tr>
      <w:tr>
        <w:trPr>
          <w:cantSplit/>
        </w:trPr>
        <w:tc>
          <w:p>
            <w:pPr>
              <w:pStyle w:val="NormalinTable"/>
            </w:pPr>
            <w:r>
              <w:rPr>
                <w:b/>
              </w:rPr>
              <w:t>7228 10 90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Bars and rods, of silico-manganese steel</w:t>
              <!--//-->
            </w:r>
          </w:p>
        </w:tc>
      </w:tr>
      <w:tr>
        <w:trPr>
          <w:cantSplit/>
        </w:trPr>
        <w:tc>
          <w:p>
            <w:pPr>
              <w:pStyle w:val="NormalinTable"/>
            </w:pPr>
            <w:r>
              <w:rPr>
                <w:b/>
              </w:rPr>
              <w:t>7228 20 10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 hot-rolled on four faces</w:t>
              <!--//-->
            </w:r>
          </w:p>
        </w:tc>
      </w:tr>
      <w:tr>
        <w:trPr>
          <w:cantSplit/>
        </w:trPr>
        <w:tc>
          <w:p>
            <w:pPr>
              <w:pStyle w:val="NormalinTable"/>
            </w:pPr>
            <w:r>
              <w:rPr>
                <w:b/>
              </w:rPr>
              <w:t>7228 20 10 10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 hot-drawn or extruded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7228 20 10 91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hot-drawn or extruded, not further worked than clad</w:t>
              <!--//-->
            </w:r>
          </w:p>
        </w:tc>
      </w:tr>
      <w:tr>
        <w:trPr>
          <w:cantSplit/>
        </w:trPr>
        <w:tc>
          <w:p>
            <w:pPr>
              <w:pStyle w:val="NormalinTable"/>
            </w:pPr>
            <w:r>
              <w:rPr>
                <w:b/>
              </w:rPr>
              <w:t>7228 20 10 99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7228 20 91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 hot-drawn or extruded; hot-rolled, hot-drawn or extruded, not further worked than clad</w:t>
              <!--//-->
            </w:r>
          </w:p>
        </w:tc>
      </w:tr>
      <w:tr>
        <w:trPr>
          <w:cantSplit/>
        </w:trPr>
        <w:tc>
          <w:p>
            <w:pPr>
              <w:pStyle w:val="NormalinTable"/>
            </w:pPr>
            <w:r>
              <w:rPr>
                <w:b/>
              </w:rPr>
              <w:t>7228 20 99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bars and rods, not further worked than hot-rolled, hot-drawn or extruded</w:t>
              <!--//-->
            </w:r>
          </w:p>
        </w:tc>
      </w:tr>
      <w:tr>
        <w:trPr>
          <w:cantSplit/>
        </w:trPr>
        <w:tc>
          <w:p>
            <w:pPr>
              <w:pStyle w:val="NormalinTable"/>
            </w:pPr>
            <w:r>
              <w:rPr>
                <w:b/>
              </w:rPr>
              <w:t>7228 30 20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w:r>
          </w:p>
        </w:tc>
      </w:tr>
      <w:tr>
        <w:trPr>
          <w:cantSplit/>
        </w:trPr>
        <w:tc>
          <w:p>
            <w:pPr>
              <w:pStyle w:val="NormalinTable"/>
            </w:pPr>
            <w:r>
              <w:rPr>
                <w:b/>
              </w:rPr>
              <w:t>7228 30 20 10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fatigue performance concrete reinforcing bars and rods, containing indentations, ribs, grooves or other deformations produced during the rolling process or twisted after rolling</w:t>
              <!--//-->
            </w:r>
          </w:p>
        </w:tc>
      </w:tr>
      <w:tr>
        <w:trPr>
          <w:cantSplit/>
        </w:trPr>
        <w:tc>
          <w:p>
            <w:pPr>
              <w:pStyle w:val="NormalinTable"/>
            </w:pPr>
            <w:r>
              <w:rPr>
                <w:b/>
              </w:rPr>
              <w:t>7228 30 20 90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 or more but not more than 1,15 % of carbon, 0,5 % or more but not more than 2 % of chromium and, if present, not more than 0,5 % of molybdenum</w:t>
              <!--//-->
            </w:r>
          </w:p>
        </w:tc>
      </w:tr>
      <w:tr>
        <w:trPr>
          <w:cantSplit/>
        </w:trPr>
        <w:tc>
          <w:p>
            <w:pPr>
              <w:pStyle w:val="NormalinTable"/>
            </w:pPr>
            <w:r>
              <w:rPr>
                <w:b/>
              </w:rPr>
              <w:t>7228 30 41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 80 mm or more</w:t>
              <!--//-->
            </w:r>
          </w:p>
        </w:tc>
      </w:tr>
      <w:tr>
        <w:trPr>
          <w:cantSplit/>
        </w:trPr>
        <w:tc>
          <w:p>
            <w:pPr>
              <w:pStyle w:val="NormalinTable"/>
            </w:pPr>
            <w:r>
              <w:rPr>
                <w:b/>
              </w:rPr>
              <w:t>7228 30 41 10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
            </w:r>
          </w:p>
        </w:tc>
      </w:tr>
      <w:tr>
        <w:trPr>
          <w:cantSplit/>
        </w:trPr>
        <w:tc>
          <w:p>
            <w:pPr>
              <w:pStyle w:val="NormalinTable"/>
            </w:pPr>
            <w:r>
              <w:rPr>
                <w:b/>
              </w:rPr>
              <w:t>7228 30 41 90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7228 30 49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7228 30 49 10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
            </w:r>
          </w:p>
        </w:tc>
      </w:tr>
      <w:tr>
        <w:trPr>
          <w:cantSplit/>
        </w:trPr>
        <w:tc>
          <w:p>
            <w:pPr>
              <w:pStyle w:val="NormalinTable"/>
            </w:pPr>
            <w:r>
              <w:rPr>
                <w:b/>
              </w:rPr>
              <w:t>7228 30 49 90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
            </w:r>
          </w:p>
        </w:tc>
      </w:tr>
      <w:tr>
        <w:trPr>
          <w:cantSplit/>
        </w:trPr>
        <w:tc>
          <w:p>
            <w:pPr>
              <w:pStyle w:val="NormalinTable"/>
            </w:pPr>
            <w:r>
              <w:rPr>
                <w:b/>
              </w:rPr>
              <w:t>7228 30 61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
            </w:r>
          </w:p>
        </w:tc>
      </w:tr>
      <w:tr>
        <w:trPr>
          <w:cantSplit/>
        </w:trPr>
        <w:tc>
          <w:p>
            <w:pPr>
              <w:pStyle w:val="NormalinTable"/>
            </w:pPr>
            <w:r>
              <w:rPr>
                <w:b/>
              </w:rPr>
              <w:t>7228 30 61 10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 fatigue performance concrete reinforcing bars and rods, containing indentations, ribs, grooves or other deformations produced during the rolling process or twisted after rolling</w:t>
              <!--//-->
            </w:r>
          </w:p>
        </w:tc>
      </w:tr>
      <w:tr>
        <w:trPr>
          <w:cantSplit/>
        </w:trPr>
        <w:tc>
          <w:p>
            <w:pPr>
              <w:pStyle w:val="NormalinTable"/>
            </w:pPr>
            <w:r>
              <w:rPr>
                <w:b/>
              </w:rPr>
              <w:t>7228 30 61 90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7228 30 69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
            </w:r>
          </w:p>
        </w:tc>
      </w:tr>
      <w:tr>
        <w:trPr>
          <w:cantSplit/>
        </w:trPr>
        <w:tc>
          <w:p>
            <w:pPr>
              <w:pStyle w:val="NormalinTable"/>
            </w:pPr>
            <w:r>
              <w:rPr>
                <w:b/>
              </w:rPr>
              <w:t>7228 30 69 10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 fatigue performance concrete reinforcing bars and rods, containing indentations, ribs, grooves or other deformations produced during the rolling process or twisted after rolling</w:t>
              <!--//-->
            </w:r>
          </w:p>
        </w:tc>
      </w:tr>
      <w:tr>
        <w:trPr>
          <w:cantSplit/>
        </w:trPr>
        <w:tc>
          <w:p>
            <w:pPr>
              <w:pStyle w:val="NormalinTable"/>
            </w:pPr>
            <w:r>
              <w:rPr>
                <w:b/>
              </w:rPr>
              <w:t>7228 30 69 90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7228 30 70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 hot-rolled on four faces</w:t>
              <!--//-->
            </w:r>
          </w:p>
        </w:tc>
      </w:tr>
      <w:tr>
        <w:trPr>
          <w:cantSplit/>
        </w:trPr>
        <w:tc>
          <w:p>
            <w:pPr>
              <w:pStyle w:val="NormalinTable"/>
            </w:pPr>
            <w:r>
              <w:rPr>
                <w:b/>
              </w:rPr>
              <w:t>7228 30 70 10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
            </w:r>
          </w:p>
        </w:tc>
      </w:tr>
      <w:tr>
        <w:trPr>
          <w:cantSplit/>
        </w:trPr>
        <w:tc>
          <w:p>
            <w:pPr>
              <w:pStyle w:val="NormalinTable"/>
            </w:pPr>
            <w:r>
              <w:rPr>
                <w:b/>
              </w:rPr>
              <w:t>7228 30 70 90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7228 30 89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7228 30 89 10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
            </w:r>
          </w:p>
        </w:tc>
      </w:tr>
      <w:tr>
        <w:trPr>
          <w:cantSplit/>
        </w:trPr>
        <w:tc>
          <w:p>
            <w:pPr>
              <w:pStyle w:val="NormalinTable"/>
            </w:pPr>
            <w:r>
              <w:rPr>
                <w:b/>
              </w:rPr>
              <w:t>7228 30 89 90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7228 40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bars and rods, not further worked than forged</w:t>
              <!--//-->
            </w:r>
          </w:p>
        </w:tc>
      </w:tr>
      <w:tr>
        <w:trPr>
          <w:cantSplit/>
        </w:trPr>
        <w:tc>
          <w:p>
            <w:pPr>
              <w:pStyle w:val="NormalinTable"/>
            </w:pPr>
            <w:r>
              <w:rPr>
                <w:b/>
              </w:rPr>
              <w:t>7228 40 10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w:r>
          </w:p>
        </w:tc>
      </w:tr>
      <w:tr>
        <w:trPr>
          <w:cantSplit/>
        </w:trPr>
        <w:tc>
          <w:p>
            <w:pPr>
              <w:pStyle w:val="NormalinTable"/>
            </w:pPr>
            <w:r>
              <w:rPr>
                <w:b/>
              </w:rPr>
              <w:t>7228 40 90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bars and rods, not further worked than cold-formed or cold-finished</w:t>
              <!--//-->
            </w:r>
          </w:p>
        </w:tc>
      </w:tr>
      <w:tr>
        <w:trPr>
          <w:cantSplit/>
        </w:trPr>
        <w:tc>
          <w:p>
            <w:pPr>
              <w:pStyle w:val="NormalinTable"/>
            </w:pPr>
            <w:r>
              <w:rPr>
                <w:b/>
              </w:rPr>
              <w:t>7228 50 20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w:r>
          </w:p>
        </w:tc>
      </w:tr>
      <w:tr>
        <w:trPr>
          <w:cantSplit/>
        </w:trPr>
        <w:tc>
          <w:p>
            <w:pPr>
              <w:pStyle w:val="NormalinTable"/>
            </w:pPr>
            <w:r>
              <w:rPr>
                <w:b/>
              </w:rPr>
              <w:t>7228 50 40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 or more but not more than 1,15 % of carbon, 0,5 % or more but not more than 2 % of chromium and, if present, not more than 0,5 % of molybdenum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
            </w:r>
          </w:p>
        </w:tc>
      </w:tr>
      <w:tr>
        <w:trPr>
          <w:cantSplit/>
        </w:trPr>
        <w:tc>
          <w:p>
            <w:pPr>
              <w:pStyle w:val="NormalinTable"/>
            </w:pPr>
            <w:r>
              <w:rPr>
                <w:b/>
              </w:rPr>
              <w:t>7228 50 61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
            </w:r>
          </w:p>
        </w:tc>
      </w:tr>
      <w:tr>
        <w:trPr>
          <w:cantSplit/>
        </w:trPr>
        <w:tc>
          <w:p>
            <w:pPr>
              <w:pStyle w:val="NormalinTable"/>
            </w:pPr>
            <w:r>
              <w:rPr>
                <w:b/>
              </w:rPr>
              <w:t>7228 50 69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
            </w:r>
          </w:p>
        </w:tc>
      </w:tr>
      <w:tr>
        <w:trPr>
          <w:cantSplit/>
        </w:trPr>
        <w:tc>
          <w:p>
            <w:pPr>
              <w:pStyle w:val="NormalinTable"/>
            </w:pPr>
            <w:r>
              <w:rPr>
                <w:b/>
              </w:rPr>
              <w:t>7228 50 80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bars and rods</w:t>
              <!--//-->
            </w:r>
          </w:p>
        </w:tc>
      </w:tr>
      <w:tr>
        <w:trPr>
          <w:cantSplit/>
        </w:trPr>
        <w:tc>
          <w:p>
            <w:pPr>
              <w:pStyle w:val="NormalinTable"/>
            </w:pPr>
            <w:r>
              <w:rPr>
                <w:b/>
              </w:rPr>
              <w:t>7228 60 20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w:r>
          </w:p>
        </w:tc>
      </w:tr>
      <w:tr>
        <w:trPr>
          <w:cantSplit/>
        </w:trPr>
        <w:tc>
          <w:p>
            <w:pPr>
              <w:pStyle w:val="NormalinTable"/>
            </w:pPr>
            <w:r>
              <w:rPr>
                <w:b/>
              </w:rPr>
              <w:t>7228 60 20 10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
            </w:r>
          </w:p>
        </w:tc>
      </w:tr>
      <w:tr>
        <w:trPr>
          <w:cantSplit/>
        </w:trPr>
        <w:tc>
          <w:p>
            <w:pPr>
              <w:pStyle w:val="NormalinTable"/>
            </w:pPr>
            <w:r>
              <w:rPr>
                <w:b/>
              </w:rPr>
              <w:t>7228 60 20 90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7228 60 80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7228 60 80 10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
            </w:r>
          </w:p>
        </w:tc>
      </w:tr>
      <w:tr>
        <w:trPr>
          <w:cantSplit/>
        </w:trPr>
        <w:tc>
          <w:p>
            <w:pPr>
              <w:pStyle w:val="NormalinTable"/>
            </w:pPr>
            <w:r>
              <w:rPr>
                <w:b/>
              </w:rPr>
              <w:t>7228 60 80 90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Angles, shapes and sections</w:t>
              <!--//-->
            </w:r>
          </w:p>
        </w:tc>
      </w:tr>
      <w:tr>
        <w:trPr>
          <w:cantSplit/>
        </w:trPr>
        <w:tc>
          <w:p>
            <w:pPr>
              <w:pStyle w:val="NormalinTable"/>
            </w:pPr>
            <w:r>
              <w:rPr>
                <w:b/>
              </w:rPr>
              <w:t>7228 70 10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
            </w:r>
          </w:p>
        </w:tc>
      </w:tr>
      <w:tr>
        <w:trPr>
          <w:cantSplit/>
        </w:trPr>
        <w:tc>
          <w:p>
            <w:pPr>
              <w:pStyle w:val="NormalinTable"/>
            </w:pPr>
            <w:r>
              <w:rPr>
                <w:b/>
              </w:rPr>
              <w:t>7228 70 90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7228 70 90 10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
            </w:r>
          </w:p>
        </w:tc>
      </w:tr>
      <w:tr>
        <w:trPr>
          <w:cantSplit/>
        </w:trPr>
        <w:tc>
          <w:p>
            <w:pPr>
              <w:pStyle w:val="NormalinTable"/>
            </w:pPr>
            <w:r>
              <w:rPr>
                <w:b/>
              </w:rPr>
              <w:t>7228 70 90 90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7228 80 00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Hollow drill bars and rods</w:t>
              <!--//-->
            </w:r>
          </w:p>
        </w:tc>
      </w:tr>
      <w:tr>
        <w:trPr>
          <w:cantSplit/>
        </w:trPr>
        <w:tc>
          <w:p>
            <w:pPr>
              <w:pStyle w:val="NormalinTable"/>
            </w:pPr>
            <w:r>
              <w:rPr>
                <w:b/>
              </w:rPr>
              <w:t>7229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other alloy steel</w:t>
              <!--//-->
            </w:r>
          </w:p>
        </w:tc>
      </w:tr>
      <w:tr>
        <w:trPr>
          <w:cantSplit/>
        </w:trPr>
        <w:tc>
          <w:p>
            <w:pPr>
              <w:pStyle w:val="NormalinTable"/>
            </w:pPr>
            <w:r>
              <w:rPr>
                <w:b/>
              </w:rPr>
              <w:t>7229 20 00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silico-manganese steel</w:t>
              <!--//-->
            </w:r>
          </w:p>
        </w:tc>
      </w:tr>
      <w:tr>
        <w:trPr>
          <w:cantSplit/>
        </w:trPr>
        <w:tc>
          <w:p>
            <w:pPr>
              <w:pStyle w:val="NormalinTable"/>
            </w:pPr>
            <w:r>
              <w:rPr>
                <w:b/>
              </w:rPr>
              <w:t>7229 90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7229 90 20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
            </w:r>
          </w:p>
        </w:tc>
      </w:tr>
      <w:tr>
        <w:trPr>
          <w:cantSplit/>
        </w:trPr>
        <w:tc>
          <w:p>
            <w:pPr>
              <w:pStyle w:val="NormalinTable"/>
            </w:pPr>
            <w:r>
              <w:rPr>
                <w:b/>
              </w:rPr>
              <w:t>7229 90 50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 or more but not more than 1,15 % of carbon, 0,5 % or more but not more than 2 % of chromium and, if present, not more than 0,5 % of molybdenum</w:t>
              <!--//-->
            </w:r>
          </w:p>
        </w:tc>
      </w:tr>
      <w:tr>
        <w:trPr>
          <w:cantSplit/>
        </w:trPr>
        <w:tc>
          <w:p>
            <w:pPr>
              <w:pStyle w:val="NormalinTable"/>
            </w:pPr>
            <w:r>
              <w:rPr>
                <w:b/>
              </w:rPr>
              <w:t>7229 90 90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