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r>
        <w:t>(a) products of an oil content of less than 3%</w:t>
      </w:r>
    </w:p>
    <w:p>
      <w:r>
        <w:t>- starch content: less than 45%,</w:t>
      </w:r>
    </w:p>
    <w:p>
      <w:r>
        <w:t>- protein content (nitrogen content 6.25): not less than 11.5%;</w:t>
      </w:r>
    </w:p>
    <w:p>
      <w:r>
        <w:t>(b) products of an oil content of not less than 3% and not more than 8%:</w:t>
      </w:r>
    </w:p>
    <w:p>
      <w:r>
        <w:t>- starch content: less than 45%,</w:t>
      </w:r>
    </w:p>
    <w:p>
      <w:r>
        <w:t>-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c>
          <w:p>
            <w:pPr>
              <w:pStyle w:val="NormalinTable"/>
              <w:jc w:val="center"/>
            </w:pPr>
            <w:r>
              <w:t>{SUPPUNIT}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c>
          <w:p>
            <w:pPr>
              <w:pStyle w:val="NormalinTable"/>
              <w:jc w:val="center"/>
            </w:pPr>
            <w:r>
              <w:t>{SUPPUNIT}</w:t>
            </w:r>
          </w:p>
        </w:tc>//-->
      </w:tr>
      <w:tr>
        <w:trPr>
          <w:cantSplit/>
        </w:trPr>
        <w:tc>
          <w:p>
            <w:pPr>
              <w:pStyle w:val="NormalinTable"/>
            </w:pPr>
            <w:r>
              <w:rPr>
                <w:b/>
              </w:rPr>
              <w:t>2302 10 90 00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c>
          <w:p>
            <w:pPr>
              <w:pStyle w:val="NormalinTable"/>
              <w:jc w:val="center"/>
            </w:pPr>
            <w:r>
              <w:t>{SUPPUNIT}</w:t>
            </w:r>
          </w:p>
        </w:tc>//-->
      </w:tr>
      <w:tr>
        <w:trPr>
          <w:cantSplit/>
        </w:trPr>
        <w:tc>
          <w:p>
            <w:pPr>
              <w:pStyle w:val="NormalinTable"/>
            </w:pPr>
            <w:r>
              <w:rPr>
                <w:b/>
              </w:rPr>
              <w:t>2302 40 08 00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c>
          <w:p>
            <w:pPr>
              <w:pStyle w:val="NormalinTable"/>
              <w:jc w:val="center"/>
            </w:pPr>
            <w:r>
              <w:t>{SUPPUNIT}</w:t>
            </w:r>
          </w:p>
        </w:tc>//-->
      </w:tr>
      <w:tr>
        <w:trPr>
          <w:cantSplit/>
        </w:trPr>
        <w:tc>
          <w:p>
            <w:pPr>
              <w:pStyle w:val="NormalinTable"/>
            </w:pPr>
            <w:r>
              <w:rPr>
                <w:b/>
              </w:rPr>
              <w:t>2303 10 90 00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c>
          <w:p>
            <w:pPr>
              <w:pStyle w:val="NormalinTable"/>
              <w:jc w:val="center"/>
            </w:pPr>
            <w:r>
              <w:t>{SUPPUNIT}</w:t>
            </w:r>
          </w:p>
        </w:tc>//-->
      </w:tr>
      <w:tr>
        <w:trPr>
          <w:cantSplit/>
        </w:trPr>
        <w:tc>
          <w:p>
            <w:pPr>
              <w:pStyle w:val="NormalinTable"/>
            </w:pPr>
            <w:r>
              <w:rPr>
                <w:b/>
              </w:rPr>
              <w:t>2306 90 19 00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c>
          <w:p>
            <w:pPr>
              <w:pStyle w:val="NormalinTable"/>
              <w:jc w:val="center"/>
            </w:pPr>
            <w:r>
              <w:t>{SUPPUNIT}</w:t>
            </w:r>
          </w:p>
        </w:tc>//-->
      </w:tr>
      <w:tr>
        <w:trPr>
          <w:cantSplit/>
        </w:trPr>
        <w:tc>
          <w:p>
            <w:pPr>
              <w:pStyle w:val="NormalinTable"/>
            </w:pPr>
            <w:r>
              <w:rPr>
                <w:b/>
              </w:rPr>
              <w:t>2306 90 90 00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c>
          <w:p>
            <w:pPr>
              <w:pStyle w:val="NormalinTable"/>
              <w:jc w:val="center"/>
            </w:pPr>
            <w:r>
              <w:t>{SUPPUNIT}</w:t>
            </w:r>
          </w:p>
        </w:tc>//-->
      </w:tr>
      <w:tr>
        <w:trPr>
          <w:cantSplit/>
        </w:trPr>
        <w:tc>
          <w:p>
            <w:pPr>
              <w:pStyle w:val="NormalinTable"/>
            </w:pPr>
            <w:r>
              <w:rPr>
                <w:b/>
              </w:rPr>
              <w:t>2307 00 19 00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c>
          <w:p>
            <w:pPr>
              <w:pStyle w:val="NormalinTable"/>
              <w:jc w:val="center"/>
            </w:pPr>
            <w:r>
              <w:t>{SUPPUNIT}</w:t>
            </w:r>
          </w:p>
        </w:tc>//-->
      </w:tr>
      <w:tr>
        <w:trPr>
          <w:cantSplit/>
        </w:trPr>
        <w:tc>
          <w:p>
            <w:pPr>
              <w:pStyle w:val="NormalinTable"/>
            </w:pPr>
            <w:r>
              <w:rPr>
                <w:b/>
              </w:rPr>
              <w:t>2308 00 19 00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c>
          <w:p>
            <w:pPr>
              <w:pStyle w:val="NormalinTable"/>
              <w:jc w:val="center"/>
            </w:pPr>
            <w:r>
              <w:t>{SUPPUNIT}</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