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32</w:t>
      </w:r>
      <w:r>
        <w:br/>
        <w:t>Tanning or Dyeing Extracts; Tannins and Their Derivatives; Dyes, Pigments and Other Colouring Matter; Paints and Varnishes; Putty and Other Mastics; Inks</w:t>
      </w:r>
    </w:p>
    <w:p>
      <w:pPr>
        <w:pStyle w:val="Heading3"/>
      </w:pPr>
      <w:r>
        <w:t>Chapter Notes</w:t>
      </w:r>
    </w:p>
    <w:p>
      <w:r>
        <w:t>1. This chapter does not cover:</w:t>
      </w:r>
    </w:p>
    <w:p>
      <w:r>
        <w:t>(a) separate chemically defined elements or compounds (except those of heading 3203 or 3204, inorganic products of a kind used as luminophores (heading 3206), glass obtained from fused quartz or other fused silica in the forms provided for in heading 3207, and also dyes and other colouring matter put up in forms or packings for retail sale of heading 3212);</w:t>
      </w:r>
    </w:p>
    <w:p>
      <w:r>
        <w:t>(b) tannates or other tannin derivatives of products of headings 2936 to 2939, 2941 or 3501 to 3504; or</w:t>
      </w:r>
    </w:p>
    <w:p>
      <w:r>
        <w:t>(c) mastics of asphalt or other bituminous mastics (heading 2715)</w:t>
      </w:r>
    </w:p>
    <w:p>
      <w:r>
        <w:t>2. Heading 3204 includes mixtures of stabilised diazonium salts and couplers for the production of azo dyes.</w:t>
      </w:r>
    </w:p>
    <w:p>
      <w:r>
        <w:t>3. Headings 3203, 3204, 3205 and 3206 apply also to preparations based on colouring matter (including, in the case of heading 3206, colouring pigments of heading 2530 or Chapter 28, metal flakes and metal powders), of a kind used for colouring any material or used as ingredients in the manufacture of colouring preparations. The headings do not apply, however, to pigments dispersed in non-aqueous media, in liquid or paste form, of a kind used in the manufacture of paints, including enamels (heading 3212), or to other preparations of headings 3207, 3208, 3209, 3210, 3212, 3213 and 3215.</w:t>
      </w:r>
    </w:p>
    <w:p>
      <w:r>
        <w:t>4. Heading 3208 includes solutions (other than collodions) consisting of any of the products specified in headings 3901 to 3913 in volatile organic solvents when the weight of the solvent exceeds 50% of the weight of the solution.</w:t>
      </w:r>
    </w:p>
    <w:p>
      <w:r>
        <w:t>5. The expression `colouring matter' in this Chapter does not include products of a kind used as extenders in oil paints, whether or not they are also suitable for colouring distempers.</w:t>
      </w:r>
    </w:p>
    <w:p>
      <w:r>
        <w:t>6. The expression `stamping foils' in heading 3212 applies only to thin sheets of a kind used for printing, for example book covers or hat bands, and consisting of:</w:t>
      </w:r>
    </w:p>
    <w:p>
      <w:r>
        <w:t>(a) metallic powder (including powder of precious metal) or pigment, agglomerated with glue, gelatin or other binder; or</w:t>
      </w:r>
    </w:p>
    <w:p>
      <w:r>
        <w:t>(b) metal (including precious metal) or pigment, deposited on a supporting sheet of any material.</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TANNING OR DYEING EXTRACTS; TANNINS AND THEIR DERIVATIVES; DYES, PIGMENTS AND OTHER COLOURING MATTER; PAINTS AND VARNISHES; PUTTY AND OTHER MASTICS; INKS</w:t>
              <!--{FOOT}//-->
            </w:r>
          </w:p>
        </w:tc>
        <!--<w:tc>
          <w:p>
            <w:pPr>
              <w:pStyle w:val="NormalinTable"/>
              <w:jc w:val="center"/>
            </w:pPr>
            <w:r>
              <w:t>{SUPPUNIT}</w:t>
            </w:r>
          </w:p>
        </w:tc>//-->
      </w:tr>
      <w:tr>
        <w:trPr>
          <w:cantSplit/>
        </w:trPr>
        <w:tc>
          <w:p>
            <w:pPr>
              <w:pStyle w:val="NormalinTable"/>
            </w:pPr>
            <w:r>
              <w:rPr>
                <w:b/>
              </w:rPr>
              <w:t>3201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Tanning extracts of vegetable origin; tannins and their salts, ethers, esters and other derivatives</w:t>
              <!--{FOOT}//-->
            </w:r>
          </w:p>
        </w:tc>
        <!--<w:tc>
          <w:p>
            <w:pPr>
              <w:pStyle w:val="NormalinTable"/>
              <w:jc w:val="center"/>
            </w:pPr>
            <w:r>
              <w:t>{SUPPUNIT}</w:t>
            </w:r>
          </w:p>
        </w:tc>//-->
      </w:tr>
      <w:tr>
        <w:trPr>
          <w:cantSplit/>
        </w:trPr>
        <w:tc>
          <w:p>
            <w:pPr>
              <w:pStyle w:val="NormalinTable"/>
            </w:pPr>
            <w:r>
              <w:rPr>
                <w:b/>
              </w:rPr>
              <w:t>3201 10 00 00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Quebracho extract</w:t>
              <!--{FOOT}//-->
            </w:r>
          </w:p>
        </w:tc>
        <!--<w:tc>
          <w:p>
            <w:pPr>
              <w:pStyle w:val="NormalinTable"/>
              <w:jc w:val="center"/>
            </w:pPr>
            <w:r>
              <w:t>{SUPPUNIT}</w:t>
            </w:r>
          </w:p>
        </w:tc>//-->
      </w:tr>
      <w:tr>
        <w:trPr>
          <w:cantSplit/>
        </w:trPr>
        <w:tc>
          <w:p>
            <w:pPr>
              <w:pStyle w:val="NormalinTable"/>
            </w:pPr>
            <w:r>
              <w:rPr>
                <w:b/>
              </w:rPr>
              <w:t>3201 20 00 00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Wattle extract</w:t>
              <!--{FOOT}//-->
            </w:r>
          </w:p>
        </w:tc>
        <!--<w:tc>
          <w:p>
            <w:pPr>
              <w:pStyle w:val="NormalinTable"/>
              <w:jc w:val="center"/>
            </w:pPr>
            <w:r>
              <w:t>{SUPPUNIT}</w:t>
            </w:r>
          </w:p>
        </w:tc>//-->
      </w:tr>
      <w:tr>
        <w:trPr>
          <w:cantSplit/>
        </w:trPr>
        <w:tc>
          <w:p>
            <w:pPr>
              <w:pStyle w:val="NormalinTable"/>
            </w:pPr>
            <w:r>
              <w:rPr>
                <w:b/>
              </w:rPr>
              <w:t>3201 90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Sumach extract, vallonia extract, oak extract or chestnut extract</w:t>
              <!--{FOOT}//-->
            </w:r>
          </w:p>
        </w:tc>
        <!--<w:tc>
          <w:p>
            <w:pPr>
              <w:pStyle w:val="NormalinTable"/>
              <w:jc w:val="center"/>
            </w:pPr>
            <w:r>
              <w:t>{SUPPUNIT}</w:t>
            </w:r>
          </w:p>
        </w:tc>//-->
      </w:tr>
      <w:tr>
        <w:trPr>
          <w:cantSplit/>
        </w:trPr>
        <w:tc>
          <w:p>
            <w:pPr>
              <w:pStyle w:val="NormalinTable"/>
            </w:pPr>
            <w:r>
              <w:rPr>
                <w:b/>
              </w:rPr>
              <w:t>3201 90 90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Tanning extracts of eucalyptus</w:t>
              <!--{FOOT}//-->
            </w:r>
          </w:p>
        </w:tc>
        <!--<w:tc>
          <w:p>
            <w:pPr>
              <w:pStyle w:val="NormalinTable"/>
              <w:jc w:val="center"/>
            </w:pPr>
            <w:r>
              <w:t>{SUPPUNIT}</w:t>
            </w:r>
          </w:p>
        </w:tc>//-->
      </w:tr>
      <w:tr>
        <w:trPr>
          <w:cantSplit/>
        </w:trPr>
        <w:tc>
          <w:p>
            <w:pPr>
              <w:pStyle w:val="NormalinTable"/>
            </w:pPr>
            <w:r>
              <w:rPr>
                <w:b/>
              </w:rPr>
              <w:t>3201 90 90 20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Tanning extracts derived from gambier and myrobalan fruits</w:t>
              <!--{FOOT}//-->
            </w:r>
          </w:p>
        </w:tc>
        <!--<w:tc>
          <w:p>
            <w:pPr>
              <w:pStyle w:val="NormalinTable"/>
              <w:jc w:val="center"/>
            </w:pPr>
            <w:r>
              <w:t>{SUPPUNIT}</w:t>
            </w:r>
          </w:p>
        </w:tc>//-->
      </w:tr>
      <w:tr>
        <w:trPr>
          <w:cantSplit/>
        </w:trPr>
        <w:tc>
          <w:p>
            <w:pPr>
              <w:pStyle w:val="NormalinTable"/>
            </w:pPr>
            <w:r>
              <w:rPr>
                <w:b/>
              </w:rPr>
              <w:t>3201 90 90 30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tanning extracts of vegetable origin</w:t>
              <!--{FOOT}//-->
            </w:r>
          </w:p>
        </w:tc>
        <!--<w:tc>
          <w:p>
            <w:pPr>
              <w:pStyle w:val="NormalinTable"/>
              <w:jc w:val="center"/>
            </w:pPr>
            <w:r>
              <w:t>{SUPPUNIT}</w:t>
            </w:r>
          </w:p>
        </w:tc>//-->
      </w:tr>
      <w:tr>
        <w:trPr>
          <w:cantSplit/>
        </w:trPr>
        <w:tc>
          <w:p>
            <w:pPr>
              <w:pStyle w:val="NormalinTable"/>
            </w:pPr>
            <w:r>
              <w:rPr>
                <w:b/>
              </w:rPr>
              <w:t>3201 90 90 40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Reaction product of Acacia mearnsii extract, ammonium chloride and formaldehyde (CAS RN. 85029-52-3)</w:t>
              <!--{FOOT}//-->
            </w:r>
          </w:p>
        </w:tc>
        <!--<w:tc>
          <w:p>
            <w:pPr>
              <w:pStyle w:val="NormalinTable"/>
              <w:jc w:val="center"/>
            </w:pPr>
            <w:r>
              <w:t>{SUPPUNIT}</w:t>
            </w:r>
          </w:p>
        </w:tc>//-->
      </w:tr>
      <w:tr>
        <w:trPr>
          <w:cantSplit/>
        </w:trPr>
        <w:tc>
          <w:p>
            <w:pPr>
              <w:pStyle w:val="NormalinTable"/>
            </w:pPr>
            <w:r>
              <w:rPr>
                <w:b/>
              </w:rPr>
              <w:t>3201 90 90 80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tanning substances; inorganic tanning substances; tanning preparations, whether or not containing natural tanning substances; enzymatic preparations for pre-tanning</w:t>
              <!--{FOOT}//-->
            </w:r>
          </w:p>
        </w:tc>
        <!--<w:tc>
          <w:p>
            <w:pPr>
              <w:pStyle w:val="NormalinTable"/>
              <w:jc w:val="center"/>
            </w:pPr>
            <w:r>
              <w:t>{SUPPUNIT}</w:t>
            </w:r>
          </w:p>
        </w:tc>//-->
      </w:tr>
      <w:tr>
        <w:trPr>
          <w:cantSplit/>
        </w:trPr>
        <w:tc>
          <w:p>
            <w:pPr>
              <w:pStyle w:val="NormalinTable"/>
            </w:pPr>
            <w:r>
              <w:rPr>
                <w:b/>
              </w:rPr>
              <w:t>3202 10 00 00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tanning substances</w:t>
              <!--{FOOT}//-->
            </w:r>
          </w:p>
        </w:tc>
        <!--<w:tc>
          <w:p>
            <w:pPr>
              <w:pStyle w:val="NormalinTable"/>
              <w:jc w:val="center"/>
            </w:pPr>
            <w:r>
              <w:t>{SUPPUNIT}</w:t>
            </w:r>
          </w:p>
        </w:tc>//-->
      </w:tr>
      <w:tr>
        <w:trPr>
          <w:cantSplit/>
        </w:trPr>
        <w:tc>
          <w:p>
            <w:pPr>
              <w:pStyle w:val="NormalinTable"/>
            </w:pPr>
            <w:r>
              <w:rPr>
                <w:b/>
              </w:rPr>
              <w:t>3202 90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Acacia mearnsii extract, ammonium chloride and formaldehyde (CAS RN 85029-52-3)</w:t>
              <!--{FOOT}//-->
            </w:r>
          </w:p>
        </w:tc>
        <!--<w:tc>
          <w:p>
            <w:pPr>
              <w:pStyle w:val="NormalinTable"/>
              <w:jc w:val="center"/>
            </w:pPr>
            <w:r>
              <w:t>{SUPPUNIT}</w:t>
            </w:r>
          </w:p>
        </w:tc>//-->
      </w:tr>
      <w:tr>
        <w:trPr>
          <w:cantSplit/>
        </w:trPr>
        <w:tc>
          <w:p>
            <w:pPr>
              <w:pStyle w:val="NormalinTable"/>
            </w:pPr>
            <w:r>
              <w:rPr>
                <w:b/>
              </w:rPr>
              <w:t>3202 90 00 90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Colouring matter of vegetable or animal origin (including dyeing extracts but excluding animal black), whether or not chemically defined; preparations as specified in note 3 to this chapter based on colouring matter of vegetable or animal origin</w:t>
              <!--{FOOT}//-->
            </w:r>
          </w:p>
        </w:tc>
        <!--<w:tc>
          <w:p>
            <w:pPr>
              <w:pStyle w:val="NormalinTable"/>
              <w:jc w:val="center"/>
            </w:pPr>
            <w:r>
              <w:t>{SUPPUNIT}</w:t>
            </w:r>
          </w:p>
        </w:tc>//-->
      </w:tr>
      <w:tr>
        <w:trPr>
          <w:cantSplit/>
        </w:trPr>
        <w:tc>
          <w:p>
            <w:pPr>
              <w:pStyle w:val="NormalinTable"/>
            </w:pPr>
            <w:r>
              <w:rPr>
                <w:b/>
              </w:rPr>
              <w:t>3203 00 10 00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vegetable origin and preparations based thereon</w:t>
              <!--{FOOT}//-->
            </w:r>
          </w:p>
        </w:tc>
        <!--<w:tc>
          <w:p>
            <w:pPr>
              <w:pStyle w:val="NormalinTable"/>
              <w:jc w:val="center"/>
            </w:pPr>
            <w:r>
              <w:t>{SUPPUNIT}</w:t>
            </w:r>
          </w:p>
        </w:tc>//-->
      </w:tr>
      <w:tr>
        <w:trPr>
          <w:cantSplit/>
        </w:trPr>
        <w:tc>
          <w:p>
            <w:pPr>
              <w:pStyle w:val="NormalinTable"/>
            </w:pPr>
            <w:r>
              <w:rPr>
                <w:b/>
              </w:rPr>
              <w:t>3203 00 90 00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animal origin and preparations based thereon</w:t>
              <!--{FOOT}//-->
            </w:r>
          </w:p>
        </w:tc>
        <!--<w:tc>
          <w:p>
            <w:pPr>
              <w:pStyle w:val="NormalinTable"/>
              <w:jc w:val="center"/>
            </w:pPr>
            <w:r>
              <w:t>{SUPPUNIT}</w:t>
            </w:r>
          </w:p>
        </w:tc>//-->
      </w:tr>
      <w:tr>
        <w:trPr>
          <w:cantSplit/>
        </w:trPr>
        <w:tc>
          <w:p>
            <w:pPr>
              <w:pStyle w:val="NormalinTable"/>
            </w:pPr>
            <w:r>
              <w:rPr>
                <w:b/>
              </w:rPr>
              <w:t>3204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colouring matter and preparations based thereon as specified in note 3 to this chapter</w:t>
              <!--{FOOT}//-->
            </w:r>
          </w:p>
        </w:tc>
        <!--<w:tc>
          <w:p>
            <w:pPr>
              <w:pStyle w:val="NormalinTable"/>
              <w:jc w:val="center"/>
            </w:pPr>
            <w:r>
              <w:t>{SUPPUNIT}</w:t>
            </w:r>
          </w:p>
        </w:tc>//-->
      </w:tr>
      <w:tr>
        <w:trPr>
          <w:cantSplit/>
        </w:trPr>
        <w:tc>
          <w:p>
            <w:pPr>
              <w:pStyle w:val="NormalinTable"/>
            </w:pPr>
            <w:r>
              <w:rPr>
                <w:b/>
              </w:rPr>
              <w:t>3204 11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Disperse dyes and preparations based thereon</w:t>
              <!--{FOOT}//-->
            </w:r>
          </w:p>
        </w:tc>
        <!--<w:tc>
          <w:p>
            <w:pPr>
              <w:pStyle w:val="NormalinTable"/>
              <w:jc w:val="center"/>
            </w:pPr>
            <w:r>
              <w:t>{SUPPUNIT}</w:t>
            </w:r>
          </w:p>
        </w:tc>//-->
      </w:tr>
      <w:tr>
        <w:trPr>
          <w:cantSplit/>
        </w:trPr>
        <w:tc>
          <w:p>
            <w:pPr>
              <w:pStyle w:val="NormalinTable"/>
            </w:pPr>
            <w:r>
              <w:rPr>
                <w:b/>
              </w:rPr>
              <w:t>3204 11 00 15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360 (CAS RN 70693-64-0) and preparations based thereon with a colourant C.I. Disperse Blue 360 content of 99% or more by weight</w:t>
              <!--{FOOT}//-->
            </w:r>
          </w:p>
        </w:tc>
        <!--<w:tc>
          <w:p>
            <w:pPr>
              <w:pStyle w:val="NormalinTable"/>
              <w:jc w:val="center"/>
            </w:pPr>
            <w:r>
              <w:t>{SUPPUNIT}</w:t>
            </w:r>
          </w:p>
        </w:tc>//-->
      </w:tr>
      <w:tr>
        <w:trPr>
          <w:cantSplit/>
        </w:trPr>
        <w:tc>
          <w:p>
            <w:pPr>
              <w:pStyle w:val="NormalinTable"/>
            </w:pPr>
            <w:r>
              <w:rPr>
                <w:b/>
              </w:rPr>
              <w:t>3204 11 00 20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241 (CAS RN 83249-52-9) and preparations based thereon with a colourant C.I. Disperse Yellow 241 content of 97% or more by weight</w:t>
              <!--{FOOT}//-->
            </w:r>
          </w:p>
        </w:tc>
        <!--<w:tc>
          <w:p>
            <w:pPr>
              <w:pStyle w:val="NormalinTable"/>
              <w:jc w:val="center"/>
            </w:pPr>
            <w:r>
              <w:t>{SUPPUNIT}</w:t>
            </w:r>
          </w:p>
        </w:tc>//-->
      </w:tr>
      <w:tr>
        <w:trPr>
          <w:cantSplit/>
        </w:trPr>
        <w:tc>
          <w:p>
            <w:pPr>
              <w:pStyle w:val="NormalinTable"/>
            </w:pPr>
            <w:r>
              <w:rPr>
                <w:b/>
              </w:rPr>
              <w:t>3204 11 00 25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N-(2-chloroethyl)-4-[(2,6-dichloro-4-nitrophenyl)azo]-N-ethyl-m-toluidine (CAS RN 63741-10-6)</w:t>
              <!--{FOOT}//-->
            </w:r>
          </w:p>
        </w:tc>
        <!--<w:tc>
          <w:p>
            <w:pPr>
              <w:pStyle w:val="NormalinTable"/>
              <w:jc w:val="center"/>
            </w:pPr>
            <w:r>
              <w:t>{SUPPUNIT}</w:t>
            </w:r>
          </w:p>
        </w:tc>//-->
      </w:tr>
      <w:tr>
        <w:trPr>
          <w:cantSplit/>
        </w:trPr>
        <w:tc>
          <w:p>
            <w:pPr>
              <w:pStyle w:val="NormalinTable"/>
            </w:pPr>
            <w:r>
              <w:rPr>
                <w:b/>
              </w:rPr>
              <w:t>3204 11 00 35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232 (CAS RN 35773-43-4) and preparations based thereon with a colourant C.I Disperse Yellow 232 of 50% or more by weight</w:t>
              <!--{FOOT}//-->
            </w:r>
          </w:p>
        </w:tc>
        <!--<w:tc>
          <w:p>
            <w:pPr>
              <w:pStyle w:val="NormalinTable"/>
              <w:jc w:val="center"/>
            </w:pPr>
            <w:r>
              <w:t>{SUPPUNIT}</w:t>
            </w:r>
          </w:p>
        </w:tc>//-->
      </w:tr>
      <w:tr>
        <w:trPr>
          <w:cantSplit/>
        </w:trPr>
        <w:tc>
          <w:p>
            <w:pPr>
              <w:pStyle w:val="NormalinTable"/>
            </w:pPr>
            <w:r>
              <w:rPr>
                <w:b/>
              </w:rPr>
              <w:t>3204 11 00 40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Red 60 (CAS RN 17418-58-5) and preparations based thereon with a colourant C.I. Disperse Red 60 content of 50% or more by weight</w:t>
              <!--{FOOT}//-->
            </w:r>
          </w:p>
        </w:tc>
        <!--<w:tc>
          <w:p>
            <w:pPr>
              <w:pStyle w:val="NormalinTable"/>
              <w:jc w:val="center"/>
            </w:pPr>
            <w:r>
              <w:t>{SUPPUNIT}</w:t>
            </w:r>
          </w:p>
        </w:tc>//-->
      </w:tr>
      <w:tr>
        <w:trPr>
          <w:cantSplit/>
        </w:trPr>
        <w:tc>
          <w:p>
            <w:pPr>
              <w:pStyle w:val="NormalinTable"/>
            </w:pPr>
            <w:r>
              <w:rPr>
                <w:b/>
              </w:rPr>
              <w:t>3204 11 00 45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of dispersion dyes, containing:</w:t>
            </w:r>
            <w:r>
              <w:br/>
              <w:t>- C.I. Disperse Orange 61 or Disperse Orange 288,</w:t>
            </w:r>
            <w:r>
              <w:br/>
              <w:t>- C.I. Disperse Blue 291:1,</w:t>
            </w:r>
            <w:r>
              <w:br/>
              <w:t>- C.I. Disperse Violet 93:1,</w:t>
            </w:r>
            <w:r>
              <w:br/>
              <w:t>- whether or not containing C.I. Disperse Red 54 </w:t>
              <!--{FOOT}//-->
            </w:r>
          </w:p>
        </w:tc>
        <!--<w:tc>
          <w:p>
            <w:pPr>
              <w:pStyle w:val="NormalinTable"/>
              <w:jc w:val="center"/>
            </w:pPr>
            <w:r>
              <w:t>{SUPPUNIT}</w:t>
            </w:r>
          </w:p>
        </w:tc>//-->
      </w:tr>
      <w:tr>
        <w:trPr>
          <w:cantSplit/>
        </w:trPr>
        <w:tc>
          <w:p>
            <w:pPr>
              <w:pStyle w:val="NormalinTable"/>
            </w:pPr>
            <w:r>
              <w:rPr>
                <w:b/>
              </w:rPr>
              <w:t>3204 11 00 50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72 (CAS RN 81-48-1) and preparations based thereon with a colourant C.I. Disperse Blue 72 content of 95% or more by weight</w:t>
              <!--{FOOT}//-->
            </w:r>
          </w:p>
        </w:tc>
        <!--<w:tc>
          <w:p>
            <w:pPr>
              <w:pStyle w:val="NormalinTable"/>
              <w:jc w:val="center"/>
            </w:pPr>
            <w:r>
              <w:t>{SUPPUNIT}</w:t>
            </w:r>
          </w:p>
        </w:tc>//-->
      </w:tr>
      <w:tr>
        <w:trPr>
          <w:cantSplit/>
        </w:trPr>
        <w:tc>
          <w:p>
            <w:pPr>
              <w:pStyle w:val="NormalinTable"/>
            </w:pPr>
            <w:r>
              <w:rPr>
                <w:b/>
              </w:rPr>
              <w:t>3204 11 00 60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359 (CAS RN 62570-50-7) and preparations based thereon with a colourant C.I. Disperse Blue 359 content of 50% or more by weight</w:t>
              <!--{FOOT}//-->
            </w:r>
          </w:p>
        </w:tc>
        <!--<w:tc>
          <w:p>
            <w:pPr>
              <w:pStyle w:val="NormalinTable"/>
              <w:jc w:val="center"/>
            </w:pPr>
            <w:r>
              <w:t>{SUPPUNIT}</w:t>
            </w:r>
          </w:p>
        </w:tc>//-->
      </w:tr>
      <w:tr>
        <w:trPr>
          <w:cantSplit/>
        </w:trPr>
        <w:tc>
          <w:p>
            <w:pPr>
              <w:pStyle w:val="NormalinTable"/>
            </w:pPr>
            <w:r>
              <w:rPr>
                <w:b/>
              </w:rPr>
              <w:t>3204 11 00 75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54 (CAS RN 7576-65-0) and preparations based thereon with a colourant C.I. Disperse Yellow 54 content of 99 % or more by weight</w:t>
              <!--{FOOT}//-->
            </w:r>
          </w:p>
        </w:tc>
        <!--<w:tc>
          <w:p>
            <w:pPr>
              <w:pStyle w:val="NormalinTable"/>
              <w:jc w:val="center"/>
            </w:pPr>
            <w:r>
              <w:t>{SUPPUNIT}</w:t>
            </w:r>
          </w:p>
        </w:tc>//-->
      </w:tr>
      <w:tr>
        <w:trPr>
          <w:cantSplit/>
        </w:trPr>
        <w:tc>
          <w:p>
            <w:pPr>
              <w:pStyle w:val="NormalinTable"/>
            </w:pPr>
            <w:r>
              <w:rPr>
                <w:b/>
              </w:rPr>
              <w:t>3204 11 00 90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Acid dyes, whether or not premetallised, and preparations based thereon; mordant dyes and preparations based thereon</w:t>
              <!--{FOOT}//-->
            </w:r>
          </w:p>
        </w:tc>
        <!--<w:tc>
          <w:p>
            <w:pPr>
              <w:pStyle w:val="NormalinTable"/>
              <w:jc w:val="center"/>
            </w:pPr>
            <w:r>
              <w:t>{SUPPUNIT}</w:t>
            </w:r>
          </w:p>
        </w:tc>//-->
      </w:tr>
      <w:tr>
        <w:trPr>
          <w:cantSplit/>
        </w:trPr>
        <w:tc>
          <w:p>
            <w:pPr>
              <w:pStyle w:val="NormalinTable"/>
            </w:pPr>
            <w:r>
              <w:rPr>
                <w:b/>
              </w:rPr>
              <w:t>3204 12 00 10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9 (CAS RN 2650-18-2) and preparations based thereon with a colourant C.I. Acid Blue 9 content of 50% or more by weight</w:t>
              <!--{FOOT}//-->
            </w:r>
          </w:p>
        </w:tc>
        <!--<w:tc>
          <w:p>
            <w:pPr>
              <w:pStyle w:val="NormalinTable"/>
              <w:jc w:val="center"/>
            </w:pPr>
            <w:r>
              <w:t>{SUPPUNIT}</w:t>
            </w:r>
          </w:p>
        </w:tc>//-->
      </w:tr>
      <w:tr>
        <w:trPr>
          <w:cantSplit/>
        </w:trPr>
        <w:tc>
          <w:p>
            <w:pPr>
              <w:pStyle w:val="NormalinTable"/>
            </w:pPr>
            <w:r>
              <w:rPr>
                <w:b/>
              </w:rPr>
              <w:t>3204 12 00 15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75 (CAS RN 8011-86-7) and preparations based thereon with a colourant C.I. Acid Brown 75 content of 75% or more by weight</w:t>
              <!--{FOOT}//-->
            </w:r>
          </w:p>
        </w:tc>
        <!--<w:tc>
          <w:p>
            <w:pPr>
              <w:pStyle w:val="NormalinTable"/>
              <w:jc w:val="center"/>
            </w:pPr>
            <w:r>
              <w:t>{SUPPUNIT}</w:t>
            </w:r>
          </w:p>
        </w:tc>//-->
      </w:tr>
      <w:tr>
        <w:trPr>
          <w:cantSplit/>
        </w:trPr>
        <w:tc>
          <w:p>
            <w:pPr>
              <w:pStyle w:val="NormalinTable"/>
            </w:pPr>
            <w:r>
              <w:rPr>
                <w:b/>
              </w:rPr>
              <w:t>3204 12 00 17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355 (CAS RN 84989-26-4 or 60181-77-3) and preparations based thereon with a colourant C.I. Acid Brown 355 content of 75% or more by weight</w:t>
              <!--{FOOT}//-->
            </w:r>
          </w:p>
        </w:tc>
        <!--<w:tc>
          <w:p>
            <w:pPr>
              <w:pStyle w:val="NormalinTable"/>
              <w:jc w:val="center"/>
            </w:pPr>
            <w:r>
              <w:t>{SUPPUNIT}</w:t>
            </w:r>
          </w:p>
        </w:tc>//-->
      </w:tr>
      <w:tr>
        <w:trPr>
          <w:cantSplit/>
        </w:trPr>
        <w:tc>
          <w:p>
            <w:pPr>
              <w:pStyle w:val="NormalinTable"/>
            </w:pPr>
            <w:r>
              <w:rPr>
                <w:b/>
              </w:rPr>
              <w:t>3204 12 00 25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(CAS RN 85223-29-6 or 99576-15-5) and preparations based thereon with a colourant C.I. Acid Black 210 content of 50% or more by weight</w:t>
              <!--{FOOT}//-->
            </w:r>
          </w:p>
        </w:tc>
        <!--<w:tc>
          <w:p>
            <w:pPr>
              <w:pStyle w:val="NormalinTable"/>
              <w:jc w:val="center"/>
            </w:pPr>
            <w:r>
              <w:t>{SUPPUNIT}</w:t>
            </w:r>
          </w:p>
        </w:tc>//-->
      </w:tr>
      <w:tr>
        <w:trPr>
          <w:cantSplit/>
        </w:trPr>
        <w:tc>
          <w:p>
            <w:pPr>
              <w:pStyle w:val="NormalinTable"/>
            </w:pPr>
            <w:r>
              <w:rPr>
                <w:b/>
              </w:rPr>
              <w:t>3204 12 00 27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425 (CAS RN 75234-41-2 or 119509-49-8) and preparations based thereon with a colourant C.I. Acid Brown 425 content of 75% or more by weight</w:t>
              <!--{FOOT}//-->
            </w:r>
          </w:p>
        </w:tc>
        <!--<w:tc>
          <w:p>
            <w:pPr>
              <w:pStyle w:val="NormalinTable"/>
              <w:jc w:val="center"/>
            </w:pPr>
            <w:r>
              <w:t>{SUPPUNIT}</w:t>
            </w:r>
          </w:p>
        </w:tc>//-->
      </w:tr>
      <w:tr>
        <w:trPr>
          <w:cantSplit/>
        </w:trPr>
        <w:tc>
          <w:p>
            <w:pPr>
              <w:pStyle w:val="NormalinTable"/>
            </w:pPr>
            <w:r>
              <w:rPr>
                <w:b/>
              </w:rPr>
              <w:t>3204 12 00 35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234 (CAS RN 157577-99-6) and preparations based thereon with a colourant C.I. Acid Black 234 content of 75% or more by weight</w:t>
              <!--{FOOT}//-->
            </w:r>
          </w:p>
        </w:tc>
        <!--<w:tc>
          <w:p>
            <w:pPr>
              <w:pStyle w:val="NormalinTable"/>
              <w:jc w:val="center"/>
            </w:pPr>
            <w:r>
              <w:t>{SUPPUNIT}</w:t>
            </w:r>
          </w:p>
        </w:tc>//-->
      </w:tr>
      <w:tr>
        <w:trPr>
          <w:cantSplit/>
        </w:trPr>
        <w:tc>
          <w:p>
            <w:pPr>
              <w:pStyle w:val="NormalinTable"/>
            </w:pPr>
            <w:r>
              <w:rPr>
                <w:b/>
              </w:rPr>
              <w:t>3204 12 00 37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sodium salt (CAS RN 201792-73-6) and preparations based thereon with a colourant C.I. Acid Black 210 sodium salt content of 50% or more by weight</w:t>
              <!--{FOOT}//-->
            </w:r>
          </w:p>
        </w:tc>
        <!--<w:tc>
          <w:p>
            <w:pPr>
              <w:pStyle w:val="NormalinTable"/>
              <w:jc w:val="center"/>
            </w:pPr>
            <w:r>
              <w:t>{SUPPUNIT}</w:t>
            </w:r>
          </w:p>
        </w:tc>//-->
      </w:tr>
      <w:tr>
        <w:trPr>
          <w:cantSplit/>
        </w:trPr>
        <w:tc>
          <w:p>
            <w:pPr>
              <w:pStyle w:val="NormalinTable"/>
            </w:pPr>
            <w:r>
              <w:rPr>
                <w:b/>
              </w:rPr>
              <w:t>3204 12 00 40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dye preparation containing anionic acid dye C.I. Acid Blue 182 (CAS RN 12219-26-0)</w:t>
              <!--{FOOT}//-->
            </w:r>
          </w:p>
        </w:tc>
        <!--<w:tc>
          <w:p>
            <w:pPr>
              <w:pStyle w:val="NormalinTable"/>
              <w:jc w:val="center"/>
            </w:pPr>
            <w:r>
              <w:t>{SUPPUNIT}</w:t>
            </w:r>
          </w:p>
        </w:tc>//-->
      </w:tr>
      <w:tr>
        <w:trPr>
          <w:cantSplit/>
        </w:trPr>
        <w:tc>
          <w:p>
            <w:pPr>
              <w:pStyle w:val="NormalinTable"/>
            </w:pPr>
            <w:r>
              <w:rPr>
                <w:b/>
              </w:rPr>
              <w:t>3204 12 00 45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161/193 (CAS RN 12392-64-2) and preparations based thereon with a colourant C.I. Acid Blue 161/193 content of 75% or more by weight</w:t>
              <!--{FOOT}//-->
            </w:r>
          </w:p>
        </w:tc>
        <!--<w:tc>
          <w:p>
            <w:pPr>
              <w:pStyle w:val="NormalinTable"/>
              <w:jc w:val="center"/>
            </w:pPr>
            <w:r>
              <w:t>{SUPPUNIT}</w:t>
            </w:r>
          </w:p>
        </w:tc>//-->
      </w:tr>
      <w:tr>
        <w:trPr>
          <w:cantSplit/>
        </w:trPr>
        <w:tc>
          <w:p>
            <w:pPr>
              <w:pStyle w:val="NormalinTable"/>
            </w:pPr>
            <w:r>
              <w:rPr>
                <w:b/>
              </w:rPr>
              <w:t>3204 12 00 47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58 (CAS RN 70210-34-3 or 12269-87-3) and preparations based thereon with a colourant C.I. Acid Brown 58 content of 75% or more by weight</w:t>
              <!--{FOOT}//-->
            </w:r>
          </w:p>
        </w:tc>
        <!--<w:tc>
          <w:p>
            <w:pPr>
              <w:pStyle w:val="NormalinTable"/>
              <w:jc w:val="center"/>
            </w:pPr>
            <w:r>
              <w:t>{SUPPUNIT}</w:t>
            </w:r>
          </w:p>
        </w:tc>//-->
      </w:tr>
      <w:tr>
        <w:trPr>
          <w:cantSplit/>
        </w:trPr>
        <w:tc>
          <w:p>
            <w:pPr>
              <w:pStyle w:val="NormalinTable"/>
            </w:pPr>
            <w:r>
              <w:rPr>
                <w:b/>
              </w:rPr>
              <w:t>3204 12 00 55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165 (CAS RN 61724-14-9) and preparations based thereon with a colourant C.I. Acid Brown 165 content of 75% or more by weight</w:t>
              <!--{FOOT}//-->
            </w:r>
          </w:p>
        </w:tc>
        <!--<w:tc>
          <w:p>
            <w:pPr>
              <w:pStyle w:val="NormalinTable"/>
              <w:jc w:val="center"/>
            </w:pPr>
            <w:r>
              <w:t>{SUPPUNIT}</w:t>
            </w:r>
          </w:p>
        </w:tc>//-->
      </w:tr>
      <w:tr>
        <w:trPr>
          <w:cantSplit/>
        </w:trPr>
        <w:tc>
          <w:p>
            <w:pPr>
              <w:pStyle w:val="NormalinTable"/>
            </w:pPr>
            <w:r>
              <w:rPr>
                <w:b/>
              </w:rPr>
              <w:t>3204 12 00 57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282 (CAS RN 70236-60-1 or 12219-65-7) and preparations based thereon with a colourant C.I. Acid Brown 282 content of 75% or more by weight</w:t>
              <!--{FOOT}//-->
            </w:r>
          </w:p>
        </w:tc>
        <!--<w:tc>
          <w:p>
            <w:pPr>
              <w:pStyle w:val="NormalinTable"/>
              <w:jc w:val="center"/>
            </w:pPr>
            <w:r>
              <w:t>{SUPPUNIT}</w:t>
            </w:r>
          </w:p>
        </w:tc>//-->
      </w:tr>
      <w:tr>
        <w:trPr>
          <w:cantSplit/>
        </w:trPr>
        <w:tc>
          <w:p>
            <w:pPr>
              <w:pStyle w:val="NormalinTable"/>
            </w:pPr>
            <w:r>
              <w:rPr>
                <w:b/>
              </w:rPr>
              <w:t>3204 12 00 60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Red 52 (CAS RN 3520-42-1 ) and preparations based thereon with a colourant C.I. Acid Red 52 content of 97% or more by weight</w:t>
              <!--{FOOT}//-->
            </w:r>
          </w:p>
        </w:tc>
        <!--<w:tc>
          <w:p>
            <w:pPr>
              <w:pStyle w:val="NormalinTable"/>
              <w:jc w:val="center"/>
            </w:pPr>
            <w:r>
              <w:t>{SUPPUNIT}</w:t>
            </w:r>
          </w:p>
        </w:tc>//-->
      </w:tr>
      <w:tr>
        <w:trPr>
          <w:cantSplit/>
        </w:trPr>
        <w:tc>
          <w:p>
            <w:pPr>
              <w:pStyle w:val="NormalinTable"/>
            </w:pPr>
            <w:r>
              <w:rPr>
                <w:b/>
              </w:rPr>
              <w:t>3204 12 00 65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432 (CAS RN 119509-50-1) and preparations based thereon with a colourant C.I. Acid Brown 432 content of 75% or more by weight</w:t>
              <!--{FOOT}//-->
            </w:r>
          </w:p>
        </w:tc>
        <!--<w:tc>
          <w:p>
            <w:pPr>
              <w:pStyle w:val="NormalinTable"/>
              <w:jc w:val="center"/>
            </w:pPr>
            <w:r>
              <w:t>{SUPPUNIT}</w:t>
            </w:r>
          </w:p>
        </w:tc>//-->
      </w:tr>
      <w:tr>
        <w:trPr>
          <w:cantSplit/>
        </w:trPr>
        <w:tc>
          <w:p>
            <w:pPr>
              <w:pStyle w:val="NormalinTable"/>
            </w:pPr>
            <w:r>
              <w:rPr>
                <w:b/>
              </w:rPr>
              <w:t>3204 12 00 70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25 (CAS RN 6408-78-2) and preparations based thereon with a colourant C.I. Acid blue 25 content of 80% or more by weight</w:t>
              <!--{FOOT}//-->
            </w:r>
          </w:p>
        </w:tc>
        <!--<w:tc>
          <w:p>
            <w:pPr>
              <w:pStyle w:val="NormalinTable"/>
              <w:jc w:val="center"/>
            </w:pPr>
            <w:r>
              <w:t>{SUPPUNIT}</w:t>
            </w:r>
          </w:p>
        </w:tc>//-->
      </w:tr>
      <w:tr>
        <w:trPr>
          <w:cantSplit/>
        </w:trPr>
        <w:tc>
          <w:p>
            <w:pPr>
              <w:pStyle w:val="NormalinTable"/>
            </w:pPr>
            <w:r>
              <w:rPr>
                <w:b/>
              </w:rPr>
              <w:t>3204 12 00 90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Basic dyes and preparations based thereon</w:t>
              <!--{FOOT}//-->
            </w:r>
          </w:p>
        </w:tc>
        <!--<w:tc>
          <w:p>
            <w:pPr>
              <w:pStyle w:val="NormalinTable"/>
              <w:jc w:val="center"/>
            </w:pPr>
            <w:r>
              <w:t>{SUPPUNIT}</w:t>
            </w:r>
          </w:p>
        </w:tc>//-->
      </w:tr>
      <w:tr>
        <w:trPr>
          <w:cantSplit/>
        </w:trPr>
        <w:tc>
          <w:p>
            <w:pPr>
              <w:pStyle w:val="NormalinTable"/>
            </w:pPr>
            <w:r>
              <w:rPr>
                <w:b/>
              </w:rPr>
              <w:t>3204 13 00 10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 (CAS RN 989-38-8) and preparations based thereon with a colourant C.I. Basic Red 1 content of 50% or more by weight</w:t>
              <!--{FOOT}//-->
            </w:r>
          </w:p>
        </w:tc>
        <!--<w:tc>
          <w:p>
            <w:pPr>
              <w:pStyle w:val="NormalinTable"/>
              <w:jc w:val="center"/>
            </w:pPr>
            <w:r>
              <w:t>{SUPPUNIT}</w:t>
            </w:r>
          </w:p>
        </w:tc>//-->
      </w:tr>
      <w:tr>
        <w:trPr>
          <w:cantSplit/>
        </w:trPr>
        <w:tc>
          <w:p>
            <w:pPr>
              <w:pStyle w:val="NormalinTable"/>
            </w:pPr>
            <w:r>
              <w:rPr>
                <w:b/>
              </w:rPr>
              <w:t>3204 13 00 15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41 (CAS RN 12270-13-2) and preparations based thereon with a colourant C.I. Basic Blue 41 content of 50% or more by weight</w:t>
              <!--{FOOT}//-->
            </w:r>
          </w:p>
        </w:tc>
        <!--<w:tc>
          <w:p>
            <w:pPr>
              <w:pStyle w:val="NormalinTable"/>
              <w:jc w:val="center"/>
            </w:pPr>
            <w:r>
              <w:t>{SUPPUNIT}</w:t>
            </w:r>
          </w:p>
        </w:tc>//-->
      </w:tr>
      <w:tr>
        <w:trPr>
          <w:cantSplit/>
        </w:trPr>
        <w:tc>
          <w:p>
            <w:pPr>
              <w:pStyle w:val="NormalinTable"/>
            </w:pPr>
            <w:r>
              <w:rPr>
                <w:b/>
              </w:rPr>
              <w:t>3204 13 00 25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46 (CAS RN 12221-69-1) and preparations based thereon with a colourant C.I. Basic Red 46 content of 20% or more by weight</w:t>
              <!--{FOOT}//-->
            </w:r>
          </w:p>
        </w:tc>
        <!--<w:tc>
          <w:p>
            <w:pPr>
              <w:pStyle w:val="NormalinTable"/>
              <w:jc w:val="center"/>
            </w:pPr>
            <w:r>
              <w:t>{SUPPUNIT}</w:t>
            </w:r>
          </w:p>
        </w:tc>//-->
      </w:tr>
      <w:tr>
        <w:trPr>
          <w:cantSplit/>
        </w:trPr>
        <w:tc>
          <w:p>
            <w:pPr>
              <w:pStyle w:val="NormalinTable"/>
            </w:pPr>
            <w:r>
              <w:rPr>
                <w:b/>
              </w:rPr>
              <w:t>3204 13 00 30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7 (CAS RN 2390-60-5) and preparations based thereon with a colourant C.I. Basic Blue 7 content of 50% or more by weight</w:t>
              <!--{FOOT}//-->
            </w:r>
          </w:p>
        </w:tc>
        <!--<w:tc>
          <w:p>
            <w:pPr>
              <w:pStyle w:val="NormalinTable"/>
              <w:jc w:val="center"/>
            </w:pPr>
            <w:r>
              <w:t>{SUPPUNIT}</w:t>
            </w:r>
          </w:p>
        </w:tc>//-->
      </w:tr>
      <w:tr>
        <w:trPr>
          <w:cantSplit/>
        </w:trPr>
        <w:tc>
          <w:p>
            <w:pPr>
              <w:pStyle w:val="NormalinTable"/>
            </w:pPr>
            <w:r>
              <w:rPr>
                <w:b/>
              </w:rPr>
              <w:t>3204 13 00 35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Yellow 28 (CAS RN 54060-92-3) and preparations based thereon with a colourant C.I. Basic Yellow 28 content of 75% or more by weight</w:t>
              <!--{FOOT}//-->
            </w:r>
          </w:p>
        </w:tc>
        <!--<w:tc>
          <w:p>
            <w:pPr>
              <w:pStyle w:val="NormalinTable"/>
              <w:jc w:val="center"/>
            </w:pPr>
            <w:r>
              <w:t>{SUPPUNIT}</w:t>
            </w:r>
          </w:p>
        </w:tc>//-->
      </w:tr>
      <w:tr>
        <w:trPr>
          <w:cantSplit/>
        </w:trPr>
        <w:tc>
          <w:p>
            <w:pPr>
              <w:pStyle w:val="NormalinTable"/>
            </w:pPr>
            <w:r>
              <w:rPr>
                <w:b/>
              </w:rPr>
              <w:t>3204 13 00 40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 (CAS RN 603-47-4 or CAS RN 8004-87-3) and preparations based thereon with a colourant C.I. Basic Violet 1 content of 90% or more by weight</w:t>
              <!--{FOOT}//-->
            </w:r>
          </w:p>
        </w:tc>
        <!--<w:tc>
          <w:p>
            <w:pPr>
              <w:pStyle w:val="NormalinTable"/>
              <w:jc w:val="center"/>
            </w:pPr>
            <w:r>
              <w:t>{SUPPUNIT}</w:t>
            </w:r>
          </w:p>
        </w:tc>//-->
      </w:tr>
      <w:tr>
        <w:trPr>
          <w:cantSplit/>
        </w:trPr>
        <w:tc>
          <w:p>
            <w:pPr>
              <w:pStyle w:val="NormalinTable"/>
            </w:pPr>
            <w:r>
              <w:rPr>
                <w:b/>
              </w:rPr>
              <w:t>3204 13 00 45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colourant C.I. Basic Blue 3 (CAS RN 33203-82-6) and colourant C.I. Basic Blue 159 (CAS RN 105953-73-9) with a colourant Basic Blue content of 60% or more by weight</w:t>
              <!--{FOOT}//-->
            </w:r>
          </w:p>
        </w:tc>
        <!--<w:tc>
          <w:p>
            <w:pPr>
              <w:pStyle w:val="NormalinTable"/>
              <w:jc w:val="center"/>
            </w:pPr>
            <w:r>
              <w:t>{SUPPUNIT}</w:t>
            </w:r>
          </w:p>
        </w:tc>//-->
      </w:tr>
      <w:tr>
        <w:trPr>
          <w:cantSplit/>
        </w:trPr>
        <w:tc>
          <w:p>
            <w:pPr>
              <w:pStyle w:val="NormalinTable"/>
            </w:pPr>
            <w:r>
              <w:rPr>
                <w:b/>
              </w:rPr>
              <w:t>3204 13 00 50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11 (CAS RN 2390-63-8) and preparations based thereon with a colourant C.I Basic Violet 11 content of 90% or more by weight</w:t>
              <!--{FOOT}//-->
            </w:r>
          </w:p>
        </w:tc>
        <!--<w:tc>
          <w:p>
            <w:pPr>
              <w:pStyle w:val="NormalinTable"/>
              <w:jc w:val="center"/>
            </w:pPr>
            <w:r>
              <w:t>{SUPPUNIT}</w:t>
            </w:r>
          </w:p>
        </w:tc>//-->
      </w:tr>
      <w:tr>
        <w:trPr>
          <w:cantSplit/>
        </w:trPr>
        <w:tc>
          <w:p>
            <w:pPr>
              <w:pStyle w:val="NormalinTable"/>
            </w:pPr>
            <w:r>
              <w:rPr>
                <w:b/>
              </w:rPr>
              <w:t>3204 13 00 60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1:1 (CAS RN 3068-39-1) and preparations based thereon with a colourant C.I Basic Red 1:1 content of 90% or more by weight</w:t>
              <!--{FOOT}//-->
            </w:r>
          </w:p>
        </w:tc>
        <!--<w:tc>
          <w:p>
            <w:pPr>
              <w:pStyle w:val="NormalinTable"/>
              <w:jc w:val="center"/>
            </w:pPr>
            <w:r>
              <w:t>{SUPPUNIT}</w:t>
            </w:r>
          </w:p>
        </w:tc>//-->
      </w:tr>
      <w:tr>
        <w:trPr>
          <w:cantSplit/>
        </w:trPr>
        <w:tc>
          <w:p>
            <w:pPr>
              <w:pStyle w:val="NormalinTable"/>
            </w:pPr>
            <w:r>
              <w:rPr>
                <w:b/>
              </w:rPr>
              <w:t>3204 13 00 90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Direct dyes and preparations based thereon</w:t>
              <!--{FOOT}//-->
            </w:r>
          </w:p>
        </w:tc>
        <!--<w:tc>
          <w:p>
            <w:pPr>
              <w:pStyle w:val="NormalinTable"/>
              <w:jc w:val="center"/>
            </w:pPr>
            <w:r>
              <w:t>{SUPPUNIT}</w:t>
            </w:r>
          </w:p>
        </w:tc>//-->
      </w:tr>
      <w:tr>
        <w:trPr>
          <w:cantSplit/>
        </w:trPr>
        <w:tc>
          <w:p>
            <w:pPr>
              <w:pStyle w:val="NormalinTable"/>
            </w:pPr>
            <w:r>
              <w:rPr>
                <w:b/>
              </w:rPr>
              <w:t>3204 14 00 10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Black 80 (CAS RN 8003-69-8) and preparations based thereon with a colourant C.I. Direct Black 80 content of 90% or more by weight</w:t>
              <!--{FOOT}//-->
            </w:r>
          </w:p>
        </w:tc>
        <!--<w:tc>
          <w:p>
            <w:pPr>
              <w:pStyle w:val="NormalinTable"/>
              <w:jc w:val="center"/>
            </w:pPr>
            <w:r>
              <w:t>{SUPPUNIT}</w:t>
            </w:r>
          </w:p>
        </w:tc>//-->
      </w:tr>
      <w:tr>
        <w:trPr>
          <w:cantSplit/>
        </w:trPr>
        <w:tc>
          <w:p>
            <w:pPr>
              <w:pStyle w:val="NormalinTable"/>
            </w:pPr>
            <w:r>
              <w:rPr>
                <w:b/>
              </w:rPr>
              <w:t>3204 14 00 20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Blue 80 (CAS RN 12222-00-3) and preparations based thereon with a colourant C.I. Direct Blue 80 content of 90% or more by weight</w:t>
              <!--{FOOT}//-->
            </w:r>
          </w:p>
        </w:tc>
        <!--<w:tc>
          <w:p>
            <w:pPr>
              <w:pStyle w:val="NormalinTable"/>
              <w:jc w:val="center"/>
            </w:pPr>
            <w:r>
              <w:t>{SUPPUNIT}</w:t>
            </w:r>
          </w:p>
        </w:tc>//-->
      </w:tr>
      <w:tr>
        <w:trPr>
          <w:cantSplit/>
        </w:trPr>
        <w:tc>
          <w:p>
            <w:pPr>
              <w:pStyle w:val="NormalinTable"/>
            </w:pPr>
            <w:r>
              <w:rPr>
                <w:b/>
              </w:rPr>
              <w:t>3204 14 00 30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 Colourant Direct Red 23 (CAS RN 3441-14-3 ) and preparations based thereon with a colourant C.I. Direct Red 23 content of 90% or more by weight</w:t>
              <!--{FOOT}//-->
            </w:r>
          </w:p>
        </w:tc>
        <!--<w:tc>
          <w:p>
            <w:pPr>
              <w:pStyle w:val="NormalinTable"/>
              <w:jc w:val="center"/>
            </w:pPr>
            <w:r>
              <w:t>{SUPPUNIT}</w:t>
            </w:r>
          </w:p>
        </w:tc>//-->
      </w:tr>
      <w:tr>
        <w:trPr>
          <w:cantSplit/>
        </w:trPr>
        <w:tc>
          <w:p>
            <w:pPr>
              <w:pStyle w:val="NormalinTable"/>
            </w:pPr>
            <w:r>
              <w:rPr>
                <w:b/>
              </w:rPr>
              <w:t>3204 14 00 40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Black 168, in powder form for leather dyeing (CAS RN 85631-88-5) and preparations based thereon with a colourant C.I. Direct Black 168 content by weight of 75% or more, in powder form for leather dyeing</w:t>
              <!--{FOOT}//-->
            </w:r>
          </w:p>
        </w:tc>
        <!--<w:tc>
          <w:p>
            <w:pPr>
              <w:pStyle w:val="NormalinTable"/>
              <w:jc w:val="center"/>
            </w:pPr>
            <w:r>
              <w:t>{SUPPUNIT}</w:t>
            </w:r>
          </w:p>
        </w:tc>//-->
      </w:tr>
      <w:tr>
        <w:trPr>
          <w:cantSplit/>
        </w:trPr>
        <w:tc>
          <w:p>
            <w:pPr>
              <w:pStyle w:val="NormalinTable"/>
            </w:pPr>
            <w:r>
              <w:rPr>
                <w:b/>
              </w:rPr>
              <w:t>3204 14 00 90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Vat dyes (including those usable in that state as pigments) and preparations based thereon</w:t>
              <!--{FOOT}//-->
            </w:r>
          </w:p>
        </w:tc>
        <!--<w:tc>
          <w:p>
            <w:pPr>
              <w:pStyle w:val="NormalinTable"/>
              <w:jc w:val="center"/>
            </w:pPr>
            <w:r>
              <w:t>{SUPPUNIT}</w:t>
            </w:r>
          </w:p>
        </w:tc>//-->
      </w:tr>
      <w:tr>
        <w:trPr>
          <w:cantSplit/>
        </w:trPr>
        <w:tc>
          <w:p>
            <w:pPr>
              <w:pStyle w:val="NormalinTable"/>
            </w:pPr>
            <w:r>
              <w:rPr>
                <w:b/>
              </w:rPr>
              <w:t>3204 15 00 60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Blue 4 (CAS RN 81-77-6) and preparations based thereon with a colourant C.I. Vat Blue 4 content of 50% or more by weight</w:t>
              <!--{FOOT}//-->
            </w:r>
          </w:p>
        </w:tc>
        <!--<w:tc>
          <w:p>
            <w:pPr>
              <w:pStyle w:val="NormalinTable"/>
              <w:jc w:val="center"/>
            </w:pPr>
            <w:r>
              <w:t>{SUPPUNIT}</w:t>
            </w:r>
          </w:p>
        </w:tc>//-->
      </w:tr>
      <w:tr>
        <w:trPr>
          <w:cantSplit/>
        </w:trPr>
        <w:tc>
          <w:p>
            <w:pPr>
              <w:pStyle w:val="NormalinTable"/>
            </w:pPr>
            <w:r>
              <w:rPr>
                <w:b/>
              </w:rPr>
              <w:t>3204 15 00 70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Red 1 (CAS RN 2379-74-0)</w:t>
              <!--{FOOT}//-->
            </w:r>
          </w:p>
        </w:tc>
        <!--<w:tc>
          <w:p>
            <w:pPr>
              <w:pStyle w:val="NormalinTable"/>
              <w:jc w:val="center"/>
            </w:pPr>
            <w:r>
              <w:t>{SUPPUNIT}</w:t>
            </w:r>
          </w:p>
        </w:tc>//-->
      </w:tr>
      <w:tr>
        <w:trPr>
          <w:cantSplit/>
        </w:trPr>
        <w:tc>
          <w:p>
            <w:pPr>
              <w:pStyle w:val="NormalinTable"/>
            </w:pPr>
            <w:r>
              <w:rPr>
                <w:b/>
              </w:rPr>
              <w:t>3204 15 00 90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Reactive dyes and preparations based thereon</w:t>
              <!--{FOOT}//-->
            </w:r>
          </w:p>
        </w:tc>
        <!--<w:tc>
          <w:p>
            <w:pPr>
              <w:pStyle w:val="NormalinTable"/>
              <w:jc w:val="center"/>
            </w:pPr>
            <w:r>
              <w:t>{SUPPUNIT}</w:t>
            </w:r>
          </w:p>
        </w:tc>//-->
      </w:tr>
      <w:tr>
        <w:trPr>
          <w:cantSplit/>
        </w:trPr>
        <w:tc>
          <w:p>
            <w:pPr>
              <w:pStyle w:val="NormalinTable"/>
            </w:pPr>
            <w:r>
              <w:rPr>
                <w:b/>
              </w:rPr>
              <w:t>3204 16 00 30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based on Colourant Reactive Black 5 (CAS RN 17095-24-8) with a content thereof of 60% or more but not more than 75% by weight, and including one or more of the following:</w:t>
            </w:r>
            <w:r>
              <w:br/>
              <w:t>- Colourant Reactive Yellow 201 (CAS RN 27624-67-5),</w:t>
            </w:r>
            <w:r>
              <w:br/>
              <w:t>- 1-Naphthalenesulphonicacid,4-amino-3-[[4-[[2-(sulphooxy)ethyl]sulphonyl]phenyl]azo]-, disodium salt (CAS RN 250688-43-8), or</w:t>
            </w:r>
            <w:r>
              <w:br/>
              <w:t>- 3,5-diamino-4-[[4-[[2-(sulphooxy)ethyl]sulphonyl]fenyl]azo]-2-[[2-sulfo-4-[[2-(sulphooxy)ethyl]sulfonyl]phenyl]azobenzoic acid sodium salt (CAS RN 906532-68-1) </w:t>
              <!--{FOOT}//-->
            </w:r>
          </w:p>
        </w:tc>
        <!--<w:tc>
          <w:p>
            <w:pPr>
              <w:pStyle w:val="NormalinTable"/>
              <w:jc w:val="center"/>
            </w:pPr>
            <w:r>
              <w:t>{SUPPUNIT}</w:t>
            </w:r>
          </w:p>
        </w:tc>//-->
      </w:tr>
      <w:tr>
        <w:trPr>
          <w:cantSplit/>
        </w:trPr>
        <w:tc>
          <w:p>
            <w:pPr>
              <w:pStyle w:val="NormalinTable"/>
            </w:pPr>
            <w:r>
              <w:rPr>
                <w:b/>
              </w:rPr>
              <w:t>3204 16 00 40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of Colourant C.I. Reactive Red 141 (CAS RN 61931-52-0)</w:t>
            </w:r>
            <w:r>
              <w:br/>
              <w:t>- with a colourant C.I. Reactive Red 141 content of 13% or more by weight, and</w:t>
            </w:r>
            <w:r>
              <w:br/>
              <w:t>- containing a preservative </w:t>
              <!--{FOOT}//-->
            </w:r>
          </w:p>
        </w:tc>
        <!--<w:tc>
          <w:p>
            <w:pPr>
              <w:pStyle w:val="NormalinTable"/>
              <w:jc w:val="center"/>
            </w:pPr>
            <w:r>
              <w:t>{SUPPUNIT}</w:t>
            </w:r>
          </w:p>
        </w:tc>//-->
      </w:tr>
      <w:tr>
        <w:trPr>
          <w:cantSplit/>
        </w:trPr>
        <w:tc>
          <w:p>
            <w:pPr>
              <w:pStyle w:val="NormalinTable"/>
            </w:pPr>
            <w:r>
              <w:rPr>
                <w:b/>
              </w:rPr>
              <w:t>3204 16 00 90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Pigments and preparations based thereon</w:t>
              <!--{FOOT}//-->
            </w:r>
          </w:p>
        </w:tc>
        <!--<w:tc>
          <w:p>
            <w:pPr>
              <w:pStyle w:val="NormalinTable"/>
              <w:jc w:val="center"/>
            </w:pPr>
            <w:r>
              <w:t>{SUPPUNIT}</w:t>
            </w:r>
          </w:p>
        </w:tc>//-->
      </w:tr>
      <w:tr>
        <w:trPr>
          <w:cantSplit/>
        </w:trPr>
        <w:tc>
          <w:p>
            <w:pPr>
              <w:pStyle w:val="NormalinTable"/>
            </w:pPr>
            <w:r>
              <w:rPr>
                <w:b/>
              </w:rPr>
              <w:t>3204 17 00 10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81 (CAS RN 22094-93-5) and preparations based thereon with a colourant C.I. Pigment Yellow 81 content of 50% or more by weight</w:t>
              <!--{FOOT}//-->
            </w:r>
          </w:p>
        </w:tc>
        <!--<w:tc>
          <w:p>
            <w:pPr>
              <w:pStyle w:val="NormalinTable"/>
              <w:jc w:val="center"/>
            </w:pPr>
            <w:r>
              <w:t>{SUPPUNIT}</w:t>
            </w:r>
          </w:p>
        </w:tc>//-->
      </w:tr>
      <w:tr>
        <w:trPr>
          <w:cantSplit/>
        </w:trPr>
        <w:tc>
          <w:p>
            <w:pPr>
              <w:pStyle w:val="NormalinTable"/>
            </w:pPr>
            <w:r>
              <w:rPr>
                <w:b/>
              </w:rPr>
              <w:t>3204 17 00 14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based on Colourant C.I. Pigment Red 48:2 (CAS RN 7023-61-2) with a content thereof of 60 % or more, but less than 85 % by weight</w:t>
              <!--{FOOT}//-->
            </w:r>
          </w:p>
        </w:tc>
        <!--<w:tc>
          <w:p>
            <w:pPr>
              <w:pStyle w:val="NormalinTable"/>
              <w:jc w:val="center"/>
            </w:pPr>
            <w:r>
              <w:t>{SUPPUNIT}</w:t>
            </w:r>
          </w:p>
        </w:tc>//-->
      </w:tr>
      <w:tr>
        <w:trPr>
          <w:cantSplit/>
        </w:trPr>
        <w:tc>
          <w:p>
            <w:pPr>
              <w:pStyle w:val="NormalinTable"/>
            </w:pPr>
            <w:r>
              <w:rPr>
                <w:b/>
              </w:rPr>
              <w:t>3204 17 00 15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Green 7 (CAS RN 1328-53-6) and preparations based thereon with a colourant C.I. Pigment Green 7 content of 40% or more by weight</w:t>
              <!--{FOOT}//-->
            </w:r>
          </w:p>
        </w:tc>
        <!--<w:tc>
          <w:p>
            <w:pPr>
              <w:pStyle w:val="NormalinTable"/>
              <w:jc w:val="center"/>
            </w:pPr>
            <w:r>
              <w:t>{SUPPUNIT}</w:t>
            </w:r>
          </w:p>
        </w:tc>//-->
      </w:tr>
      <w:tr>
        <w:trPr>
          <w:cantSplit/>
        </w:trPr>
        <w:tc>
          <w:p>
            <w:pPr>
              <w:pStyle w:val="NormalinTable"/>
            </w:pPr>
            <w:r>
              <w:rPr>
                <w:b/>
              </w:rPr>
              <w:t>3204 17 00 16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49:2 (CAS RN 1103-39-5) and preparations based thereon with a Colourant C.I. Pigment Red 49:2 content of 60% or more by weight</w:t>
              <!--{FOOT}//-->
            </w:r>
          </w:p>
        </w:tc>
        <!--<w:tc>
          <w:p>
            <w:pPr>
              <w:pStyle w:val="NormalinTable"/>
              <w:jc w:val="center"/>
            </w:pPr>
            <w:r>
              <w:t>{SUPPUNIT}</w:t>
            </w:r>
          </w:p>
        </w:tc>//-->
      </w:tr>
      <w:tr>
        <w:trPr>
          <w:cantSplit/>
        </w:trPr>
        <w:tc>
          <w:p>
            <w:pPr>
              <w:pStyle w:val="NormalinTable"/>
            </w:pPr>
            <w:r>
              <w:rPr>
                <w:b/>
              </w:rPr>
              <w:t>3204 17 00 17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12 (CAS RN 6410-32-8) and preparations based thereon with a Colourant C.I. Pigment Red 12 content of 35% or more by weight</w:t>
              <!--{FOOT}//-->
            </w:r>
          </w:p>
        </w:tc>
        <!--<w:tc>
          <w:p>
            <w:pPr>
              <w:pStyle w:val="NormalinTable"/>
              <w:jc w:val="center"/>
            </w:pPr>
            <w:r>
              <w:t>{SUPPUNIT}</w:t>
            </w:r>
          </w:p>
        </w:tc>//-->
      </w:tr>
      <w:tr>
        <w:trPr>
          <w:cantSplit/>
        </w:trPr>
        <w:tc>
          <w:p>
            <w:pPr>
              <w:pStyle w:val="NormalinTable"/>
            </w:pPr>
            <w:r>
              <w:rPr>
                <w:b/>
              </w:rPr>
              <w:t>3204 17 00 18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16 (CAS RN 6505-28-8) and preparations based thereon with a colourant C.I. Pigment Orange 16 content of 90% or more by weight</w:t>
              <!--{FOOT}//-->
            </w:r>
          </w:p>
        </w:tc>
        <!--<w:tc>
          <w:p>
            <w:pPr>
              <w:pStyle w:val="NormalinTable"/>
              <w:jc w:val="center"/>
            </w:pPr>
            <w:r>
              <w:t>{SUPPUNIT}</w:t>
            </w:r>
          </w:p>
        </w:tc>//-->
      </w:tr>
      <w:tr>
        <w:trPr>
          <w:cantSplit/>
        </w:trPr>
        <w:tc>
          <w:p>
            <w:pPr>
              <w:pStyle w:val="NormalinTable"/>
            </w:pPr>
            <w:r>
              <w:rPr>
                <w:b/>
              </w:rPr>
              <w:t>3204 17 00 19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48:2 (CAS RN 7023-61-2) and preparations based thereon with a colourant C.I. Pigment Red 48:2 content of 85% or more by weight</w:t>
              <!--{FOOT}//-->
            </w:r>
          </w:p>
        </w:tc>
        <!--<w:tc>
          <w:p>
            <w:pPr>
              <w:pStyle w:val="NormalinTable"/>
              <w:jc w:val="center"/>
            </w:pPr>
            <w:r>
              <w:t>{SUPPUNIT}</w:t>
            </w:r>
          </w:p>
        </w:tc>//-->
      </w:tr>
      <w:tr>
        <w:trPr>
          <w:cantSplit/>
        </w:trPr>
        <w:tc>
          <w:p>
            <w:pPr>
              <w:pStyle w:val="NormalinTable"/>
            </w:pPr>
            <w:r>
              <w:rPr>
                <w:b/>
              </w:rPr>
              <w:t>3204 17 00 20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15:3 (CAS RN 147-14-8) and preparations based thereon with a colourant C.I. Pigment Blue 15:3 content of 35% or more by weight</w:t>
              <!--{FOOT}//-->
            </w:r>
          </w:p>
        </w:tc>
        <!--<w:tc>
          <w:p>
            <w:pPr>
              <w:pStyle w:val="NormalinTable"/>
              <w:jc w:val="center"/>
            </w:pPr>
            <w:r>
              <w:t>{SUPPUNIT}</w:t>
            </w:r>
          </w:p>
        </w:tc>//-->
      </w:tr>
      <w:tr>
        <w:trPr>
          <w:cantSplit/>
        </w:trPr>
        <w:tc>
          <w:p>
            <w:pPr>
              <w:pStyle w:val="NormalinTable"/>
            </w:pPr>
            <w:r>
              <w:rPr>
                <w:b/>
              </w:rPr>
              <w:t>3204 17 00 21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15:4 (CAS RN 147-14-8) and preparations based thereon with a colourant C.I. Pigment Blue 15:4 content of 35% or more by weight</w:t>
              <!--{FOOT}//-->
            </w:r>
          </w:p>
        </w:tc>
        <!--<w:tc>
          <w:p>
            <w:pPr>
              <w:pStyle w:val="NormalinTable"/>
              <w:jc w:val="center"/>
            </w:pPr>
            <w:r>
              <w:t>{SUPPUNIT}</w:t>
            </w:r>
          </w:p>
        </w:tc>//-->
      </w:tr>
      <w:tr>
        <w:trPr>
          <w:cantSplit/>
        </w:trPr>
        <w:tc>
          <w:p>
            <w:pPr>
              <w:pStyle w:val="NormalinTable"/>
            </w:pPr>
            <w:r>
              <w:rPr>
                <w:b/>
              </w:rPr>
              <w:t>3204 17 00 22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169 (CAS RN 12237-63-7) and preparations based thereon with a colourant C.I. Pigment Red 169 content of 50% or more by weight</w:t>
              <!--{FOOT}//-->
            </w:r>
          </w:p>
        </w:tc>
        <!--<w:tc>
          <w:p>
            <w:pPr>
              <w:pStyle w:val="NormalinTable"/>
              <w:jc w:val="center"/>
            </w:pPr>
            <w:r>
              <w:t>{SUPPUNIT}</w:t>
            </w:r>
          </w:p>
        </w:tc>//-->
      </w:tr>
      <w:tr>
        <w:trPr>
          <w:cantSplit/>
        </w:trPr>
        <w:tc>
          <w:p>
            <w:pPr>
              <w:pStyle w:val="NormalinTable"/>
            </w:pPr>
            <w:r>
              <w:rPr>
                <w:b/>
              </w:rPr>
              <w:t>3204 17 00 23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Brown 41 (CAS RN 211502-16-8 or CAS RN 68516-75-6)</w:t>
              <!--{FOOT}//-->
            </w:r>
          </w:p>
        </w:tc>
        <!--<w:tc>
          <w:p>
            <w:pPr>
              <w:pStyle w:val="NormalinTable"/>
              <w:jc w:val="center"/>
            </w:pPr>
            <w:r>
              <w:t>{SUPPUNIT}</w:t>
            </w:r>
          </w:p>
        </w:tc>//-->
      </w:tr>
      <w:tr>
        <w:trPr>
          <w:cantSplit/>
        </w:trPr>
        <w:tc>
          <w:p>
            <w:pPr>
              <w:pStyle w:val="NormalinTable"/>
            </w:pPr>
            <w:r>
              <w:rPr>
                <w:b/>
              </w:rPr>
              <w:t>3204 17 00 24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57:1 (CAS RN 5281-04-9) and preparations based thereon with a Colourant C.I. Pigment Red 57:1 content of 20% or more by weight</w:t>
              <!--{FOOT}//-->
            </w:r>
          </w:p>
        </w:tc>
        <!--<w:tc>
          <w:p>
            <w:pPr>
              <w:pStyle w:val="NormalinTable"/>
              <w:jc w:val="center"/>
            </w:pPr>
            <w:r>
              <w:t>{SUPPUNIT}</w:t>
            </w:r>
          </w:p>
        </w:tc>//-->
      </w:tr>
      <w:tr>
        <w:trPr>
          <w:cantSplit/>
        </w:trPr>
        <w:tc>
          <w:p>
            <w:pPr>
              <w:pStyle w:val="NormalinTable"/>
            </w:pPr>
            <w:r>
              <w:rPr>
                <w:b/>
              </w:rPr>
              <w:t>3204 17 00 25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14 (CAS RN 5468-75-7) and preparations based thereon with a colourant C.I. Pigment Yellow 14 content of 25% or more by weight</w:t>
              <!--{FOOT}//-->
            </w:r>
          </w:p>
        </w:tc>
        <!--<w:tc>
          <w:p>
            <w:pPr>
              <w:pStyle w:val="NormalinTable"/>
              <w:jc w:val="center"/>
            </w:pPr>
            <w:r>
              <w:t>{SUPPUNIT}</w:t>
            </w:r>
          </w:p>
        </w:tc>//-->
      </w:tr>
      <w:tr>
        <w:trPr>
          <w:cantSplit/>
        </w:trPr>
        <w:tc>
          <w:p>
            <w:pPr>
              <w:pStyle w:val="NormalinTable"/>
            </w:pPr>
            <w:r>
              <w:rPr>
                <w:b/>
              </w:rPr>
              <w:t>3204 17 00 26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13 (CAS RN 3520-72-7) and preparations based thereon with a colourant C.I. Pigment Orange 13 content of 80% or more by weight</w:t>
              <!--{FOOT}//-->
            </w:r>
          </w:p>
        </w:tc>
        <!--<w:tc>
          <w:p>
            <w:pPr>
              <w:pStyle w:val="NormalinTable"/>
              <w:jc w:val="center"/>
            </w:pPr>
            <w:r>
              <w:t>{SUPPUNIT}</w:t>
            </w:r>
          </w:p>
        </w:tc>//-->
      </w:tr>
      <w:tr>
        <w:trPr>
          <w:cantSplit/>
        </w:trPr>
        <w:tc>
          <w:p>
            <w:pPr>
              <w:pStyle w:val="NormalinTable"/>
            </w:pPr>
            <w:r>
              <w:rPr>
                <w:b/>
              </w:rPr>
              <w:t>3204 17 00 29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268 (CAS RN 16403-84-2) and preparations based thereon with a Colourant C.I. Pigment Red 268 content of 80% or more by weight</w:t>
              <!--{FOOT}//-->
            </w:r>
          </w:p>
        </w:tc>
        <!--<w:tc>
          <w:p>
            <w:pPr>
              <w:pStyle w:val="NormalinTable"/>
              <w:jc w:val="center"/>
            </w:pPr>
            <w:r>
              <w:t>{SUPPUNIT}</w:t>
            </w:r>
          </w:p>
        </w:tc>//-->
      </w:tr>
      <w:tr>
        <w:trPr>
          <w:cantSplit/>
        </w:trPr>
        <w:tc>
          <w:p>
            <w:pPr>
              <w:pStyle w:val="NormalinTable"/>
            </w:pPr>
            <w:r>
              <w:rPr>
                <w:b/>
              </w:rPr>
              <w:t>3204 17 00 30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 (CAS RN 2814-77-9) and preparations based thereon with a Colourant C.I. Pigment Red 4 content of 60% or more by weight</w:t>
              <!--{FOOT}//-->
            </w:r>
          </w:p>
        </w:tc>
        <!--<w:tc>
          <w:p>
            <w:pPr>
              <w:pStyle w:val="NormalinTable"/>
              <w:jc w:val="center"/>
            </w:pPr>
            <w:r>
              <w:t>{SUPPUNIT}</w:t>
            </w:r>
          </w:p>
        </w:tc>//-->
      </w:tr>
      <w:tr>
        <w:trPr>
          <w:cantSplit/>
        </w:trPr>
        <w:tc>
          <w:p>
            <w:pPr>
              <w:pStyle w:val="NormalinTable"/>
            </w:pPr>
            <w:r>
              <w:rPr>
                <w:b/>
              </w:rPr>
              <w:t>3204 17 00 33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15:1 (CAS RN 147-14-8) and preparations based thereon with a colourant C.I. Pigment Blue 15:1 content of 35% or more by weight</w:t>
              <!--{FOOT}//-->
            </w:r>
          </w:p>
        </w:tc>
        <!--<w:tc>
          <w:p>
            <w:pPr>
              <w:pStyle w:val="NormalinTable"/>
              <w:jc w:val="center"/>
            </w:pPr>
            <w:r>
              <w:t>{SUPPUNIT}</w:t>
            </w:r>
          </w:p>
        </w:tc>//-->
      </w:tr>
      <w:tr>
        <w:trPr>
          <w:cantSplit/>
        </w:trPr>
        <w:tc>
          <w:p>
            <w:pPr>
              <w:pStyle w:val="NormalinTable"/>
            </w:pPr>
            <w:r>
              <w:rPr>
                <w:b/>
              </w:rPr>
              <w:t>3204 17 00 35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202 (CAS RN 3089-17-6) and preparations based thereon with a colourant C.I. Pigment Red 202 content of 70% or more by weight</w:t>
              <!--{FOOT}//-->
            </w:r>
          </w:p>
        </w:tc>
        <!--<w:tc>
          <w:p>
            <w:pPr>
              <w:pStyle w:val="NormalinTable"/>
              <w:jc w:val="center"/>
            </w:pPr>
            <w:r>
              <w:t>{SUPPUNIT}</w:t>
            </w:r>
          </w:p>
        </w:tc>//-->
      </w:tr>
      <w:tr>
        <w:trPr>
          <w:cantSplit/>
        </w:trPr>
        <w:tc>
          <w:p>
            <w:pPr>
              <w:pStyle w:val="NormalinTable"/>
            </w:pPr>
            <w:r>
              <w:rPr>
                <w:b/>
              </w:rPr>
              <w:t>3204 17 00 37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81:2 (CAS RN 75627-12-2) and preparations based thereon with a colourant C.I. Pigment Red 81:2 content of 30% or more by weight</w:t>
              <!--{FOOT}//-->
            </w:r>
          </w:p>
        </w:tc>
        <!--<w:tc>
          <w:p>
            <w:pPr>
              <w:pStyle w:val="NormalinTable"/>
              <w:jc w:val="center"/>
            </w:pPr>
            <w:r>
              <w:t>{SUPPUNIT}</w:t>
            </w:r>
          </w:p>
        </w:tc>//-->
      </w:tr>
      <w:tr>
        <w:trPr>
          <w:cantSplit/>
        </w:trPr>
        <w:tc>
          <w:p>
            <w:pPr>
              <w:pStyle w:val="NormalinTable"/>
            </w:pPr>
            <w:r>
              <w:rPr>
                <w:b/>
              </w:rPr>
              <w:t>3204 17 00 40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120 (CAS RN 29920-31-8) and preparations based thereon with a colourant C.I. Pigment Yellow 120 content of 50% or more by weight</w:t>
              <!--{FOOT}//-->
            </w:r>
          </w:p>
        </w:tc>
        <!--<w:tc>
          <w:p>
            <w:pPr>
              <w:pStyle w:val="NormalinTable"/>
              <w:jc w:val="center"/>
            </w:pPr>
            <w:r>
              <w:t>{SUPPUNIT}</w:t>
            </w:r>
          </w:p>
        </w:tc>//-->
      </w:tr>
      <w:tr>
        <w:trPr>
          <w:cantSplit/>
        </w:trPr>
        <w:tc>
          <w:p>
            <w:pPr>
              <w:pStyle w:val="NormalinTable"/>
            </w:pPr>
            <w:r>
              <w:rPr>
                <w:b/>
              </w:rPr>
              <w:t>3204 17 00 45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174 (CAS RN 78952-72-4), highly resinated pigment (approx. 35% disproportionate resin), with a purity of 98% by weight or more, in the form of extruded beads with a moisture content of not more than 1% by weight</w:t>
              <!--{FOOT}//-->
            </w:r>
          </w:p>
        </w:tc>
        <!--<w:tc>
          <w:p>
            <w:pPr>
              <w:pStyle w:val="NormalinTable"/>
              <w:jc w:val="center"/>
            </w:pPr>
            <w:r>
              <w:t>{SUPPUNIT}</w:t>
            </w:r>
          </w:p>
        </w:tc>//-->
      </w:tr>
      <w:tr>
        <w:trPr>
          <w:cantSplit/>
        </w:trPr>
        <w:tc>
          <w:p>
            <w:pPr>
              <w:pStyle w:val="NormalinTable"/>
            </w:pPr>
            <w:r>
              <w:rPr>
                <w:b/>
              </w:rPr>
              <w:t>3204 17 00 65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53 (CAS RN 2092-56-0) and preparations based thereon with a colourant C.I. Pigment Red 53 content of 50% or more by weight</w:t>
              <!--{FOOT}//-->
            </w:r>
          </w:p>
        </w:tc>
        <!--<w:tc>
          <w:p>
            <w:pPr>
              <w:pStyle w:val="NormalinTable"/>
              <w:jc w:val="center"/>
            </w:pPr>
            <w:r>
              <w:t>{SUPPUNIT}</w:t>
            </w:r>
          </w:p>
        </w:tc>//-->
      </w:tr>
      <w:tr>
        <w:trPr>
          <w:cantSplit/>
        </w:trPr>
        <w:tc>
          <w:p>
            <w:pPr>
              <w:pStyle w:val="NormalinTable"/>
            </w:pPr>
            <w:r>
              <w:rPr>
                <w:b/>
              </w:rPr>
              <w:t>3204 17 00 75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5 (CAS RN 3468-63-1) and preparations based thereon with a colourant C.I. Pigment Orange 5 content of 80% or more by weight</w:t>
              <!--{FOOT}//-->
            </w:r>
          </w:p>
        </w:tc>
        <!--<w:tc>
          <w:p>
            <w:pPr>
              <w:pStyle w:val="NormalinTable"/>
              <w:jc w:val="center"/>
            </w:pPr>
            <w:r>
              <w:t>{SUPPUNIT}</w:t>
            </w:r>
          </w:p>
        </w:tc>//-->
      </w:tr>
      <w:tr>
        <w:trPr>
          <w:cantSplit/>
        </w:trPr>
        <w:tc>
          <w:p>
            <w:pPr>
              <w:pStyle w:val="NormalinTable"/>
            </w:pPr>
            <w:r>
              <w:rPr>
                <w:b/>
              </w:rPr>
              <w:t>3204 17 00 80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207 (CAS RN 71819-77-7) and preparations based thereon with a colourant C.I. Pigment Red 207 content of 50% or more by weight</w:t>
              <!--{FOOT}//-->
            </w:r>
          </w:p>
        </w:tc>
        <!--<w:tc>
          <w:p>
            <w:pPr>
              <w:pStyle w:val="NormalinTable"/>
              <w:jc w:val="center"/>
            </w:pPr>
            <w:r>
              <w:t>{SUPPUNIT}</w:t>
            </w:r>
          </w:p>
        </w:tc>//-->
      </w:tr>
      <w:tr>
        <w:trPr>
          <w:cantSplit/>
        </w:trPr>
        <w:tc>
          <w:p>
            <w:pPr>
              <w:pStyle w:val="NormalinTable"/>
            </w:pPr>
            <w:r>
              <w:rPr>
                <w:b/>
              </w:rPr>
              <w:t>3204 17 00 85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61 (CAS RN 1324-76-1) and preparations based thereon with a colourant C.I. Pigment Blue 61 content of 35% or more by weight</w:t>
              <!--{FOOT}//-->
            </w:r>
          </w:p>
        </w:tc>
        <!--<w:tc>
          <w:p>
            <w:pPr>
              <w:pStyle w:val="NormalinTable"/>
              <w:jc w:val="center"/>
            </w:pPr>
            <w:r>
              <w:t>{SUPPUNIT}</w:t>
            </w:r>
          </w:p>
        </w:tc>//-->
      </w:tr>
      <w:tr>
        <w:trPr>
          <w:cantSplit/>
        </w:trPr>
        <w:tc>
          <w:p>
            <w:pPr>
              <w:pStyle w:val="NormalinTable"/>
            </w:pPr>
            <w:r>
              <w:rPr>
                <w:b/>
              </w:rPr>
              <w:t>3204 17 00 88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Violet 3 (CAS RN 1325-82-2 or CAS RN 101357-19-1) and preparations based thereon with a colourant C.I. Pigment Violet 3 content of 90% or more by weight</w:t>
              <!--{FOOT}//-->
            </w:r>
          </w:p>
        </w:tc>
        <!--<w:tc>
          <w:p>
            <w:pPr>
              <w:pStyle w:val="NormalinTable"/>
              <w:jc w:val="center"/>
            </w:pPr>
            <w:r>
              <w:t>{SUPPUNIT}</w:t>
            </w:r>
          </w:p>
        </w:tc>//-->
      </w:tr>
      <w:tr>
        <w:trPr>
          <w:cantSplit/>
        </w:trPr>
        <w:tc>
          <w:p>
            <w:pPr>
              <w:pStyle w:val="NormalinTable"/>
            </w:pPr>
            <w:r>
              <w:rPr>
                <w:b/>
              </w:rPr>
              <w:t>3204 17 00 90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 of colouring matter of two or more of the subheadings 3204 11 to 3204 19</w:t>
              <!--{FOOT}//-->
            </w:r>
          </w:p>
        </w:tc>
        <!--<w:tc>
          <w:p>
            <w:pPr>
              <w:pStyle w:val="NormalinTable"/>
              <w:jc w:val="center"/>
            </w:pPr>
            <w:r>
              <w:t>{SUPPUNIT}</w:t>
            </w:r>
          </w:p>
        </w:tc>//-->
      </w:tr>
      <w:tr>
        <w:trPr>
          <w:cantSplit/>
        </w:trPr>
        <w:tc>
          <w:p>
            <w:pPr>
              <w:pStyle w:val="NormalinTable"/>
            </w:pPr>
            <w:r>
              <w:rPr>
                <w:b/>
              </w:rPr>
              <w:t>3204 19 00 12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Violet 49 (CAS RN 205057-15-4)</w:t>
              <!--{FOOT}//-->
            </w:r>
          </w:p>
        </w:tc>
        <!--<w:tc>
          <w:p>
            <w:pPr>
              <w:pStyle w:val="NormalinTable"/>
              <w:jc w:val="center"/>
            </w:pPr>
            <w:r>
              <w:t>{SUPPUNIT}</w:t>
            </w:r>
          </w:p>
        </w:tc>//-->
      </w:tr>
      <w:tr>
        <w:trPr>
          <w:cantSplit/>
        </w:trPr>
        <w:tc>
          <w:p>
            <w:pPr>
              <w:pStyle w:val="NormalinTable"/>
            </w:pPr>
            <w:r>
              <w:rPr>
                <w:b/>
              </w:rPr>
              <w:t>3204 19 00 13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Sulphur Black 1 (CAS RN 1326-82-5) and preparations based thereon with a colourant C.I. Sulphur Black 1 content of 75% or more by weight</w:t>
              <!--{FOOT}//-->
            </w:r>
          </w:p>
        </w:tc>
        <!--<w:tc>
          <w:p>
            <w:pPr>
              <w:pStyle w:val="NormalinTable"/>
              <w:jc w:val="center"/>
            </w:pPr>
            <w:r>
              <w:t>{SUPPUNIT}</w:t>
            </w:r>
          </w:p>
        </w:tc>//-->
      </w:tr>
      <w:tr>
        <w:trPr>
          <w:cantSplit/>
        </w:trPr>
        <w:tc>
          <w:p>
            <w:pPr>
              <w:pStyle w:val="NormalinTable"/>
            </w:pPr>
            <w:r>
              <w:rPr>
                <w:b/>
              </w:rPr>
              <w:t>3204 19 00 14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colourant preparation, in a form of wet paste, containing by weight:</w:t>
            </w:r>
            <w:r>
              <w:br/>
              <w:t>- 35% or more but not more than 40% of 1-[[4-(phenylazo)phenyl]azo]naphthalen-2-ol methyl derivatives (CAS RN 70879-65-1)</w:t>
            </w:r>
            <w:r>
              <w:br/>
              <w:t>- not more than 3% of 1-(phenylazo)naphthalen-2-ol (CAS RN 842-07-9)</w:t>
            </w:r>
            <w:r>
              <w:br/>
              <w:t>- not more than 3% of 1-[(2-methylphenyl)azo]naphthalen-2-ol (CAS RN 2646-17-5)</w:t>
            </w:r>
            <w:r>
              <w:br/>
              <w:t>- 55% or more but not more than 65% of water </w:t>
              <!--{FOOT}//-->
            </w:r>
          </w:p>
        </w:tc>
        <!--<w:tc>
          <w:p>
            <w:pPr>
              <w:pStyle w:val="NormalinTable"/>
              <w:jc w:val="center"/>
            </w:pPr>
            <w:r>
              <w:t>{SUPPUNIT}</w:t>
            </w:r>
          </w:p>
        </w:tc>//-->
      </w:tr>
      <w:tr>
        <w:trPr>
          <w:cantSplit/>
        </w:trPr>
        <w:tc>
          <w:p>
            <w:pPr>
              <w:pStyle w:val="NormalinTable"/>
            </w:pPr>
            <w:r>
              <w:rPr>
                <w:b/>
              </w:rPr>
              <w:t>3204 19 00 16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133 (CAS RN 51202-86-9) and preparations based thereon with a colourant C.I. Solvent Yellow 133 content of 97% or more by weight</w:t>
              <!--{FOOT}//-->
            </w:r>
          </w:p>
        </w:tc>
        <!--<w:tc>
          <w:p>
            <w:pPr>
              <w:pStyle w:val="NormalinTable"/>
              <w:jc w:val="center"/>
            </w:pPr>
            <w:r>
              <w:t>{SUPPUNIT}</w:t>
            </w:r>
          </w:p>
        </w:tc>//-->
      </w:tr>
      <w:tr>
        <w:trPr>
          <w:cantSplit/>
        </w:trPr>
        <w:tc>
          <w:p>
            <w:pPr>
              <w:pStyle w:val="NormalinTable"/>
            </w:pPr>
            <w:r>
              <w:rPr>
                <w:b/>
              </w:rPr>
              <w:t>3204 19 00 21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4-(3-(4-butoxyphenyl)-6-methoxy-3-(4-methoxyphenyl)-13,13-dimethyl-11-(trifluoromethyl)-3,13-dihydrobenzo[h]indeno[2,1-f]chromen-7-yl)morpholine (CAS RN 1021540-64-6)</w:t>
              <!--{FOOT}//-->
            </w:r>
          </w:p>
        </w:tc>
        <!--<w:tc>
          <w:p>
            <w:pPr>
              <w:pStyle w:val="NormalinTable"/>
              <w:jc w:val="center"/>
            </w:pPr>
            <w:r>
              <w:t>{SUPPUNIT}</w:t>
            </w:r>
          </w:p>
        </w:tc>//-->
      </w:tr>
      <w:tr>
        <w:trPr>
          <w:cantSplit/>
        </w:trPr>
        <w:tc>
          <w:p>
            <w:pPr>
              <w:pStyle w:val="NormalinTable"/>
            </w:pPr>
            <w:r>
              <w:rPr>
                <w:b/>
              </w:rPr>
              <w:t>3204 19 00 70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Red 49:2 (CAS RN 1103-39-5) and preparations based thereon with a colourant C.I. Solvent Red 49:2 content of 90% or more by weight</w:t>
              <!--{FOOT}//-->
            </w:r>
          </w:p>
        </w:tc>
        <!--<w:tc>
          <w:p>
            <w:pPr>
              <w:pStyle w:val="NormalinTable"/>
              <w:jc w:val="center"/>
            </w:pPr>
            <w:r>
              <w:t>{SUPPUNIT}</w:t>
            </w:r>
          </w:p>
        </w:tc>//-->
      </w:tr>
      <w:tr>
        <w:trPr>
          <w:cantSplit/>
        </w:trPr>
        <w:tc>
          <w:p>
            <w:pPr>
              <w:pStyle w:val="NormalinTable"/>
            </w:pPr>
            <w:r>
              <w:rPr>
                <w:b/>
              </w:rPr>
              <w:t>3204 19 00 71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Brown 53 (CAS RN 64696-98-6) and preparations based thereon with a colourant C.I. Solvent Brown 53 content of 95% or more by weight</w:t>
              <!--{FOOT}//-->
            </w:r>
          </w:p>
        </w:tc>
        <!--<w:tc>
          <w:p>
            <w:pPr>
              <w:pStyle w:val="NormalinTable"/>
              <w:jc w:val="center"/>
            </w:pPr>
            <w:r>
              <w:t>{SUPPUNIT}</w:t>
            </w:r>
          </w:p>
        </w:tc>//-->
      </w:tr>
      <w:tr>
        <w:trPr>
          <w:cantSplit/>
        </w:trPr>
        <w:tc>
          <w:p>
            <w:pPr>
              <w:pStyle w:val="NormalinTable"/>
            </w:pPr>
            <w:r>
              <w:rPr>
                <w:b/>
              </w:rPr>
              <w:t>3204 19 00 73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104 (CAS RN 116-75-6) and preparations based thereon with a colourant C.I. Solvent Blue 104 content of 97% or more by weight</w:t>
              <!--{FOOT}//-->
            </w:r>
          </w:p>
        </w:tc>
        <!--<w:tc>
          <w:p>
            <w:pPr>
              <w:pStyle w:val="NormalinTable"/>
              <w:jc w:val="center"/>
            </w:pPr>
            <w:r>
              <w:t>{SUPPUNIT}</w:t>
            </w:r>
          </w:p>
        </w:tc>//-->
      </w:tr>
      <w:tr>
        <w:trPr>
          <w:cantSplit/>
        </w:trPr>
        <w:tc>
          <w:p>
            <w:pPr>
              <w:pStyle w:val="NormalinTable"/>
            </w:pPr>
            <w:r>
              <w:rPr>
                <w:b/>
              </w:rPr>
              <w:t>3204 19 00 77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98 (CAS RN 27870-92-4 or CAS RN 12671-74-8) and preparations based thereon with a colourant C.I. Solvent Yellow 98 content of 95% or more by weight</w:t>
              <!--{FOOT}//-->
            </w:r>
          </w:p>
        </w:tc>
        <!--<w:tc>
          <w:p>
            <w:pPr>
              <w:pStyle w:val="NormalinTable"/>
              <w:jc w:val="center"/>
            </w:pPr>
            <w:r>
              <w:t>{SUPPUNIT}</w:t>
            </w:r>
          </w:p>
        </w:tc>//-->
      </w:tr>
      <w:tr>
        <w:trPr>
          <w:cantSplit/>
        </w:trPr>
        <w:tc>
          <w:p>
            <w:pPr>
              <w:pStyle w:val="NormalinTable"/>
            </w:pPr>
            <w:r>
              <w:rPr>
                <w:b/>
              </w:rPr>
              <w:t>3204 19 00 84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67 (CAS RN 12226-78-7) and preparations based thereon with a colourant C.I. Solvent Blue 67 content of 98% or more by weight</w:t>
              <!--{FOOT}//-->
            </w:r>
          </w:p>
        </w:tc>
        <!--<w:tc>
          <w:p>
            <w:pPr>
              <w:pStyle w:val="NormalinTable"/>
              <w:jc w:val="center"/>
            </w:pPr>
            <w:r>
              <w:t>{SUPPUNIT}</w:t>
            </w:r>
          </w:p>
        </w:tc>//-->
      </w:tr>
      <w:tr>
        <w:trPr>
          <w:cantSplit/>
        </w:trPr>
        <w:tc>
          <w:p>
            <w:pPr>
              <w:pStyle w:val="NormalinTable"/>
            </w:pPr>
            <w:r>
              <w:rPr>
                <w:b/>
              </w:rPr>
              <w:t>3204 19 00 90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products of a kind used as fluorescent brightening agents</w:t>
              <!--{FOOT}//-->
            </w:r>
          </w:p>
        </w:tc>
        <!--<w:tc>
          <w:p>
            <w:pPr>
              <w:pStyle w:val="NormalinTable"/>
              <w:jc w:val="center"/>
            </w:pPr>
            <w:r>
              <w:t>{SUPPUNIT}</w:t>
            </w:r>
          </w:p>
        </w:tc>//-->
      </w:tr>
      <w:tr>
        <w:trPr>
          <w:cantSplit/>
        </w:trPr>
        <w:tc>
          <w:p>
            <w:pPr>
              <w:pStyle w:val="NormalinTable"/>
            </w:pPr>
            <w:r>
              <w:rPr>
                <w:b/>
              </w:rPr>
              <w:t>3204 20 00 10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2,5-Thiophenediylbis(5-tert-butyl-1,3-benzoxazole) (CAS RN 7128-64-5)</w:t>
              <!--{FOOT}//-->
            </w:r>
          </w:p>
        </w:tc>
        <!--<w:tc>
          <w:p>
            <w:pPr>
              <w:pStyle w:val="NormalinTable"/>
              <w:jc w:val="center"/>
            </w:pPr>
            <w:r>
              <w:t>{SUPPUNIT}</w:t>
            </w:r>
          </w:p>
        </w:tc>//-->
      </w:tr>
      <w:tr>
        <w:trPr>
          <w:cantSplit/>
        </w:trPr>
        <w:tc>
          <w:p>
            <w:pPr>
              <w:pStyle w:val="NormalinTable"/>
            </w:pPr>
            <w:r>
              <w:rPr>
                <w:b/>
              </w:rPr>
              <w:t>3204 20 00 30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Colourant C.I. Fluorescent Brightener 351 (CAS RN 27344-41-8) and preparations based thereon with a colourant C.I. Fluorescent Brightener 351 content of 90% or more by weight</w:t>
              <!--{FOOT}//-->
            </w:r>
          </w:p>
        </w:tc>
        <!--<w:tc>
          <w:p>
            <w:pPr>
              <w:pStyle w:val="NormalinTable"/>
              <w:jc w:val="center"/>
            </w:pPr>
            <w:r>
              <w:t>{SUPPUNIT}</w:t>
            </w:r>
          </w:p>
        </w:tc>//-->
      </w:tr>
      <w:tr>
        <w:trPr>
          <w:cantSplit/>
        </w:trPr>
        <w:tc>
          <w:p>
            <w:pPr>
              <w:pStyle w:val="NormalinTable"/>
            </w:pPr>
            <w:r>
              <w:rPr>
                <w:b/>
              </w:rPr>
              <w:t>3204 20 00 90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Colourant C.I Solvent Yellow 172 (also known as C.I. Solvent Yellow 135) (CAS RN 68427-35-0) and preparations based thereon with a colourant C.I Solvent Yellow 172 (also known as C.I. Solvent Yellow 135) content of 90% or more by weight</w:t>
              <!--{FOOT}//-->
            </w:r>
          </w:p>
        </w:tc>
        <!--<w:tc>
          <w:p>
            <w:pPr>
              <w:pStyle w:val="NormalinTable"/>
              <w:jc w:val="center"/>
            </w:pPr>
            <w:r>
              <w:t>{SUPPUNIT}</w:t>
            </w:r>
          </w:p>
        </w:tc>//-->
      </w:tr>
      <w:tr>
        <w:trPr>
          <w:cantSplit/>
        </w:trPr>
        <w:tc>
          <w:p>
            <w:pPr>
              <w:pStyle w:val="NormalinTable"/>
            </w:pPr>
            <w:r>
              <w:rPr>
                <w:b/>
              </w:rPr>
              <w:t>3204 90 00 20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colourant C.I. Solvent Red 175 (CAS RN 68411-78-6) in petroleum distillates, hydrotreated light naphthenic (CAS RN 64742-53-6), containing by weight 40% or more but not more than 60% of a colourant C.I. Solvent Red 175</w:t>
              <!--{FOOT}//-->
            </w:r>
          </w:p>
        </w:tc>
        <!--<w:tc>
          <w:p>
            <w:pPr>
              <w:pStyle w:val="NormalinTable"/>
              <w:jc w:val="center"/>
            </w:pPr>
            <w:r>
              <w:t>{SUPPUNIT}</w:t>
            </w:r>
          </w:p>
        </w:tc>//-->
      </w:tr>
      <w:tr>
        <w:trPr>
          <w:cantSplit/>
        </w:trPr>
        <w:tc>
          <w:p>
            <w:pPr>
              <w:pStyle w:val="NormalinTable"/>
            </w:pPr>
            <w:r>
              <w:rPr>
                <w:b/>
              </w:rPr>
              <w:t>3204 90 00 90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 lakes; preparations as specified in note 3 to this chapter based on colour lakes</w:t>
              <!--{FOOT}//-->
            </w:r>
          </w:p>
        </w:tc>
        <!--<w:tc>
          <w:p>
            <w:pPr>
              <w:pStyle w:val="NormalinTable"/>
              <w:jc w:val="center"/>
            </w:pPr>
            <w:r>
              <w:t>{SUPPUNIT}</w:t>
            </w:r>
          </w:p>
        </w:tc>//-->
      </w:tr>
      <w:tr>
        <w:trPr>
          <w:cantSplit/>
        </w:trPr>
        <w:tc>
          <w:p>
            <w:pPr>
              <w:pStyle w:val="NormalinTable"/>
            </w:pPr>
            <w:r>
              <w:rPr>
                <w:b/>
              </w:rPr>
              <w:t>3205 00 00 10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lakes prepared from dyes for use in the manufacture of pigments for the pharmaceutical industry</w:t>
              <!--{FOOT}//-->
            </w:r>
          </w:p>
        </w:tc>
        <!--<w:tc>
          <w:p>
            <w:pPr>
              <w:pStyle w:val="NormalinTable"/>
              <w:jc w:val="center"/>
            </w:pPr>
            <w:r>
              <w:t>{SUPPUNIT}</w:t>
            </w:r>
          </w:p>
        </w:tc>//-->
      </w:tr>
      <w:tr>
        <w:trPr>
          <w:cantSplit/>
        </w:trPr>
        <w:tc>
          <w:p>
            <w:pPr>
              <w:pStyle w:val="NormalinTable"/>
            </w:pPr>
            <w:r>
              <w:rPr>
                <w:b/>
              </w:rPr>
              <w:t>3205 00 00 90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colouring matter; preparations as specified in note 3 to this chapter, other than those of heading 3203, 3204 or 3205; inorganic products of a kind used as luminophores, whether or not chemically defined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titanium dioxide</w:t>
              <!--{FOOT}//-->
            </w:r>
          </w:p>
        </w:tc>
        <!--<w:tc>
          <w:p>
            <w:pPr>
              <w:pStyle w:val="NormalinTable"/>
              <w:jc w:val="center"/>
            </w:pPr>
            <w:r>
              <w:t>{SUPPUNIT}</w:t>
            </w:r>
          </w:p>
        </w:tc>//-->
      </w:tr>
      <w:tr>
        <w:trPr>
          <w:cantSplit/>
        </w:trPr>
        <w:tc>
          <w:p>
            <w:pPr>
              <w:pStyle w:val="NormalinTable"/>
            </w:pPr>
            <w:r>
              <w:rPr>
                <w:b/>
              </w:rPr>
              <w:t>3206 11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or more by weight of titanium dioxide calculated on the dry matter</w:t>
              <!--{FOOT}//-->
            </w:r>
          </w:p>
        </w:tc>
        <!--<w:tc>
          <w:p>
            <w:pPr>
              <w:pStyle w:val="NormalinTable"/>
              <w:jc w:val="center"/>
            </w:pPr>
            <w:r>
              <w:t>{SUPPUNIT}</w:t>
            </w:r>
          </w:p>
        </w:tc>//-->
      </w:tr>
      <w:tr>
        <w:trPr>
          <w:cantSplit/>
        </w:trPr>
        <w:tc>
          <w:p>
            <w:pPr>
              <w:pStyle w:val="NormalinTable"/>
            </w:pPr>
            <w:r>
              <w:rPr>
                <w:b/>
              </w:rPr>
              <w:t>3206 11 00 10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dioxide coated with isopropoxytitanium triisostearate, containing by weight 1,5% or more but not more than 2,5% of isopropoxytitanium triisostearate</w:t>
              <!--{FOOT}//-->
            </w:r>
          </w:p>
        </w:tc>
        <!--<w:tc>
          <w:p>
            <w:pPr>
              <w:pStyle w:val="NormalinTable"/>
              <w:jc w:val="center"/>
            </w:pPr>
            <w:r>
              <w:t>{SUPPUNIT}</w:t>
            </w:r>
          </w:p>
        </w:tc>//-->
      </w:tr>
      <w:tr>
        <w:trPr>
          <w:cantSplit/>
        </w:trPr>
        <w:tc>
          <w:p>
            <w:pPr>
              <w:pStyle w:val="NormalinTable"/>
            </w:pPr>
            <w:r>
              <w:rPr>
                <w:b/>
              </w:rPr>
              <w:t>3206 11 00 90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- 72% (± 2%) of mica (CAS RN 12001-26-2) and</w:t>
            </w:r>
            <w:r>
              <w:br/>
              <w:t>- 28% (± 2%) of titanium dioxide (CAS RN 13463-67-7) </w:t>
              <!--{FOOT}//-->
            </w:r>
          </w:p>
        </w:tc>
        <!--<w:tc>
          <w:p>
            <w:pPr>
              <w:pStyle w:val="NormalinTable"/>
              <w:jc w:val="center"/>
            </w:pPr>
            <w:r>
              <w:t>{SUPPUNIT}</w:t>
            </w:r>
          </w:p>
        </w:tc>//-->
      </w:tr>
      <w:tr>
        <w:trPr>
          <w:cantSplit/>
        </w:trPr>
        <w:tc>
          <w:p>
            <w:pPr>
              <w:pStyle w:val="NormalinTable"/>
            </w:pPr>
            <w:r>
              <w:rPr>
                <w:b/>
              </w:rPr>
              <w:t>3206 19 00 90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chromium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colouring matter and other preparations</w:t>
              <!--{FOOT}//-->
            </w:r>
          </w:p>
        </w:tc>
        <!--<w:tc>
          <w:p>
            <w:pPr>
              <w:pStyle w:val="NormalinTable"/>
              <w:jc w:val="center"/>
            </w:pPr>
            <w:r>
              <w:t>{SUPPUNIT}</w:t>
            </w:r>
          </w:p>
        </w:tc>//-->
      </w:tr>
      <w:tr>
        <w:trPr>
          <w:cantSplit/>
        </w:trPr>
        <w:tc>
          <w:p>
            <w:pPr>
              <w:pStyle w:val="NormalinTable"/>
            </w:pPr>
            <w:r>
              <w:rPr>
                <w:b/>
              </w:rPr>
              <w:t>3206 41 00 00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Ultramarine and preparations based thereon</w:t>
              <!--{FOOT}//-->
            </w:r>
          </w:p>
        </w:tc>
        <!--<w:tc>
          <w:p>
            <w:pPr>
              <w:pStyle w:val="NormalinTable"/>
              <w:jc w:val="center"/>
            </w:pPr>
            <w:r>
              <w:t>{SUPPUNIT}</w:t>
            </w:r>
          </w:p>
        </w:tc>//-->
      </w:tr>
      <w:tr>
        <w:trPr>
          <w:cantSplit/>
        </w:trPr>
        <w:tc>
          <w:p>
            <w:pPr>
              <w:pStyle w:val="NormalinTable"/>
            </w:pPr>
            <w:r>
              <w:rPr>
                <w:b/>
              </w:rPr>
              <w:t>3206 42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Lithopone and other pigments and preparations based on zinc sulphide</w:t>
              <!--{FOOT}//-->
            </w:r>
          </w:p>
        </w:tc>
        <!--<w:tc>
          <w:p>
            <w:pPr>
              <w:pStyle w:val="NormalinTable"/>
              <w:jc w:val="center"/>
            </w:pPr>
            <w:r>
              <w:t>{SUPPUNIT}</w:t>
            </w:r>
          </w:p>
        </w:tc>//-->
      </w:tr>
      <w:tr>
        <w:trPr>
          <w:cantSplit/>
        </w:trPr>
        <w:tc>
          <w:p>
            <w:pPr>
              <w:pStyle w:val="NormalinTable"/>
            </w:pPr>
            <w:r>
              <w:rPr>
                <w:b/>
              </w:rPr>
              <w:t>3206 42 00 10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Lithopone (CAS RN 1345-05-7)</w:t>
              <!--{FOOT}//-->
            </w:r>
          </w:p>
        </w:tc>
        <!--<w:tc>
          <w:p>
            <w:pPr>
              <w:pStyle w:val="NormalinTable"/>
              <w:jc w:val="center"/>
            </w:pPr>
            <w:r>
              <w:t>{SUPPUNIT}</w:t>
            </w:r>
          </w:p>
        </w:tc>//-->
      </w:tr>
      <w:tr>
        <w:trPr>
          <w:cantSplit/>
        </w:trPr>
        <w:tc>
          <w:p>
            <w:pPr>
              <w:pStyle w:val="NormalinTable"/>
            </w:pPr>
            <w:r>
              <w:rPr>
                <w:b/>
              </w:rPr>
              <w:t>3206 42 00 90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3206 49 10 00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Magnetite</w:t>
              <!--{FOOT}//-->
            </w:r>
          </w:p>
        </w:tc>
        <!--<w:tc>
          <w:p>
            <w:pPr>
              <w:pStyle w:val="NormalinTable"/>
              <w:jc w:val="center"/>
            </w:pPr>
            <w:r>
              <w:t>{SUPPUNIT}</w:t>
            </w:r>
          </w:p>
        </w:tc>//-->
      </w:tr>
      <w:tr>
        <w:trPr>
          <w:cantSplit/>
        </w:trPr>
        <w:tc>
          <w:p>
            <w:pPr>
              <w:pStyle w:val="NormalinTable"/>
            </w:pPr>
            <w:r>
              <w:rPr>
                <w:b/>
              </w:rPr>
              <w:t>3206 49 70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3206 49 70 20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Blue 27 (CAS RN 14038-43-8)</w:t>
              <!--{FOOT}//-->
            </w:r>
          </w:p>
        </w:tc>
        <!--<w:tc>
          <w:p>
            <w:pPr>
              <w:pStyle w:val="NormalinTable"/>
              <w:jc w:val="center"/>
            </w:pPr>
            <w:r>
              <w:t>{SUPPUNIT}</w:t>
            </w:r>
          </w:p>
        </w:tc>//-->
      </w:tr>
      <w:tr>
        <w:trPr>
          <w:cantSplit/>
        </w:trPr>
        <w:tc>
          <w:p>
            <w:pPr>
              <w:pStyle w:val="NormalinTable"/>
            </w:pPr>
            <w:r>
              <w:rPr>
                <w:b/>
              </w:rPr>
              <w:t>3206 49 70 30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Black 12 (CAS RN 68187-02-0) and preparations based thereon with a C.I. Pigment Black 12 content of 50% or more by weight</w:t>
              <!--{FOOT}//-->
            </w:r>
          </w:p>
        </w:tc>
        <!--<w:tc>
          <w:p>
            <w:pPr>
              <w:pStyle w:val="NormalinTable"/>
              <w:jc w:val="center"/>
            </w:pPr>
            <w:r>
              <w:t>{SUPPUNIT}</w:t>
            </w:r>
          </w:p>
        </w:tc>//-->
      </w:tr>
      <w:tr>
        <w:trPr>
          <w:cantSplit/>
        </w:trPr>
        <w:tc>
          <w:p>
            <w:pPr>
              <w:pStyle w:val="NormalinTable"/>
            </w:pPr>
            <w:r>
              <w:rPr>
                <w:b/>
              </w:rPr>
              <w:t>3206 49 70 40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Blue 27 (CAS RN 25869-00-5) and preparations thereon with a colourant C.I. Pigment Blue 27 content of 85% or more by weight</w:t>
              <!--{FOOT}//-->
            </w:r>
          </w:p>
        </w:tc>
        <!--<w:tc>
          <w:p>
            <w:pPr>
              <w:pStyle w:val="NormalinTable"/>
              <w:jc w:val="center"/>
            </w:pPr>
            <w:r>
              <w:t>{SUPPUNIT}</w:t>
            </w:r>
          </w:p>
        </w:tc>//-->
      </w:tr>
      <w:tr>
        <w:trPr>
          <w:cantSplit/>
        </w:trPr>
        <w:tc>
          <w:p>
            <w:pPr>
              <w:pStyle w:val="NormalinTable"/>
            </w:pPr>
            <w:r>
              <w:rPr>
                <w:b/>
              </w:rPr>
              <w:t>3206 49 70 90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3206 50 00 00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Inorganic products of a kind used as luminophores</w:t>
              <!--{FOOT}//-->
            </w:r>
          </w:p>
        </w:tc>
        <!--<w:tc>
          <w:p>
            <w:pPr>
              <w:pStyle w:val="NormalinTable"/>
              <w:jc w:val="center"/>
            </w:pPr>
            <w:r>
              <w:t>{SUPPUNIT}</w:t>
            </w:r>
          </w:p>
        </w:tc>//-->
      </w:tr>
      <w:tr>
        <w:trPr>
          <w:cantSplit/>
        </w:trPr>
        <w:tc>
          <w:p>
            <w:pPr>
              <w:pStyle w:val="NormalinTable"/>
            </w:pPr>
            <w:r>
              <w:rPr>
                <w:b/>
              </w:rPr>
              <w:t>3207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FOOT}//-->
            </w:r>
          </w:p>
        </w:tc>
        <!--<w:tc>
          <w:p>
            <w:pPr>
              <w:pStyle w:val="NormalinTable"/>
              <w:jc w:val="center"/>
            </w:pPr>
            <w:r>
              <w:t>{SUPPUNIT}</w:t>
            </w:r>
          </w:p>
        </w:tc>//-->
      </w:tr>
      <w:tr>
        <w:trPr>
          <w:cantSplit/>
        </w:trPr>
        <w:tc>
          <w:p>
            <w:pPr>
              <w:pStyle w:val="NormalinTable"/>
            </w:pPr>
            <w:r>
              <w:rPr>
                <w:b/>
              </w:rPr>
              <w:t>3207 10 00 00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pigments, prepared opacifiers, prepared colours and similar preparations</w:t>
              <!--{FOOT}//-->
            </w:r>
          </w:p>
        </w:tc>
        <!--<w:tc>
          <w:p>
            <w:pPr>
              <w:pStyle w:val="NormalinTable"/>
              <w:jc w:val="center"/>
            </w:pPr>
            <w:r>
              <w:t>{SUPPUNIT}</w:t>
            </w:r>
          </w:p>
        </w:tc>//-->
      </w:tr>
      <w:tr>
        <w:trPr>
          <w:cantSplit/>
        </w:trPr>
        <w:tc>
          <w:p>
            <w:pPr>
              <w:pStyle w:val="NormalinTable"/>
            </w:pPr>
            <w:r>
              <w:rPr>
                <w:b/>
              </w:rPr>
              <w:t>3207 20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Vitrifiable enamels and glazes, engobes (slips) and similar preparations</w:t>
              <!--{FOOT}//-->
            </w:r>
          </w:p>
        </w:tc>
        <!--<w:tc>
          <w:p>
            <w:pPr>
              <w:pStyle w:val="NormalinTable"/>
              <w:jc w:val="center"/>
            </w:pPr>
            <w:r>
              <w:t>{SUPPUNIT}</w:t>
            </w:r>
          </w:p>
        </w:tc>//-->
      </w:tr>
      <w:tr>
        <w:trPr>
          <w:cantSplit/>
        </w:trPr>
        <w:tc>
          <w:p>
            <w:pPr>
              <w:pStyle w:val="NormalinTable"/>
            </w:pPr>
            <w:r>
              <w:rPr>
                <w:b/>
              </w:rPr>
              <w:t>3207 20 10 00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Engobes (slips)</w:t>
              <!--{FOOT}//-->
            </w:r>
          </w:p>
        </w:tc>
        <!--<w:tc>
          <w:p>
            <w:pPr>
              <w:pStyle w:val="NormalinTable"/>
              <w:jc w:val="center"/>
            </w:pPr>
            <w:r>
              <w:t>{SUPPUNIT}</w:t>
            </w:r>
          </w:p>
        </w:tc>//-->
      </w:tr>
      <w:tr>
        <w:trPr>
          <w:cantSplit/>
        </w:trPr>
        <w:tc>
          <w:p>
            <w:pPr>
              <w:pStyle w:val="NormalinTable"/>
            </w:pPr>
            <w:r>
              <w:rPr>
                <w:b/>
              </w:rPr>
              <w:t>3207 20 90 00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lustres and similar preparations</w:t>
              <!--{FOOT}//-->
            </w:r>
          </w:p>
        </w:tc>
        <!--<w:tc>
          <w:p>
            <w:pPr>
              <w:pStyle w:val="NormalinTable"/>
              <w:jc w:val="center"/>
            </w:pPr>
            <w:r>
              <w:t>{SUPPUNIT}</w:t>
            </w:r>
          </w:p>
        </w:tc>//-->
      </w:tr>
      <w:tr>
        <w:trPr>
          <w:cantSplit/>
        </w:trPr>
        <w:tc>
          <w:p>
            <w:pPr>
              <w:pStyle w:val="NormalinTable"/>
            </w:pPr>
            <w:r>
              <w:rPr>
                <w:b/>
              </w:rPr>
              <w:t>3207 30 00 20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Printing paste containing</w:t>
            </w:r>
            <w:r>
              <w:br/>
              <w:t>- 30% by weight or more, but not more than 50% of silver and</w:t>
            </w:r>
            <w:r>
              <w:br/>
              <w:t>- 8% by weight or more, but not more than 17% of palladium </w:t>
              <!--{FOOT}//-->
            </w:r>
          </w:p>
        </w:tc>
        <!--<w:tc>
          <w:p>
            <w:pPr>
              <w:pStyle w:val="NormalinTable"/>
              <w:jc w:val="center"/>
            </w:pPr>
            <w:r>
              <w:t>{SUPPUNIT}</w:t>
            </w:r>
          </w:p>
        </w:tc>//-->
      </w:tr>
      <w:tr>
        <w:trPr>
          <w:cantSplit/>
        </w:trPr>
        <w:tc>
          <w:p>
            <w:pPr>
              <w:pStyle w:val="NormalinTable"/>
            </w:pPr>
            <w:r>
              <w:rPr>
                <w:b/>
              </w:rPr>
              <w:t>3207 30 00 90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frit and other glass, in the form of powder, granules or flakes</w:t>
              <!--{FOOT}//-->
            </w:r>
          </w:p>
        </w:tc>
        <!--<w:tc>
          <w:p>
            <w:pPr>
              <w:pStyle w:val="NormalinTable"/>
              <w:jc w:val="center"/>
            </w:pPr>
            <w:r>
              <w:t>{SUPPUNIT}</w:t>
            </w:r>
          </w:p>
        </w:tc>//-->
      </w:tr>
      <w:tr>
        <w:trPr>
          <w:cantSplit/>
        </w:trPr>
        <w:tc>
          <w:p>
            <w:pPr>
              <w:pStyle w:val="NormalinTable"/>
            </w:pPr>
            <w:r>
              <w:rPr>
                <w:b/>
              </w:rPr>
              <w:t>3207 40 40 00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in the form of flakes of a length of 0.1 mm or more but not exceeding 3.5 mm and of a thickness of 2 micrometres or more but not exceeding 5 micrometres; glass, in the form of powder or granules, containing by weight 99% or more of silicon dioxide</w:t>
              <!--{FOOT}//-->
            </w:r>
          </w:p>
        </w:tc>
        <!--<w:tc>
          <w:p>
            <w:pPr>
              <w:pStyle w:val="NormalinTable"/>
              <w:jc w:val="center"/>
            </w:pPr>
            <w:r>
              <w:t>{SUPPUNIT}</w:t>
            </w:r>
          </w:p>
        </w:tc>//-->
      </w:tr>
      <w:tr>
        <w:trPr>
          <w:cantSplit/>
        </w:trPr>
        <w:tc>
          <w:p>
            <w:pPr>
              <w:pStyle w:val="NormalinTable"/>
            </w:pPr>
            <w:r>
              <w:rPr>
                <w:b/>
              </w:rPr>
              <w:t>3207 40 85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3207 40 85 40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flakes (CAS RN 65997-17-3):</w:t>
            </w:r>
            <w:r>
              <w:br/>
              <w:t>- of a thickness of 0,3 µm or more but not more than 10 µm, and</w:t>
            </w:r>
            <w:r>
              <w:br/>
              <w:t>- coated with titanium dioxide (CAS RN 13463-67-7) or iron oxide (CAS RN 18282-10-5) </w:t>
              <!--{FOOT}//-->
            </w:r>
          </w:p>
        </w:tc>
        <!--<w:tc>
          <w:p>
            <w:pPr>
              <w:pStyle w:val="NormalinTable"/>
              <w:jc w:val="center"/>
            </w:pPr>
            <w:r>
              <w:t>{SUPPUNIT}</w:t>
            </w:r>
          </w:p>
        </w:tc>//-->
      </w:tr>
      <w:tr>
        <w:trPr>
          <w:cantSplit/>
        </w:trPr>
        <w:tc>
          <w:p>
            <w:pPr>
              <w:pStyle w:val="NormalinTable"/>
            </w:pPr>
            <w:r>
              <w:rPr>
                <w:b/>
              </w:rPr>
              <w:t>3207 40 85 90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 non-aqueous medium; solutions as defined in note 4 to this chapter</w:t>
              <!--{FOOT}//-->
            </w:r>
          </w:p>
        </w:tc>
        <!--<w:tc>
          <w:p>
            <w:pPr>
              <w:pStyle w:val="NormalinTable"/>
              <w:jc w:val="center"/>
            </w:pPr>
            <w:r>
              <w:t>{SUPPUNIT}</w:t>
            </w:r>
          </w:p>
        </w:tc>//-->
      </w:tr>
      <w:tr>
        <w:trPr>
          <w:cantSplit/>
        </w:trPr>
        <w:tc>
          <w:p>
            <w:pPr>
              <w:pStyle w:val="NormalinTable"/>
            </w:pPr>
            <w:r>
              <w:rPr>
                <w:b/>
              </w:rPr>
              <w:t>3208 10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polyesters</w:t>
              <!--{FOOT}//-->
            </w:r>
          </w:p>
        </w:tc>
        <!--<w:tc>
          <w:p>
            <w:pPr>
              <w:pStyle w:val="NormalinTable"/>
              <w:jc w:val="center"/>
            </w:pPr>
            <w:r>
              <w:t>{SUPPUNIT}</w:t>
            </w:r>
          </w:p>
        </w:tc>//-->
      </w:tr>
      <w:tr>
        <w:trPr>
          <w:cantSplit/>
        </w:trPr>
        <w:tc>
          <w:p>
            <w:pPr>
              <w:pStyle w:val="NormalinTable"/>
            </w:pPr>
            <w:r>
              <w:rPr>
                <w:b/>
              </w:rPr>
              <w:t>3208 10 10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c>
          <w:p>
            <w:pPr>
              <w:pStyle w:val="NormalinTable"/>
              <w:jc w:val="center"/>
            </w:pPr>
            <w:r>
              <w:t>{SUPPUNIT}</w:t>
            </w:r>
          </w:p>
        </w:tc>//-->
      </w:tr>
      <w:tr>
        <w:trPr>
          <w:cantSplit/>
        </w:trPr>
        <w:tc>
          <w:p>
            <w:pPr>
              <w:pStyle w:val="NormalinTable"/>
            </w:pPr>
            <w:r>
              <w:rPr>
                <w:b/>
              </w:rPr>
              <w:t>3208 10 10 10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polyester copolymer resin with a solid content of 30% or more but not more than 50%, in organic solvents</w:t>
              <!--{FOOT}//-->
            </w:r>
          </w:p>
        </w:tc>
        <!--<w:tc>
          <w:p>
            <w:pPr>
              <w:pStyle w:val="NormalinTable"/>
              <w:jc w:val="center"/>
            </w:pPr>
            <w:r>
              <w:t>{SUPPUNIT}</w:t>
            </w:r>
          </w:p>
        </w:tc>//-->
      </w:tr>
      <w:tr>
        <w:trPr>
          <w:cantSplit/>
        </w:trPr>
        <w:tc>
          <w:p>
            <w:pPr>
              <w:pStyle w:val="NormalinTable"/>
            </w:pPr>
            <w:r>
              <w:rPr>
                <w:b/>
              </w:rPr>
              <w:t>3208 10 10 90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FOOT}//-->
            </w:r>
          </w:p>
        </w:tc>
        <!--<w:tc>
          <w:p>
            <w:pPr>
              <w:pStyle w:val="NormalinTable"/>
              <w:jc w:val="center"/>
            </w:pPr>
            <w:r>
              <w:t>{SUPPUNIT}</w:t>
            </w:r>
          </w:p>
        </w:tc>//-->
      </w:tr>
      <w:tr>
        <w:trPr>
          <w:cantSplit/>
        </w:trPr>
        <w:tc>
          <w:p>
            <w:pPr>
              <w:pStyle w:val="NormalinTable"/>
            </w:pPr>
            <w:r>
              <w:rPr>
                <w:b/>
              </w:rPr>
              <w:t>3208 20 10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c>
          <w:p>
            <w:pPr>
              <w:pStyle w:val="NormalinTable"/>
              <w:jc w:val="center"/>
            </w:pPr>
            <w:r>
              <w:t>{SUPPUNIT}</w:t>
            </w:r>
          </w:p>
        </w:tc>//-->
      </w:tr>
      <w:tr>
        <w:trPr>
          <w:cantSplit/>
        </w:trPr>
        <w:tc>
          <w:p>
            <w:pPr>
              <w:pStyle w:val="NormalinTable"/>
            </w:pPr>
            <w:r>
              <w:rPr>
                <w:b/>
              </w:rPr>
              <w:t>3208 20 10 10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N-vinylcaprolactam, N-vinyl-2-pyrrolidone and dimethylaminoethyl methacrylate, in the form of a solution in ethanol containing by weight 34% or more but not more than 40% of copolymer</w:t>
              <!--{FOOT}//-->
            </w:r>
          </w:p>
        </w:tc>
        <!--<w:tc>
          <w:p>
            <w:pPr>
              <w:pStyle w:val="NormalinTable"/>
              <w:jc w:val="center"/>
            </w:pPr>
            <w:r>
              <w:t>{SUPPUNIT}</w:t>
            </w:r>
          </w:p>
        </w:tc>//-->
      </w:tr>
      <w:tr>
        <w:trPr>
          <w:cantSplit/>
        </w:trPr>
        <w:tc>
          <w:p>
            <w:pPr>
              <w:pStyle w:val="NormalinTable"/>
            </w:pPr>
            <w:r>
              <w:rPr>
                <w:b/>
              </w:rPr>
              <w:t>3208 20 10 20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Immersion topcoat solution containing by weight 0,5% or more but not more than 15% of acrylate-methacrylate-alkenesulphonate copolymers with fluorinated side chains, in a solution of n-butanol and/or 4-methyl-2-pentanol and/or diisoamylether</w:t>
              <!--{FOOT}//-->
            </w:r>
          </w:p>
        </w:tc>
        <!--<w:tc>
          <w:p>
            <w:pPr>
              <w:pStyle w:val="NormalinTable"/>
              <w:jc w:val="center"/>
            </w:pPr>
            <w:r>
              <w:t>{SUPPUNIT}</w:t>
            </w:r>
          </w:p>
        </w:tc>//-->
      </w:tr>
      <w:tr>
        <w:trPr>
          <w:cantSplit/>
        </w:trPr>
        <w:tc>
          <w:p>
            <w:pPr>
              <w:pStyle w:val="NormalinTable"/>
            </w:pPr>
            <w:r>
              <w:rPr>
                <w:b/>
              </w:rPr>
              <w:t>3208 20 10 90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c>
          <w:p>
            <w:pPr>
              <w:pStyle w:val="NormalinTable"/>
              <w:jc w:val="center"/>
            </w:pPr>
            <w:r>
              <w:t>{SUPPUNIT}</w:t>
            </w:r>
          </w:p>
        </w:tc>//-->
      </w:tr>
      <w:tr>
        <w:trPr>
          <w:cantSplit/>
        </w:trPr>
        <w:tc>
          <w:p>
            <w:pPr>
              <w:pStyle w:val="NormalinTable"/>
            </w:pPr>
            <w:r>
              <w:rPr>
                <w:b/>
              </w:rPr>
              <w:t>3208 90 11 00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Polyurethane of 2,2′-(tert-butylimino)diethanol and 4,4′-methylenedicyclohexyl diisocyanate, in the form of a solution in N,N-dimethylacetamide, containing by weight 48% or more of polymer</w:t>
              <!--{FOOT}//-->
            </w:r>
          </w:p>
        </w:tc>
        <!--<w:tc>
          <w:p>
            <w:pPr>
              <w:pStyle w:val="NormalinTable"/>
              <w:jc w:val="center"/>
            </w:pPr>
            <w:r>
              <w:t>{SUPPUNIT}</w:t>
            </w:r>
          </w:p>
        </w:tc>//-->
      </w:tr>
      <w:tr>
        <w:trPr>
          <w:cantSplit/>
        </w:trPr>
        <w:tc>
          <w:p>
            <w:pPr>
              <w:pStyle w:val="NormalinTable"/>
            </w:pPr>
            <w:r>
              <w:rPr>
                <w:b/>
              </w:rPr>
              <w:t>3208 90 13 00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48% or more of polymer</w:t>
              <!--{FOOT}//-->
            </w:r>
          </w:p>
        </w:tc>
        <!--<w:tc>
          <w:p>
            <w:pPr>
              <w:pStyle w:val="NormalinTable"/>
              <w:jc w:val="center"/>
            </w:pPr>
            <w:r>
              <w:t>{SUPPUNIT}</w:t>
            </w:r>
          </w:p>
        </w:tc>//-->
      </w:tr>
      <w:tr>
        <w:trPr>
          <w:cantSplit/>
        </w:trPr>
        <w:tc>
          <w:p>
            <w:pPr>
              <w:pStyle w:val="NormalinTable"/>
            </w:pPr>
            <w:r>
              <w:rPr>
                <w:b/>
              </w:rPr>
              <w:t>3208 90 19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3208 90 19 15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in a solution</w:t>
              <!--{FOOT}//-->
            </w:r>
          </w:p>
        </w:tc>
        <!--<w:tc>
          <w:p>
            <w:pPr>
              <w:pStyle w:val="NormalinTable"/>
              <w:jc w:val="center"/>
            </w:pPr>
            <w:r>
              <w:t>{SUPPUNIT}</w:t>
            </w:r>
          </w:p>
        </w:tc>//-->
      </w:tr>
      <w:tr>
        <w:trPr>
          <w:cantSplit/>
        </w:trPr>
        <w:tc>
          <w:p>
            <w:pPr>
              <w:pStyle w:val="NormalinTable"/>
            </w:pPr>
            <w:r>
              <w:rPr>
                <w:b/>
              </w:rPr>
              <w:t>3208 90 19 20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of 5% or more but not more than 20% by weight of propylene maleic anhydride copolymer or a blend of polypropylene and propylene maleic anhydride copolymer in an organic solvent</w:t>
              <!--{FOOT}//-->
            </w:r>
          </w:p>
        </w:tc>
        <!--<w:tc>
          <w:p>
            <w:pPr>
              <w:pStyle w:val="NormalinTable"/>
              <w:jc w:val="center"/>
            </w:pPr>
            <w:r>
              <w:t>{SUPPUNIT}</w:t>
            </w:r>
          </w:p>
        </w:tc>//-->
      </w:tr>
      <w:tr>
        <w:trPr>
          <w:cantSplit/>
        </w:trPr>
        <w:tc>
          <w:p>
            <w:pPr>
              <w:pStyle w:val="NormalinTable"/>
            </w:pPr>
            <w:r>
              <w:rPr>
                <w:b/>
              </w:rPr>
              <w:t>3208 90 19 25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Tetrafluoroethylene copolymer in butylacetate solution with a content of solvent of 50% (± 2%) by weight</w:t>
              <!--{FOOT}//-->
            </w:r>
          </w:p>
        </w:tc>
        <!--<w:tc>
          <w:p>
            <w:pPr>
              <w:pStyle w:val="NormalinTable"/>
              <w:jc w:val="center"/>
            </w:pPr>
            <w:r>
              <w:t>{SUPPUNIT}</w:t>
            </w:r>
          </w:p>
        </w:tc>//-->
      </w:tr>
      <w:tr>
        <w:trPr>
          <w:cantSplit/>
        </w:trPr>
        <w:tc>
          <w:p>
            <w:pPr>
              <w:pStyle w:val="NormalinTable"/>
            </w:pPr>
            <w:r>
              <w:rPr>
                <w:b/>
              </w:rPr>
              <w:t>3208 90 19 40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 of methylsiloxane, in the form of a solution in a mixture of acetone, butanol, ethanol and isopropanol, containing by weight 5% or more but not more than 11% of polymer of methylsiloxane</w:t>
              <!--{FOOT}//-->
            </w:r>
          </w:p>
        </w:tc>
        <!--<w:tc>
          <w:p>
            <w:pPr>
              <w:pStyle w:val="NormalinTable"/>
              <w:jc w:val="center"/>
            </w:pPr>
            <w:r>
              <w:t>{SUPPUNIT}</w:t>
            </w:r>
          </w:p>
        </w:tc>//-->
      </w:tr>
      <w:tr>
        <w:trPr>
          <w:cantSplit/>
        </w:trPr>
        <w:tc>
          <w:p>
            <w:pPr>
              <w:pStyle w:val="NormalinTable"/>
            </w:pPr>
            <w:r>
              <w:rPr>
                <w:b/>
              </w:rPr>
              <w:t>3208 90 19 45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 consisting of a polycondensate of formaldehyde and naphthalenediol, chemically modified by reaction with an alkyne halide, dissolved in propylene glycol methyl ether acetate</w:t>
              <!--{FOOT}//-->
            </w:r>
          </w:p>
        </w:tc>
        <!--<w:tc>
          <w:p>
            <w:pPr>
              <w:pStyle w:val="NormalinTable"/>
              <w:jc w:val="center"/>
            </w:pPr>
            <w:r>
              <w:t>{SUPPUNIT}</w:t>
            </w:r>
          </w:p>
        </w:tc>//-->
      </w:tr>
      <w:tr>
        <w:trPr>
          <w:cantSplit/>
        </w:trPr>
        <w:tc>
          <w:p>
            <w:pPr>
              <w:pStyle w:val="NormalinTable"/>
            </w:pPr>
            <w:r>
              <w:rPr>
                <w:b/>
              </w:rPr>
              <w:t>3208 90 19 47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containing by weight:</w:t>
            </w:r>
            <w:r>
              <w:br/>
              <w:t>- 0.1% or more but not more than 20% of alkoxygroups containing siloxane polymer with alkyl or aryl substituents</w:t>
            </w:r>
            <w:r>
              <w:br/>
              <w:t>- 75% or more of an organic solvent containing one or more of propyleneglycolethylether (CAS RN 1569-02-4), propylene glycol mono methylether acetate (CAS RN 108-65-6) or propyleneglycol propylether (CAS RN 1569-01-3) </w:t>
              <!--{FOOT}//-->
            </w:r>
          </w:p>
        </w:tc>
        <!--<w:tc>
          <w:p>
            <w:pPr>
              <w:pStyle w:val="NormalinTable"/>
              <w:jc w:val="center"/>
            </w:pPr>
            <w:r>
              <w:t>{SUPPUNIT}</w:t>
            </w:r>
          </w:p>
        </w:tc>//-->
      </w:tr>
      <w:tr>
        <w:trPr>
          <w:cantSplit/>
        </w:trPr>
        <w:tc>
          <w:p>
            <w:pPr>
              <w:pStyle w:val="NormalinTable"/>
            </w:pPr>
            <w:r>
              <w:rPr>
                <w:b/>
              </w:rPr>
              <w:t>3208 90 19 50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containing by weight:</w:t>
            </w:r>
            <w:r>
              <w:br/>
              <w:t>- (65 ± 10) % of γ-butyrolactone,</w:t>
            </w:r>
            <w:r>
              <w:br/>
              <w:t>- (30 ± 10) % of polyamide resin,</w:t>
            </w:r>
            <w:r>
              <w:br/>
              <w:t>- (3,5 ± 1,5) % of naphthoquinone ester derivative and</w:t>
            </w:r>
            <w:r>
              <w:br/>
              <w:t>- (1,5 ± 0,5) % of arylsilicic acid </w:t>
              <!--{FOOT}//-->
            </w:r>
          </w:p>
        </w:tc>
        <!--<w:tc>
          <w:p>
            <w:pPr>
              <w:pStyle w:val="NormalinTable"/>
              <w:jc w:val="center"/>
            </w:pPr>
            <w:r>
              <w:t>{SUPPUNIT}</w:t>
            </w:r>
          </w:p>
        </w:tc>//-->
      </w:tr>
      <w:tr>
        <w:trPr>
          <w:cantSplit/>
        </w:trPr>
        <w:tc>
          <w:p>
            <w:pPr>
              <w:pStyle w:val="NormalinTable"/>
            </w:pPr>
            <w:r>
              <w:rPr>
                <w:b/>
              </w:rPr>
              <w:t>3208 90 19 60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hydroxystyrene with one or more of the following: • styrene • alkoxystyrene • alkylacrylates dissolved in ethyl lactate </w:t>
              <!--{FOOT}//-->
            </w:r>
          </w:p>
        </w:tc>
        <!--<w:tc>
          <w:p>
            <w:pPr>
              <w:pStyle w:val="NormalinTable"/>
              <w:jc w:val="center"/>
            </w:pPr>
            <w:r>
              <w:t>{SUPPUNIT}</w:t>
            </w:r>
          </w:p>
        </w:tc>//-->
      </w:tr>
      <w:tr>
        <w:trPr>
          <w:cantSplit/>
        </w:trPr>
        <w:tc>
          <w:p>
            <w:pPr>
              <w:pStyle w:val="NormalinTable"/>
            </w:pPr>
            <w:r>
              <w:rPr>
                <w:b/>
              </w:rPr>
              <w:t>3208 90 19 65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Silicones containing 50% by weight or more of xylene and not more than 25% by weight of silica, of a kind used for the manufacture of long term surgical implants</w:t>
              <!--{FOOT}//-->
            </w:r>
          </w:p>
        </w:tc>
        <!--<w:tc>
          <w:p>
            <w:pPr>
              <w:pStyle w:val="NormalinTable"/>
              <w:jc w:val="center"/>
            </w:pPr>
            <w:r>
              <w:t>{SUPPUNIT}</w:t>
            </w:r>
          </w:p>
        </w:tc>//-->
      </w:tr>
      <w:tr>
        <w:trPr>
          <w:cantSplit/>
        </w:trPr>
        <w:tc>
          <w:p>
            <w:pPr>
              <w:pStyle w:val="NormalinTable"/>
            </w:pPr>
            <w:r>
              <w:rPr>
                <w:b/>
              </w:rPr>
              <w:t>3208 90 19 75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Acenaphthalene copolymer in ethyl lactate solution</w:t>
              <!--{FOOT}//-->
            </w:r>
          </w:p>
        </w:tc>
        <!--<w:tc>
          <w:p>
            <w:pPr>
              <w:pStyle w:val="NormalinTable"/>
              <w:jc w:val="center"/>
            </w:pPr>
            <w:r>
              <w:t>{SUPPUNIT}</w:t>
            </w:r>
          </w:p>
        </w:tc>//-->
      </w:tr>
      <w:tr>
        <w:trPr>
          <w:cantSplit/>
        </w:trPr>
        <w:tc>
          <w:p>
            <w:pPr>
              <w:pStyle w:val="NormalinTable"/>
            </w:pPr>
            <w:r>
              <w:rPr>
                <w:b/>
              </w:rPr>
              <w:t>3208 90 19 90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3208 90 91 00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synthetic polymers</w:t>
              <!--{FOOT}//-->
            </w:r>
          </w:p>
        </w:tc>
        <!--<w:tc>
          <w:p>
            <w:pPr>
              <w:pStyle w:val="NormalinTable"/>
              <w:jc w:val="center"/>
            </w:pPr>
            <w:r>
              <w:t>{SUPPUNIT}</w:t>
            </w:r>
          </w:p>
        </w:tc>//-->
      </w:tr>
      <w:tr>
        <w:trPr>
          <w:cantSplit/>
        </w:trPr>
        <w:tc>
          <w:p>
            <w:pPr>
              <w:pStyle w:val="NormalinTable"/>
            </w:pPr>
            <w:r>
              <w:rPr>
                <w:b/>
              </w:rPr>
              <w:t>3208 90 99 00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chemically modified natural polymers</w:t>
              <!--{FOOT}//-->
            </w:r>
          </w:p>
        </w:tc>
        <!--<w:tc>
          <w:p>
            <w:pPr>
              <w:pStyle w:val="NormalinTable"/>
              <w:jc w:val="center"/>
            </w:pPr>
            <w:r>
              <w:t>{SUPPUNIT}</w:t>
            </w:r>
          </w:p>
        </w:tc>//-->
      </w:tr>
      <w:tr>
        <w:trPr>
          <w:cantSplit/>
        </w:trPr>
        <w:tc>
          <w:p>
            <w:pPr>
              <w:pStyle w:val="NormalinTable"/>
            </w:pPr>
            <w:r>
              <w:rPr>
                <w:b/>
              </w:rPr>
              <w:t>3209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an aqueous medium</w:t>
              <!--{FOOT}//-->
            </w:r>
          </w:p>
        </w:tc>
        <!--<w:tc>
          <w:p>
            <w:pPr>
              <w:pStyle w:val="NormalinTable"/>
              <w:jc w:val="center"/>
            </w:pPr>
            <w:r>
              <w:t>{SUPPUNIT}</w:t>
            </w:r>
          </w:p>
        </w:tc>//-->
      </w:tr>
      <w:tr>
        <w:trPr>
          <w:cantSplit/>
        </w:trPr>
        <w:tc>
          <w:p>
            <w:pPr>
              <w:pStyle w:val="NormalinTable"/>
            </w:pPr>
            <w:r>
              <w:rPr>
                <w:b/>
              </w:rPr>
              <w:t>3209 10 00 00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FOOT}//-->
            </w:r>
          </w:p>
        </w:tc>
        <!--<w:tc>
          <w:p>
            <w:pPr>
              <w:pStyle w:val="NormalinTable"/>
              <w:jc w:val="center"/>
            </w:pPr>
            <w:r>
              <w:t>{SUPPUNIT}</w:t>
            </w:r>
          </w:p>
        </w:tc>//-->
      </w:tr>
      <w:tr>
        <w:trPr>
          <w:cantSplit/>
        </w:trPr>
        <w:tc>
          <w:p>
            <w:pPr>
              <w:pStyle w:val="NormalinTable"/>
            </w:pPr>
            <w:r>
              <w:rPr>
                <w:b/>
              </w:rPr>
              <w:t>3209 90 00 00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paints and varnishes (including enamels, lacquers and distempers); prepared water pigments of a kind used for finishing leather</w:t>
              <!--{FOOT}//-->
            </w:r>
          </w:p>
        </w:tc>
        <!--<w:tc>
          <w:p>
            <w:pPr>
              <w:pStyle w:val="NormalinTable"/>
              <w:jc w:val="center"/>
            </w:pPr>
            <w:r>
              <w:t>{SUPPUNIT}</w:t>
            </w:r>
          </w:p>
        </w:tc>//-->
      </w:tr>
      <w:tr>
        <w:trPr>
          <w:cantSplit/>
        </w:trPr>
        <w:tc>
          <w:p>
            <w:pPr>
              <w:pStyle w:val="NormalinTable"/>
            </w:pPr>
            <w:r>
              <w:rPr>
                <w:b/>
              </w:rPr>
              <w:t>3210 00 10 00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Oil paints and varnishes (including enamels and lacquers)</w:t>
              <!--{FOOT}//-->
            </w:r>
          </w:p>
        </w:tc>
        <!--<w:tc>
          <w:p>
            <w:pPr>
              <w:pStyle w:val="NormalinTable"/>
              <w:jc w:val="center"/>
            </w:pPr>
            <w:r>
              <w:t>{SUPPUNIT}</w:t>
            </w:r>
          </w:p>
        </w:tc>//-->
      </w:tr>
      <w:tr>
        <w:trPr>
          <w:cantSplit/>
        </w:trPr>
        <w:tc>
          <w:p>
            <w:pPr>
              <w:pStyle w:val="NormalinTable"/>
            </w:pPr>
            <w:r>
              <w:rPr>
                <w:b/>
              </w:rPr>
              <w:t>3210 00 90 00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driers</w:t>
              <!--{FOOT}//-->
            </w:r>
          </w:p>
        </w:tc>
        <!--<w:tc>
          <w:p>
            <w:pPr>
              <w:pStyle w:val="NormalinTable"/>
              <w:jc w:val="center"/>
            </w:pPr>
            <w:r>
              <w:t>{SUPPUNIT}</w:t>
            </w:r>
          </w:p>
        </w:tc>//-->
      </w:tr>
      <w:tr>
        <w:trPr>
          <w:cantSplit/>
        </w:trPr>
        <w:tc>
          <w:p>
            <w:pPr>
              <w:pStyle w:val="NormalinTable"/>
            </w:pPr>
            <w:r>
              <w:rPr>
                <w:b/>
              </w:rPr>
              <w:t>3212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Pigments (including metallic powders and flakes) dispersed in non-aqueous media, in liquid or paste form, of a kind used in the manufacture of paints (including enamels); stamping foils; dyes and other colouring matter put up in forms or packings for retail sale</w:t>
              <!--{FOOT}//-->
            </w:r>
          </w:p>
        </w:tc>
        <!--<w:tc>
          <w:p>
            <w:pPr>
              <w:pStyle w:val="NormalinTable"/>
              <w:jc w:val="center"/>
            </w:pPr>
            <w:r>
              <w:t>{SUPPUNIT}</w:t>
            </w:r>
          </w:p>
        </w:tc>//-->
      </w:tr>
      <w:tr>
        <w:trPr>
          <w:cantSplit/>
        </w:trPr>
        <w:tc>
          <w:p>
            <w:pPr>
              <w:pStyle w:val="NormalinTable"/>
            </w:pPr>
            <w:r>
              <w:rPr>
                <w:b/>
              </w:rPr>
              <w:t>3212 10 00 00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Stamping foils</w:t>
              <!--{FOOT}//-->
            </w:r>
          </w:p>
        </w:tc>
        <!--<w:tc>
          <w:p>
            <w:pPr>
              <w:pStyle w:val="NormalinTable"/>
              <w:jc w:val="center"/>
            </w:pPr>
            <w:r>
              <w:t>{SUPPUNIT}</w:t>
            </w:r>
          </w:p>
        </w:tc>//-->
      </w:tr>
      <w:tr>
        <w:trPr>
          <w:cantSplit/>
        </w:trPr>
        <w:tc>
          <w:p>
            <w:pPr>
              <w:pStyle w:val="NormalinTable"/>
            </w:pPr>
            <w:r>
              <w:rPr>
                <w:b/>
              </w:rPr>
              <w:t>3212 90 00 00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Artists', students' or signboard painters' colours, modifying tints, amusement colours and the like, in tablets, tubes, jars, bottles, pans or in similar forms or packings</w:t>
              <!--{FOOT}//-->
            </w:r>
          </w:p>
        </w:tc>
        <!--<w:tc>
          <w:p>
            <w:pPr>
              <w:pStyle w:val="NormalinTable"/>
              <w:jc w:val="center"/>
            </w:pPr>
            <w:r>
              <w:t>{SUPPUNIT}</w:t>
            </w:r>
          </w:p>
        </w:tc>//-->
      </w:tr>
      <w:tr>
        <w:trPr>
          <w:cantSplit/>
        </w:trPr>
        <w:tc>
          <w:p>
            <w:pPr>
              <w:pStyle w:val="NormalinTable"/>
            </w:pPr>
            <w:r>
              <w:rPr>
                <w:b/>
              </w:rPr>
              <w:t>3213 10 00 00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Colours in sets</w:t>
              <!--{FOOT}//-->
            </w:r>
          </w:p>
        </w:tc>
        <!--<w:tc>
          <w:p>
            <w:pPr>
              <w:pStyle w:val="NormalinTable"/>
              <w:jc w:val="center"/>
            </w:pPr>
            <w:r>
              <w:t>{SUPPUNIT}</w:t>
            </w:r>
          </w:p>
        </w:tc>//-->
      </w:tr>
      <w:tr>
        <w:trPr>
          <w:cantSplit/>
        </w:trPr>
        <w:tc>
          <w:p>
            <w:pPr>
              <w:pStyle w:val="NormalinTable"/>
            </w:pPr>
            <w:r>
              <w:rPr>
                <w:b/>
              </w:rPr>
              <w:t>3213 90 00 00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Glaziers' putty, grafting putty, resin cements, caulking compounds and other mastics; painters' fillings; non-refractory surfacing preparations for façades, indoor walls, floors, ceilings or the like</w:t>
              <!--{FOOT}//-->
            </w:r>
          </w:p>
        </w:tc>
        <!--<w:tc>
          <w:p>
            <w:pPr>
              <w:pStyle w:val="NormalinTable"/>
              <w:jc w:val="center"/>
            </w:pPr>
            <w:r>
              <w:t>{SUPPUNIT}</w:t>
            </w:r>
          </w:p>
        </w:tc>//-->
      </w:tr>
      <w:tr>
        <w:trPr>
          <w:cantSplit/>
        </w:trPr>
        <w:tc>
          <w:p>
            <w:pPr>
              <w:pStyle w:val="NormalinTable"/>
            </w:pPr>
            <w:r>
              <w:rPr>
                <w:b/>
              </w:rPr>
              <w:t>3214 10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Glaziers' putty, grafting putty, resin cements, caulking compounds and other mastics; painters' fillings</w:t>
              <!--{FOOT}//-->
            </w:r>
          </w:p>
        </w:tc>
        <!--<w:tc>
          <w:p>
            <w:pPr>
              <w:pStyle w:val="NormalinTable"/>
              <w:jc w:val="center"/>
            </w:pPr>
            <w:r>
              <w:t>{SUPPUNIT}</w:t>
            </w:r>
          </w:p>
        </w:tc>//-->
      </w:tr>
      <w:tr>
        <w:trPr>
          <w:cantSplit/>
        </w:trPr>
        <w:tc>
          <w:p>
            <w:pPr>
              <w:pStyle w:val="NormalinTable"/>
            </w:pPr>
            <w:r>
              <w:rPr>
                <w:b/>
              </w:rPr>
              <w:t>3214 10 10 00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Glaziers' putty, grafting putty, resin cements, caulking compounds and other mastics</w:t>
              <!--{FOOT}//-->
            </w:r>
          </w:p>
        </w:tc>
        <!--<w:tc>
          <w:p>
            <w:pPr>
              <w:pStyle w:val="NormalinTable"/>
              <w:jc w:val="center"/>
            </w:pPr>
            <w:r>
              <w:t>{SUPPUNIT}</w:t>
            </w:r>
          </w:p>
        </w:tc>//-->
      </w:tr>
      <w:tr>
        <w:trPr>
          <w:cantSplit/>
        </w:trPr>
        <w:tc>
          <w:p>
            <w:pPr>
              <w:pStyle w:val="NormalinTable"/>
            </w:pPr>
            <w:r>
              <w:rPr>
                <w:b/>
              </w:rPr>
              <w:t>3214 10 90 00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Painters' fillings</w:t>
              <!--{FOOT}//-->
            </w:r>
          </w:p>
        </w:tc>
        <!--<w:tc>
          <w:p>
            <w:pPr>
              <w:pStyle w:val="NormalinTable"/>
              <w:jc w:val="center"/>
            </w:pPr>
            <w:r>
              <w:t>{SUPPUNIT}</w:t>
            </w:r>
          </w:p>
        </w:tc>//-->
      </w:tr>
      <w:tr>
        <w:trPr>
          <w:cantSplit/>
        </w:trPr>
        <w:tc>
          <w:p>
            <w:pPr>
              <w:pStyle w:val="NormalinTable"/>
            </w:pPr>
            <w:r>
              <w:rPr>
                <w:b/>
              </w:rPr>
              <w:t>3214 90 00 00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ink, writing or drawing ink and other inks, whether or not concentrated or solid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ink</w:t>
              <!--{FOOT}//-->
            </w:r>
          </w:p>
        </w:tc>
        <!--<w:tc>
          <w:p>
            <w:pPr>
              <w:pStyle w:val="NormalinTable"/>
              <w:jc w:val="center"/>
            </w:pPr>
            <w:r>
              <w:t>{SUPPUNIT}</w:t>
            </w:r>
          </w:p>
        </w:tc>//-->
      </w:tr>
      <w:tr>
        <w:trPr>
          <w:cantSplit/>
        </w:trPr>
        <w:tc>
          <w:p>
            <w:pPr>
              <w:pStyle w:val="NormalinTable"/>
            </w:pPr>
            <w:r>
              <w:rPr>
                <w:b/>
              </w:rPr>
              <w:t>3215 11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w:t>
              <!--{FOOT}//-->
            </w:r>
          </w:p>
        </w:tc>
        <!--<w:tc>
          <w:p>
            <w:pPr>
              <w:pStyle w:val="NormalinTable"/>
              <w:jc w:val="center"/>
            </w:pPr>
            <w:r>
              <w:t>{SUPPUNIT}</w:t>
            </w:r>
          </w:p>
        </w:tc>//-->
      </w:tr>
      <w:tr>
        <w:trPr>
          <w:cantSplit/>
        </w:trPr>
        <w:tc>
          <w:p>
            <w:pPr>
              <w:pStyle w:val="NormalinTable"/>
            </w:pPr>
            <w:r>
              <w:rPr>
                <w:b/>
              </w:rPr>
              <w:t>3215 11 00 10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Printing ink, liquid, consisting of a dispersion of a vinyl acrylate copolymer and colour pigments in isoparaffins, containing by weight not more than 13% of vinyl acrylate copolymer and colour pigments</w:t>
              <!--{FOOT}//-->
            </w:r>
          </w:p>
        </w:tc>
        <!--<w:tc>
          <w:p>
            <w:pPr>
              <w:pStyle w:val="NormalinTable"/>
              <w:jc w:val="center"/>
            </w:pPr>
            <w:r>
              <w:t>{SUPPUNIT}</w:t>
            </w:r>
          </w:p>
        </w:tc>//-->
      </w:tr>
      <w:tr>
        <w:trPr>
          <w:cantSplit/>
        </w:trPr>
        <w:tc>
          <w:p>
            <w:pPr>
              <w:pStyle w:val="NormalinTable"/>
            </w:pPr>
            <w:r>
              <w:rPr>
                <w:b/>
              </w:rPr>
              <w:t>3215 11 00 90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3215 19 00 10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Printing ink, liquid, consisting of a dispersion of a vinyl acrylate copolymer and colour pigments in isoparaffins, containing by weight not more than 13% of vinyl acrylate copolymer and colour pigments</w:t>
              <!--{FOOT}//-->
            </w:r>
          </w:p>
        </w:tc>
        <!--<w:tc>
          <w:p>
            <w:pPr>
              <w:pStyle w:val="NormalinTable"/>
              <w:jc w:val="center"/>
            </w:pPr>
            <w:r>
              <w:t>{SUPPUNIT}</w:t>
            </w:r>
          </w:p>
        </w:tc>//-->
      </w:tr>
      <w:tr>
        <w:trPr>
          <w:cantSplit/>
        </w:trPr>
        <w:tc>
          <w:p>
            <w:pPr>
              <w:pStyle w:val="NormalinTable"/>
            </w:pPr>
            <w:r>
              <w:rPr>
                <w:b/>
              </w:rPr>
              <w:t>3215 19 00 20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Ink:</w:t>
            </w:r>
            <w:r>
              <w:br/>
              <w:t>- consisting of a polyester polymer and a dispersion of silver (CAS RN 7440-22-4) and silver chloride (CAS RN 7783-90-6) in methyl propyl ketone (CAS RN 107-87-9),</w:t>
            </w:r>
            <w:r>
              <w:br/>
              <w:t>- with a total solid content by weight of 55% or more, but not more than 57%, and</w:t>
            </w:r>
            <w:r>
              <w:br/>
              <w:t>- with a specific density of 1.40 g/cm</w:t>
            </w:r>
            <w:r>
              <w:rPr>
                <w:vertAlign w:val="superscript"/>
              </w:rPr>
              <w:t>3</w:t>
            </w:r>
            <w:r>
              <w:t xml:space="preserve"> or more, but not more than 1.60 g/cm</w:t>
            </w:r>
            <w:r>
              <w:rPr>
                <w:vertAlign w:val="superscript"/>
              </w:rPr>
              <w:t>3</w:t>
            </w:r>
            <w:r>
              <w:t xml:space="preserve">, for use in the manufacture of electrodes</w:t>
              <!--{FOOT}//-->
            </w:r>
          </w:p>
        </w:tc>
        <!--<w:tc>
          <w:p>
            <w:pPr>
              <w:pStyle w:val="NormalinTable"/>
              <w:jc w:val="center"/>
            </w:pPr>
            <w:r>
              <w:t>{SUPPUNIT}</w:t>
            </w:r>
          </w:p>
        </w:tc>//-->
      </w:tr>
      <w:tr>
        <w:trPr>
          <w:cantSplit/>
        </w:trPr>
        <w:tc>
          <w:p>
            <w:pPr>
              <w:pStyle w:val="NormalinTable"/>
            </w:pPr>
            <w:r>
              <w:rPr>
                <w:b/>
              </w:rPr>
              <w:t>3215 19 00 90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Ink cartridges (without an integrated print head) for insertion into apparatus of subheadings 8443 31, 8443 32 or 8443 39, and incorporating mechanical or electrical components; solid ink in engineered shapes for insertion into apparatus of subheadings 8443 31, 8443 32 or 8443 39</w:t>
              <!--{FOOT}//-->
            </w:r>
          </w:p>
        </w:tc>
        <!--<w:tc>
          <w:p>
            <w:pPr>
              <w:pStyle w:val="NormalinTable"/>
              <w:jc w:val="center"/>
            </w:pPr>
            <w:r>
              <w:t>{SUPPUNIT}</w:t>
            </w:r>
          </w:p>
        </w:tc>//-->
      </w:tr>
      <w:tr>
        <w:trPr>
          <w:cantSplit/>
        </w:trPr>
        <w:tc>
          <w:p>
            <w:pPr>
              <w:pStyle w:val="NormalinTable"/>
            </w:pPr>
            <w:r>
              <w:rPr>
                <w:b/>
              </w:rPr>
              <w:t>3215 90 70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3215 90 70 10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Ink formulation, for use in the manufacture of ink-jet cartridges</w:t>
              <!--{FOOT}//-->
            </w:r>
          </w:p>
        </w:tc>
        <!--<w:tc>
          <w:p>
            <w:pPr>
              <w:pStyle w:val="NormalinTable"/>
              <w:jc w:val="center"/>
            </w:pPr>
            <w:r>
              <w:t>{SUPPUNIT}</w:t>
            </w:r>
          </w:p>
        </w:tc>//-->
      </w:tr>
      <w:tr>
        <w:trPr>
          <w:cantSplit/>
        </w:trPr>
        <w:tc>
          <w:p>
            <w:pPr>
              <w:pStyle w:val="NormalinTable"/>
            </w:pPr>
            <w:r>
              <w:rPr>
                <w:b/>
              </w:rPr>
              <w:t>3215 90 70 20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Heat sensitive ink fixed on a plastic film</w:t>
              <!--{FOOT}//-->
            </w:r>
          </w:p>
        </w:tc>
        <!--<w:tc>
          <w:p>
            <w:pPr>
              <w:pStyle w:val="NormalinTable"/>
              <w:jc w:val="center"/>
            </w:pPr>
            <w:r>
              <w:t>{SUPPUNIT}</w:t>
            </w:r>
          </w:p>
        </w:tc>//-->
      </w:tr>
      <w:tr>
        <w:trPr>
          <w:cantSplit/>
        </w:trPr>
        <w:tc>
          <w:p>
            <w:pPr>
              <w:pStyle w:val="NormalinTable"/>
            </w:pPr>
            <w:r>
              <w:rPr>
                <w:b/>
              </w:rPr>
              <w:t>3215 90 70 30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cartridge ink, containing by weight:</w:t>
            </w:r>
            <w:r>
              <w:br/>
              <w:t>- 1% or more, but not more than 10% of amorphous silicon dioxide or</w:t>
            </w:r>
            <w:r>
              <w:br/>
              <w:t>- 3,8% or more of dye C.I. Solvent Black 7 in organic solvents for use in the marking of integrated circuits</w:t>
              <!--{FOOT}//-->
            </w:r>
          </w:p>
        </w:tc>
        <!--<w:tc>
          <w:p>
            <w:pPr>
              <w:pStyle w:val="NormalinTable"/>
              <w:jc w:val="center"/>
            </w:pPr>
            <w:r>
              <w:t>{SUPPUNIT}</w:t>
            </w:r>
          </w:p>
        </w:tc>//-->
      </w:tr>
      <w:tr>
        <w:trPr>
          <w:cantSplit/>
        </w:trPr>
        <w:tc>
          <w:p>
            <w:pPr>
              <w:pStyle w:val="NormalinTable"/>
            </w:pPr>
            <w:r>
              <w:rPr>
                <w:b/>
              </w:rPr>
              <w:t>3215 90 70 40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ink powder with a base of hybrid resin (made from polystyrene acrilyc resin and polyester resin) mixed with:</w:t>
            </w:r>
            <w:r>
              <w:br/>
              <w:t>- wax;</w:t>
            </w:r>
            <w:r>
              <w:br/>
              <w:t>- a vinyl-based polymer and</w:t>
            </w:r>
            <w:r>
              <w:br/>
              <w:t>- a colouring agent for use in the manufacture of toner bottles for photocopiers, fax machines, printers and multifunction devices</w:t>
              <!--{FOOT}//-->
            </w:r>
          </w:p>
        </w:tc>
        <!--<w:tc>
          <w:p>
            <w:pPr>
              <w:pStyle w:val="NormalinTable"/>
              <w:jc w:val="center"/>
            </w:pPr>
            <w:r>
              <w:t>{SUPPUNIT}</w:t>
            </w:r>
          </w:p>
        </w:tc>//-->
      </w:tr>
      <w:tr>
        <w:trPr>
          <w:cantSplit/>
        </w:trPr>
        <w:tc>
          <w:p>
            <w:pPr>
              <w:pStyle w:val="NormalinTable"/>
            </w:pPr>
            <w:r>
              <w:rPr>
                <w:b/>
              </w:rPr>
              <w:t>3215 90 70 90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