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465D3" w14:textId="77777777" w:rsidR="002B6FFA" w:rsidRDefault="002B6FFA" w:rsidP="002B6FFA">
      <w:pPr>
        <w:jc w:val="center"/>
      </w:pPr>
      <w:r>
        <w:rPr>
          <w:b/>
          <w:bCs/>
          <w:color w:val="000000"/>
        </w:rPr>
        <w:t>SECTION XVII</w:t>
      </w:r>
    </w:p>
    <w:p w14:paraId="76D31269" w14:textId="77777777" w:rsidR="002B6FFA" w:rsidRDefault="002B6FFA" w:rsidP="002B6FFA">
      <w:pPr>
        <w:pStyle w:val="Heading2"/>
      </w:pPr>
      <w:r>
        <w:t>Chapter 87</w:t>
      </w:r>
      <w:r>
        <w:br/>
        <w:t>Vehicles Other Than Railway Or Tramway Rolling Stock, and Parts and Accessories Thereof</w:t>
      </w:r>
    </w:p>
    <w:p w14:paraId="458CC0A1" w14:textId="45677F17" w:rsidR="002B6FFA" w:rsidRPr="00B72830" w:rsidRDefault="002B6FFA" w:rsidP="002B6FFA">
      <w:pPr>
        <w:pStyle w:val="Heading3"/>
        <w:spacing w:before="240" w:after="120"/>
      </w:pPr>
      <w:r>
        <w:t>Chapter Notes</w:t>
      </w:r>
      <w:bookmarkStart w:id="0" w:name="_GoBack"/>
      <w:bookmarkEnd w:id="0"/>
    </w:p>
    <w:p w14:paraId="43C6BC5A" w14:textId="77777777" w:rsidR="002B6FFA" w:rsidRDefault="002B6FFA" w:rsidP="002B6FFA">
      <w:r>
        <w:t>1. This chapter does not cover railway or tramway rolling-stock designed solely for running on rails.</w:t>
      </w:r>
    </w:p>
    <w:p w14:paraId="3A3496B2" w14:textId="77777777" w:rsidR="002B6FFA" w:rsidRDefault="002B6FFA" w:rsidP="002B6FFA">
      <w:r>
        <w:t>2. For the purposes of this chapter, 'tractors' means vehicles constructed essentially for hauling or pushing another vehicle, appliance or load, whether or not they contain subsidiary provision for the transport, in connection with the main use of the tractor, of tools, seeds, fertilisers or other goods.</w:t>
      </w:r>
    </w:p>
    <w:p w14:paraId="0E8607E1" w14:textId="77777777" w:rsidR="002B6FFA" w:rsidRDefault="002B6FFA" w:rsidP="002B6FFA">
      <w:r>
        <w:t>Machines and working tools designed for fitting to tractors of heading 8701 as interchangeable equipment remain classified in their respective headings even if presented with the tractor, and whether or not mounted on it.</w:t>
      </w:r>
    </w:p>
    <w:p w14:paraId="46E8F4B7" w14:textId="77777777" w:rsidR="002B6FFA" w:rsidRDefault="002B6FFA" w:rsidP="002B6FFA">
      <w:r>
        <w:t>3. Motor chassis fitted with cabs fall in headings 8702 to 8704, and not in heading 8706.</w:t>
      </w:r>
    </w:p>
    <w:p w14:paraId="466E971D" w14:textId="7200F03C" w:rsidR="00E4554C" w:rsidRPr="002B6FFA" w:rsidRDefault="002B6FFA" w:rsidP="002B6FFA">
      <w:r>
        <w:t>4. Heading 8712 includes all children's bicycles. Other children's cycles fall in heading 9503.</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8700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VEHICLES OTHER THAN RAILWAY OR TRAMWAY ROLLING STOCK, AND PARTS AND ACCESSORIES THEREOF</w:t>
              <!--{FOOT}//-->
            </w:r>
          </w:p>
        </w:tc>
        <!--<w:tc>
          <w:p>
            <w:pPr>
              <w:pStyle w:val="NormalinTable"/>
              <w:jc w:val="center"/>
            </w:pPr>
            <w:r>
              <w:t>{SUPPUNIT}</w:t>
            </w:r>
          </w:p>
        </w:tc>//-->
      </w:tr>
      <w:tr>
        <w:trPr>
          <w:cantSplit/>
        </w:trPr>
        <w:tc>
          <w:p>
            <w:pPr>
              <w:pStyle w:val="NormalinTable"/>
            </w:pPr>
            <w:r>
              <w:rPr>
                <w:b/>
              </w:rPr>
              <w:t>8701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Tractors (other than tractors of heading 8709)</w:t>
              <!--{FOOT}//-->
            </w:r>
          </w:p>
        </w:tc>
        <!--<w:tc>
          <w:p>
            <w:pPr>
              <w:pStyle w:val="NormalinTable"/>
              <w:jc w:val="center"/>
            </w:pPr>
            <w:r>
              <w:t>{SUPPUNIT}</w:t>
            </w:r>
          </w:p>
        </w:tc>//-->
      </w:tr>
      <w:tr>
        <w:trPr>
          <w:cantSplit/>
        </w:trPr>
        <w:tc>
          <w:p>
            <w:pPr>
              <w:pStyle w:val="NormalinTable"/>
            </w:pPr>
            <w:r>
              <w:rPr>
                <w:b/>
              </w:rPr>
              <w:t>8701 10 00 00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 axle tractors</w:t>
              <!--{FOOT}//-->
            </w:r>
          </w:p>
        </w:tc>
        <!--<w:tc>
          <w:p>
            <w:pPr>
              <w:pStyle w:val="NormalinTable"/>
              <w:jc w:val="center"/>
            </w:pPr>
            <w:r>
              <w:t>{SUPPUNIT}</w:t>
            </w:r>
          </w:p>
        </w:tc>//-->
      </w:tr>
      <w:tr>
        <w:trPr>
          <w:cantSplit/>
        </w:trPr>
        <w:tc>
          <w:p>
            <w:pPr>
              <w:pStyle w:val="NormalinTable"/>
            </w:pPr>
            <w:r>
              <w:rPr>
                <w:b/>
              </w:rPr>
              <w:t>8701 20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Road tractors for semi-trailers</w:t>
              <!--{FOOT}//-->
            </w:r>
          </w:p>
        </w:tc>
        <!--<w:tc>
          <w:p>
            <w:pPr>
              <w:pStyle w:val="NormalinTable"/>
              <w:jc w:val="center"/>
            </w:pPr>
            <w:r>
              <w:t>{SUPPUNIT}</w:t>
            </w:r>
          </w:p>
        </w:tc>//-->
      </w:tr>
      <w:tr>
        <w:trPr>
          <w:cantSplit/>
        </w:trPr>
        <w:tc>
          <w:p>
            <w:pPr>
              <w:pStyle w:val="NormalinTable"/>
            </w:pPr>
            <w:r>
              <w:rPr>
                <w:b/>
              </w:rPr>
              <w:t>8701 20 10 00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FOOT}//-->
            </w:r>
          </w:p>
        </w:tc>
        <!--<w:tc>
          <w:p>
            <w:pPr>
              <w:pStyle w:val="NormalinTable"/>
              <w:jc w:val="center"/>
            </w:pPr>
            <w:r>
              <w:t>{SUPPUNIT}</w:t>
            </w:r>
          </w:p>
        </w:tc>//-->
      </w:tr>
      <w:tr>
        <w:trPr>
          <w:cantSplit/>
        </w:trPr>
        <w:tc>
          <w:p>
            <w:pPr>
              <w:pStyle w:val="NormalinTable"/>
            </w:pPr>
            <w:r>
              <w:rPr>
                <w:b/>
              </w:rPr>
              <w:t>8701 20 90 00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c>
          <w:p>
            <w:pPr>
              <w:pStyle w:val="NormalinTable"/>
              <w:jc w:val="center"/>
            </w:pPr>
            <w:r>
              <w:t>{SUPPUNIT}</w:t>
            </w:r>
          </w:p>
        </w:tc>//-->
      </w:tr>
      <w:tr>
        <w:trPr>
          <w:cantSplit/>
        </w:trPr>
        <w:tc>
          <w:p>
            <w:pPr>
              <w:pStyle w:val="NormalinTable"/>
            </w:pPr>
            <w:r>
              <w:rPr>
                <w:b/>
              </w:rPr>
              <w:t>8701 30 00 00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Track-laying tractors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an engine power</w:t>
              <!--{FOOT}//-->
            </w:r>
          </w:p>
        </w:tc>
        <!--<w:tc>
          <w:p>
            <w:pPr>
              <w:pStyle w:val="NormalinTable"/>
              <w:jc w:val="center"/>
            </w:pPr>
            <w:r>
              <w:t>{SUPPUNIT}</w:t>
            </w:r>
          </w:p>
        </w:tc>//-->
      </w:tr>
      <w:tr>
        <w:trPr>
          <w:cantSplit/>
        </w:trPr>
        <w:tc>
          <w:p>
            <w:pPr>
              <w:pStyle w:val="NormalinTable"/>
            </w:pPr>
            <w:r>
              <w:rPr>
                <w:b/>
              </w:rPr>
              <w:t>8701 91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18 kW</w:t>
              <!--{FOOT}//-->
            </w:r>
          </w:p>
        </w:tc>
        <!--<w:tc>
          <w:p>
            <w:pPr>
              <w:pStyle w:val="NormalinTable"/>
              <w:jc w:val="center"/>
            </w:pPr>
            <w:r>
              <w:t>{SUPPUNIT}</w:t>
            </w:r>
          </w:p>
        </w:tc>//-->
      </w:tr>
      <w:tr>
        <w:trPr>
          <w:cantSplit/>
        </w:trPr>
        <w:tc>
          <w:p>
            <w:pPr>
              <w:pStyle w:val="NormalinTable"/>
            </w:pPr>
            <w:r>
              <w:rPr>
                <w:b/>
              </w:rPr>
              <w:t>8701 91 10 00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FOOT}//-->
            </w:r>
          </w:p>
        </w:tc>
        <!--<w:tc>
          <w:p>
            <w:pPr>
              <w:pStyle w:val="NormalinTable"/>
              <w:jc w:val="center"/>
            </w:pPr>
            <w:r>
              <w:t>{SUPPUNIT}</w:t>
            </w:r>
          </w:p>
        </w:tc>//-->
      </w:tr>
      <w:tr>
        <w:trPr>
          <w:cantSplit/>
        </w:trPr>
        <w:tc>
          <w:p>
            <w:pPr>
              <w:pStyle w:val="NormalinTable"/>
            </w:pPr>
            <w:r>
              <w:rPr>
                <w:b/>
              </w:rPr>
              <w:t>8701 91 90 00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18 kW but not exceeding 37 kW</w:t>
              <!--{FOOT}//-->
            </w:r>
          </w:p>
        </w:tc>
        <!--<w:tc>
          <w:p>
            <w:pPr>
              <w:pStyle w:val="NormalinTable"/>
              <w:jc w:val="center"/>
            </w:pPr>
            <w:r>
              <w:t>{SUPPUNIT}</w:t>
            </w:r>
          </w:p>
        </w:tc>//-->
      </w:tr>
      <w:tr>
        <w:trPr>
          <w:cantSplit/>
        </w:trPr>
        <w:tc>
          <w:p>
            <w:pPr>
              <w:pStyle w:val="NormalinTable"/>
            </w:pPr>
            <w:r>
              <w:rPr>
                <w:b/>
              </w:rPr>
              <w:t>8701 92 10 00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FOOT}//-->
            </w:r>
          </w:p>
        </w:tc>
        <!--<w:tc>
          <w:p>
            <w:pPr>
              <w:pStyle w:val="NormalinTable"/>
              <w:jc w:val="center"/>
            </w:pPr>
            <w:r>
              <w:t>{SUPPUNIT}</w:t>
            </w:r>
          </w:p>
        </w:tc>//-->
      </w:tr>
      <w:tr>
        <w:trPr>
          <w:cantSplit/>
        </w:trPr>
        <w:tc>
          <w:p>
            <w:pPr>
              <w:pStyle w:val="NormalinTable"/>
            </w:pPr>
            <w:r>
              <w:rPr>
                <w:b/>
              </w:rPr>
              <w:t>8701 92 90 00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37 kW but not exceeding 75 kW</w:t>
              <!--{FOOT}//-->
            </w:r>
          </w:p>
        </w:tc>
        <!--<w:tc>
          <w:p>
            <w:pPr>
              <w:pStyle w:val="NormalinTable"/>
              <w:jc w:val="center"/>
            </w:pPr>
            <w:r>
              <w:t>{SUPPUNIT}</w:t>
            </w:r>
          </w:p>
        </w:tc>//-->
      </w:tr>
      <w:tr>
        <w:trPr>
          <w:cantSplit/>
        </w:trPr>
        <w:tc>
          <w:p>
            <w:pPr>
              <w:pStyle w:val="NormalinTable"/>
            </w:pPr>
            <w:r>
              <w:rPr>
                <w:b/>
              </w:rPr>
              <w:t>8701 93 10 00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FOOT}//-->
            </w:r>
          </w:p>
        </w:tc>
        <!--<w:tc>
          <w:p>
            <w:pPr>
              <w:pStyle w:val="NormalinTable"/>
              <w:jc w:val="center"/>
            </w:pPr>
            <w:r>
              <w:t>{SUPPUNIT}</w:t>
            </w:r>
          </w:p>
        </w:tc>//-->
      </w:tr>
      <w:tr>
        <w:trPr>
          <w:cantSplit/>
        </w:trPr>
        <w:tc>
          <w:p>
            <w:pPr>
              <w:pStyle w:val="NormalinTable"/>
            </w:pPr>
            <w:r>
              <w:rPr>
                <w:b/>
              </w:rPr>
              <w:t>8701 93 90 00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8701 94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75 kW but not exceeding 130 kW</w:t>
              <!--{FOOT}//-->
            </w:r>
          </w:p>
        </w:tc>
        <!--<w:tc>
          <w:p>
            <w:pPr>
              <w:pStyle w:val="NormalinTable"/>
              <w:jc w:val="center"/>
            </w:pPr>
            <w:r>
              <w:t>{SUPPUNIT}</w:t>
            </w:r>
          </w:p>
        </w:tc>//-->
      </w:tr>
      <w:tr>
        <w:trPr>
          <w:cantSplit/>
        </w:trPr>
        <w:tc>
          <w:p>
            <w:pPr>
              <w:pStyle w:val="NormalinTable"/>
            </w:pPr>
            <w:r>
              <w:rPr>
                <w:b/>
              </w:rPr>
              <w:t>8701 94 10 00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FOOT}//-->
            </w:r>
          </w:p>
        </w:tc>
        <!--<w:tc>
          <w:p>
            <w:pPr>
              <w:pStyle w:val="NormalinTable"/>
              <w:jc w:val="center"/>
            </w:pPr>
            <w:r>
              <w:t>{SUPPUNIT}</w:t>
            </w:r>
          </w:p>
        </w:tc>//-->
      </w:tr>
      <w:tr>
        <w:trPr>
          <w:cantSplit/>
        </w:trPr>
        <w:tc>
          <w:p>
            <w:pPr>
              <w:pStyle w:val="NormalinTable"/>
            </w:pPr>
            <w:r>
              <w:rPr>
                <w:b/>
              </w:rPr>
              <w:t>8701 94 90 00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130 kW</w:t>
              <!--{FOOT}//-->
            </w:r>
          </w:p>
        </w:tc>
        <!--<w:tc>
          <w:p>
            <w:pPr>
              <w:pStyle w:val="NormalinTable"/>
              <w:jc w:val="center"/>
            </w:pPr>
            <w:r>
              <w:t>{SUPPUNIT}</w:t>
            </w:r>
          </w:p>
        </w:tc>//-->
      </w:tr>
      <w:tr>
        <w:trPr>
          <w:cantSplit/>
        </w:trPr>
        <w:tc>
          <w:p>
            <w:pPr>
              <w:pStyle w:val="NormalinTable"/>
            </w:pPr>
            <w:r>
              <w:rPr>
                <w:b/>
              </w:rPr>
              <w:t>8701 95 10 00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FOOT}//-->
            </w:r>
          </w:p>
        </w:tc>
        <!--<w:tc>
          <w:p>
            <w:pPr>
              <w:pStyle w:val="NormalinTable"/>
              <w:jc w:val="center"/>
            </w:pPr>
            <w:r>
              <w:t>{SUPPUNIT}</w:t>
            </w:r>
          </w:p>
        </w:tc>//-->
      </w:tr>
      <w:tr>
        <w:trPr>
          <w:cantSplit/>
        </w:trPr>
        <w:tc>
          <w:p>
            <w:pPr>
              <w:pStyle w:val="NormalinTable"/>
            </w:pPr>
            <w:r>
              <w:rPr>
                <w:b/>
              </w:rPr>
              <w:t>8701 95 90 00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Motor vehicles for the transport of ten or more persons, including the driver</w:t>
              <!--{FOOT}//-->
            </w:r>
          </w:p>
        </w:tc>
        <!--<w:tc>
          <w:p>
            <w:pPr>
              <w:pStyle w:val="NormalinTable"/>
              <w:jc w:val="center"/>
            </w:pPr>
            <w:r>
              <w:t>{SUPPUNIT}</w:t>
            </w:r>
          </w:p>
        </w:tc>//-->
      </w:tr>
      <w:tr>
        <w:trPr>
          <w:cantSplit/>
        </w:trPr>
        <w:tc>
          <w:p>
            <w:pPr>
              <w:pStyle w:val="NormalinTable"/>
            </w:pPr>
            <w:r>
              <w:rPr>
                <w:b/>
              </w:rPr>
              <w:t>8702 10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only compression-ignition internal combustion piston engine (diesel or semi-diesel)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2 500 cm</w:t>
            </w:r>
            <w:r>
              <w:rPr>
                <w:vertAlign w:val="superscript"/>
              </w:rPr>
              <w:t>3</w:t>
            </w:r>
            <w:r>
              <w:t xml:space="preserve"/>
              <!--{FOOT}//-->
            </w:r>
          </w:p>
        </w:tc>
        <!--<w:tc>
          <w:p>
            <w:pPr>
              <w:pStyle w:val="NormalinTable"/>
              <w:jc w:val="center"/>
            </w:pPr>
            <w:r>
              <w:t>{SUPPUNIT}</w:t>
            </w:r>
          </w:p>
        </w:tc>//-->
      </w:tr>
      <w:tr>
        <w:trPr>
          <w:cantSplit/>
        </w:trPr>
        <w:tc>
          <w:p>
            <w:pPr>
              <w:pStyle w:val="NormalinTable"/>
            </w:pPr>
            <w:r>
              <w:rPr>
                <w:b/>
              </w:rPr>
              <w:t>8702 10 11 00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c>
          <w:p>
            <w:pPr>
              <w:pStyle w:val="NormalinTable"/>
              <w:jc w:val="center"/>
            </w:pPr>
            <w:r>
              <w:t>{SUPPUNIT}</w:t>
            </w:r>
          </w:p>
        </w:tc>//-->
      </w:tr>
      <w:tr>
        <w:trPr>
          <w:cantSplit/>
        </w:trPr>
        <w:tc>
          <w:p>
            <w:pPr>
              <w:pStyle w:val="NormalinTable"/>
            </w:pPr>
            <w:r>
              <w:rPr>
                <w:b/>
              </w:rPr>
              <w:t>8702 10 19 00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2 500 cm</w:t>
            </w:r>
            <w:r>
              <w:rPr>
                <w:vertAlign w:val="superscript"/>
              </w:rPr>
              <w:t>3</w:t>
            </w:r>
            <w:r>
              <w:t xml:space="preserve"/>
              <!--{FOOT}//-->
            </w:r>
          </w:p>
        </w:tc>
        <!--<w:tc>
          <w:p>
            <w:pPr>
              <w:pStyle w:val="NormalinTable"/>
              <w:jc w:val="center"/>
            </w:pPr>
            <w:r>
              <w:t>{SUPPUNIT}</w:t>
            </w:r>
          </w:p>
        </w:tc>//-->
      </w:tr>
      <w:tr>
        <w:trPr>
          <w:cantSplit/>
        </w:trPr>
        <w:tc>
          <w:p>
            <w:pPr>
              <w:pStyle w:val="NormalinTable"/>
            </w:pPr>
            <w:r>
              <w:rPr>
                <w:b/>
              </w:rPr>
              <w:t>8702 10 91 00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c>
          <w:p>
            <w:pPr>
              <w:pStyle w:val="NormalinTable"/>
              <w:jc w:val="center"/>
            </w:pPr>
            <w:r>
              <w:t>{SUPPUNIT}</w:t>
            </w:r>
          </w:p>
        </w:tc>//-->
      </w:tr>
      <w:tr>
        <w:trPr>
          <w:cantSplit/>
        </w:trPr>
        <w:tc>
          <w:p>
            <w:pPr>
              <w:pStyle w:val="NormalinTable"/>
            </w:pPr>
            <w:r>
              <w:rPr>
                <w:b/>
              </w:rPr>
              <w:t>8702 10 99 00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c>
          <w:p>
            <w:pPr>
              <w:pStyle w:val="NormalinTable"/>
              <w:jc w:val="center"/>
            </w:pPr>
            <w:r>
              <w:t>{SUPPUNIT}</w:t>
            </w:r>
          </w:p>
        </w:tc>//-->
      </w:tr>
      <w:tr>
        <w:trPr>
          <w:cantSplit/>
        </w:trPr>
        <w:tc>
          <w:p>
            <w:pPr>
              <w:pStyle w:val="NormalinTable"/>
            </w:pPr>
            <w:r>
              <w:rPr>
                <w:b/>
              </w:rPr>
              <w:t>8702 20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both compression-ignition internal combustion piston engine (diesel or semi-diesel) and electric motor as motors for propulsion</w:t>
              <!--{FOOT}//-->
            </w:r>
          </w:p>
        </w:tc>
        <!--<w:tc>
          <w:p>
            <w:pPr>
              <w:pStyle w:val="NormalinTable"/>
              <w:jc w:val="center"/>
            </w:pPr>
            <w:r>
              <w:t>{SUPPUNIT}</w:t>
            </w:r>
          </w:p>
        </w:tc>//-->
      </w:tr>
      <w:tr>
        <w:trPr>
          <w:cantSplit/>
        </w:trPr>
        <w:tc>
          <w:p>
            <w:pPr>
              <w:pStyle w:val="NormalinTable"/>
            </w:pPr>
            <w:r>
              <w:rPr>
                <w:b/>
              </w:rPr>
              <w:t>8702 20 10 00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2 500 cm</w:t>
            </w:r>
            <w:r>
              <w:rPr>
                <w:vertAlign w:val="superscript"/>
              </w:rPr>
              <w:t>3</w:t>
            </w:r>
            <w:r>
              <w:t xml:space="preserve"/>
              <!--{FOOT}//-->
            </w:r>
          </w:p>
        </w:tc>
        <!--<w:tc>
          <w:p>
            <w:pPr>
              <w:pStyle w:val="NormalinTable"/>
              <w:jc w:val="center"/>
            </w:pPr>
            <w:r>
              <w:t>{SUPPUNIT}</w:t>
            </w:r>
          </w:p>
        </w:tc>//-->
      </w:tr>
      <w:tr>
        <w:trPr>
          <w:cantSplit/>
        </w:trPr>
        <w:tc>
          <w:p>
            <w:pPr>
              <w:pStyle w:val="NormalinTable"/>
            </w:pPr>
            <w:r>
              <w:rPr>
                <w:b/>
              </w:rPr>
              <w:t>8702 20 90 00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2 500 cm</w:t>
            </w:r>
            <w:r>
              <w:rPr>
                <w:vertAlign w:val="superscript"/>
              </w:rPr>
              <w:t>3</w:t>
            </w:r>
            <w:r>
              <w:t xml:space="preserve"/>
              <!--{FOOT}//-->
            </w:r>
          </w:p>
        </w:tc>
        <!--<w:tc>
          <w:p>
            <w:pPr>
              <w:pStyle w:val="NormalinTable"/>
              <w:jc w:val="center"/>
            </w:pPr>
            <w:r>
              <w:t>{SUPPUNIT}</w:t>
            </w:r>
          </w:p>
        </w:tc>//-->
      </w:tr>
      <w:tr>
        <w:trPr>
          <w:cantSplit/>
        </w:trPr>
        <w:tc>
          <w:p>
            <w:pPr>
              <w:pStyle w:val="NormalinTable"/>
            </w:pPr>
            <w:r>
              <w:rPr>
                <w:b/>
              </w:rPr>
              <w:t>8702 30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both spark-ignition internal combustion reciprocating piston engine and electric motor as motors for propulsion</w:t>
              <!--{FOOT}//-->
            </w:r>
          </w:p>
        </w:tc>
        <!--<w:tc>
          <w:p>
            <w:pPr>
              <w:pStyle w:val="NormalinTable"/>
              <w:jc w:val="center"/>
            </w:pPr>
            <w:r>
              <w:t>{SUPPUNIT}</w:t>
            </w:r>
          </w:p>
        </w:tc>//-->
      </w:tr>
      <w:tr>
        <w:trPr>
          <w:cantSplit/>
        </w:trPr>
        <w:tc>
          <w:p>
            <w:pPr>
              <w:pStyle w:val="NormalinTable"/>
            </w:pPr>
            <w:r>
              <w:rPr>
                <w:b/>
              </w:rPr>
              <w:t>8702 30 10 00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2 800 cm</w:t>
            </w:r>
            <w:r>
              <w:rPr>
                <w:vertAlign w:val="superscript"/>
              </w:rPr>
              <w:t>3</w:t>
            </w:r>
            <w:r>
              <w:t xml:space="preserve"/>
              <!--{FOOT}//-->
            </w:r>
          </w:p>
        </w:tc>
        <!--<w:tc>
          <w:p>
            <w:pPr>
              <w:pStyle w:val="NormalinTable"/>
              <w:jc w:val="center"/>
            </w:pPr>
            <w:r>
              <w:t>{SUPPUNIT}</w:t>
            </w:r>
          </w:p>
        </w:tc>//-->
      </w:tr>
      <w:tr>
        <w:trPr>
          <w:cantSplit/>
        </w:trPr>
        <w:tc>
          <w:p>
            <w:pPr>
              <w:pStyle w:val="NormalinTable"/>
            </w:pPr>
            <w:r>
              <w:rPr>
                <w:b/>
              </w:rPr>
              <w:t>8702 30 90 00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2 800 cm</w:t>
            </w:r>
            <w:r>
              <w:rPr>
                <w:vertAlign w:val="superscript"/>
              </w:rPr>
              <w:t>3</w:t>
            </w:r>
            <w:r>
              <w:t xml:space="preserve"/>
              <!--{FOOT}//-->
            </w:r>
          </w:p>
        </w:tc>
        <!--<w:tc>
          <w:p>
            <w:pPr>
              <w:pStyle w:val="NormalinTable"/>
              <w:jc w:val="center"/>
            </w:pPr>
            <w:r>
              <w:t>{SUPPUNIT}</w:t>
            </w:r>
          </w:p>
        </w:tc>//-->
      </w:tr>
      <w:tr>
        <w:trPr>
          <w:cantSplit/>
        </w:trPr>
        <w:tc>
          <w:p>
            <w:pPr>
              <w:pStyle w:val="NormalinTable"/>
            </w:pPr>
            <w:r>
              <w:rPr>
                <w:b/>
              </w:rPr>
              <w:t>8702 40 00 00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only electric motor for propulsion</w:t>
              <!--{FOOT}//-->
            </w:r>
          </w:p>
        </w:tc>
        <!--<w:tc>
          <w:p>
            <w:pPr>
              <w:pStyle w:val="NormalinTable"/>
              <w:jc w:val="center"/>
            </w:pPr>
            <w:r>
              <w:t>{SUPPUNIT}</w:t>
            </w:r>
          </w:p>
        </w:tc>//-->
      </w:tr>
      <w:tr>
        <w:trPr>
          <w:cantSplit/>
        </w:trPr>
        <w:tc>
          <w:p>
            <w:pPr>
              <w:pStyle w:val="NormalinTable"/>
            </w:pPr>
            <w:r>
              <w:rPr>
                <w:b/>
              </w:rPr>
              <w:t>8702 90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spark-ignition internal combustion piston engine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2 800 cm</w:t>
            </w:r>
            <w:r>
              <w:rPr>
                <w:vertAlign w:val="superscript"/>
              </w:rPr>
              <w:t>3</w:t>
            </w:r>
            <w:r>
              <w:t xml:space="preserve"/>
              <!--{FOOT}//-->
            </w:r>
          </w:p>
        </w:tc>
        <!--<w:tc>
          <w:p>
            <w:pPr>
              <w:pStyle w:val="NormalinTable"/>
              <w:jc w:val="center"/>
            </w:pPr>
            <w:r>
              <w:t>{SUPPUNIT}</w:t>
            </w:r>
          </w:p>
        </w:tc>//-->
      </w:tr>
      <w:tr>
        <w:trPr>
          <w:cantSplit/>
        </w:trPr>
        <w:tc>
          <w:p>
            <w:pPr>
              <w:pStyle w:val="NormalinTable"/>
            </w:pPr>
            <w:r>
              <w:rPr>
                <w:b/>
              </w:rPr>
              <w:t>8702 90 11 00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FOOT}//-->
            </w:r>
          </w:p>
        </w:tc>
        <!--<w:tc>
          <w:p>
            <w:pPr>
              <w:pStyle w:val="NormalinTable"/>
              <w:jc w:val="center"/>
            </w:pPr>
            <w:r>
              <w:t>{SUPPUNIT}</w:t>
            </w:r>
          </w:p>
        </w:tc>//-->
      </w:tr>
      <w:tr>
        <w:trPr>
          <w:cantSplit/>
        </w:trPr>
        <w:tc>
          <w:p>
            <w:pPr>
              <w:pStyle w:val="NormalinTable"/>
            </w:pPr>
            <w:r>
              <w:rPr>
                <w:b/>
              </w:rPr>
              <w:t>8702 90 19 00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2 800 cm</w:t>
            </w:r>
            <w:r>
              <w:rPr>
                <w:vertAlign w:val="superscript"/>
              </w:rPr>
              <w:t>3</w:t>
            </w:r>
            <w:r>
              <w:t xml:space="preserve"/>
              <!--{FOOT}//-->
            </w:r>
          </w:p>
        </w:tc>
        <!--<w:tc>
          <w:p>
            <w:pPr>
              <w:pStyle w:val="NormalinTable"/>
              <w:jc w:val="center"/>
            </w:pPr>
            <w:r>
              <w:t>{SUPPUNIT}</w:t>
            </w:r>
          </w:p>
        </w:tc>//-->
      </w:tr>
      <w:tr>
        <w:trPr>
          <w:cantSplit/>
        </w:trPr>
        <w:tc>
          <w:p>
            <w:pPr>
              <w:pStyle w:val="NormalinTable"/>
            </w:pPr>
            <w:r>
              <w:rPr>
                <w:b/>
              </w:rPr>
              <w:t>8702 90 31 00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FOOT}//-->
            </w:r>
          </w:p>
        </w:tc>
        <!--<w:tc>
          <w:p>
            <w:pPr>
              <w:pStyle w:val="NormalinTable"/>
              <w:jc w:val="center"/>
            </w:pPr>
            <w:r>
              <w:t>{SUPPUNIT}</w:t>
            </w:r>
          </w:p>
        </w:tc>//-->
      </w:tr>
      <w:tr>
        <w:trPr>
          <w:cantSplit/>
        </w:trPr>
        <w:tc>
          <w:p>
            <w:pPr>
              <w:pStyle w:val="NormalinTable"/>
            </w:pPr>
            <w:r>
              <w:rPr>
                <w:b/>
              </w:rPr>
              <w:t>8702 90 39 00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c>
          <w:p>
            <w:pPr>
              <w:pStyle w:val="NormalinTable"/>
              <w:jc w:val="center"/>
            </w:pPr>
            <w:r>
              <w:t>{SUPPUNIT}</w:t>
            </w:r>
          </w:p>
        </w:tc>//-->
      </w:tr>
      <w:tr>
        <w:trPr>
          <w:cantSplit/>
        </w:trPr>
        <w:tc>
          <w:p>
            <w:pPr>
              <w:pStyle w:val="NormalinTable"/>
            </w:pPr>
            <w:r>
              <w:rPr>
                <w:b/>
              </w:rPr>
              <w:t>8702 90 90 00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other engines</w:t>
              <!--{FOOT}//-->
            </w:r>
          </w:p>
        </w:tc>
        <!--<w:tc>
          <w:p>
            <w:pPr>
              <w:pStyle w:val="NormalinTable"/>
              <w:jc w:val="center"/>
            </w:pPr>
            <w:r>
              <w:t>{SUPPUNIT}</w:t>
            </w:r>
          </w:p>
        </w:tc>//-->
      </w:tr>
      <w:tr>
        <w:trPr>
          <w:cantSplit/>
        </w:trPr>
        <w:tc>
          <w:p>
            <w:pPr>
              <w:pStyle w:val="NormalinTable"/>
            </w:pPr>
            <w:r>
              <w:rPr>
                <w:b/>
              </w:rPr>
              <w:t>8703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Motor cars and other motor vehicles principally designed for the transport of persons (other than those of heading 8702), including station wagons and racing cars</w:t>
              <!--{FOOT}//-->
            </w:r>
          </w:p>
        </w:tc>
        <!--<w:tc>
          <w:p>
            <w:pPr>
              <w:pStyle w:val="NormalinTable"/>
              <w:jc w:val="center"/>
            </w:pPr>
            <w:r>
              <w:t>{SUPPUNIT}</w:t>
            </w:r>
          </w:p>
        </w:tc>//-->
      </w:tr>
      <w:tr>
        <w:trPr>
          <w:cantSplit/>
        </w:trPr>
        <w:tc>
          <w:p>
            <w:pPr>
              <w:pStyle w:val="NormalinTable"/>
            </w:pPr>
            <w:r>
              <w:rPr>
                <w:b/>
              </w:rPr>
              <w:t>8703 10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Vehicles specially designed for travelling on snow; golf cars and similar vehicles</w:t>
              <!--{FOOT}//-->
            </w:r>
          </w:p>
        </w:tc>
        <!--<w:tc>
          <w:p>
            <w:pPr>
              <w:pStyle w:val="NormalinTable"/>
              <w:jc w:val="center"/>
            </w:pPr>
            <w:r>
              <w:t>{SUPPUNIT}</w:t>
            </w:r>
          </w:p>
        </w:tc>//-->
      </w:tr>
      <w:tr>
        <w:trPr>
          <w:cantSplit/>
        </w:trPr>
        <w:tc>
          <w:p>
            <w:pPr>
              <w:pStyle w:val="NormalinTable"/>
            </w:pPr>
            <w:r>
              <w:rPr>
                <w:b/>
              </w:rPr>
              <w:t>8703 10 11 00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Vehicles specially designed for travelling on snow, with compression-ignition internal combustion piston engine (diesel or semi-diesel), or with spark-ignition internal combustion piston engine</w:t>
              <!--{FOOT}//-->
            </w:r>
          </w:p>
        </w:tc>
        <!--<w:tc>
          <w:p>
            <w:pPr>
              <w:pStyle w:val="NormalinTable"/>
              <w:jc w:val="center"/>
            </w:pPr>
            <w:r>
              <w:t>{SUPPUNIT}</w:t>
            </w:r>
          </w:p>
        </w:tc>//-->
      </w:tr>
      <w:tr>
        <w:trPr>
          <w:cantSplit/>
        </w:trPr>
        <w:tc>
          <w:p>
            <w:pPr>
              <w:pStyle w:val="NormalinTable"/>
            </w:pPr>
            <w:r>
              <w:rPr>
                <w:b/>
              </w:rPr>
              <w:t>8703 10 18 00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only spark-ignition internal combustion reciprocating piston engine</w:t>
              <!--{FOOT}//-->
            </w:r>
          </w:p>
        </w:tc>
        <!--<w:tc>
          <w:p>
            <w:pPr>
              <w:pStyle w:val="NormalinTable"/>
              <w:jc w:val="center"/>
            </w:pPr>
            <w:r>
              <w:t>{SUPPUNIT}</w:t>
            </w:r>
          </w:p>
        </w:tc>//-->
      </w:tr>
      <w:tr>
        <w:trPr>
          <w:cantSplit/>
        </w:trPr>
        <w:tc>
          <w:p>
            <w:pPr>
              <w:pStyle w:val="NormalinTable"/>
            </w:pPr>
            <w:r>
              <w:rPr>
                <w:b/>
              </w:rPr>
              <w:t>8703 21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1 000 cm</w:t>
            </w:r>
            <w:r>
              <w:rPr>
                <w:vertAlign w:val="superscript"/>
              </w:rPr>
              <w:t>3</w:t>
            </w:r>
            <w:r>
              <w:t xml:space="preserve"/>
              <!--{FOOT}//-->
            </w:r>
          </w:p>
        </w:tc>
        <!--<w:tc>
          <w:p>
            <w:pPr>
              <w:pStyle w:val="NormalinTable"/>
              <w:jc w:val="center"/>
            </w:pPr>
            <w:r>
              <w:t>{SUPPUNIT}</w:t>
            </w:r>
          </w:p>
        </w:tc>//-->
      </w:tr>
      <w:tr>
        <w:trPr>
          <w:cantSplit/>
        </w:trPr>
        <w:tc>
          <w:p>
            <w:pPr>
              <w:pStyle w:val="NormalinTable"/>
            </w:pPr>
            <w:r>
              <w:rPr>
                <w:b/>
              </w:rPr>
              <w:t>8703 21 10 00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c>
          <w:p>
            <w:pPr>
              <w:pStyle w:val="NormalinTable"/>
              <w:jc w:val="center"/>
            </w:pPr>
            <w:r>
              <w:t>{SUPPUNIT}</w:t>
            </w:r>
          </w:p>
        </w:tc>//-->
      </w:tr>
      <w:tr>
        <w:trPr>
          <w:cantSplit/>
        </w:trPr>
        <w:tc>
          <w:p>
            <w:pPr>
              <w:pStyle w:val="NormalinTable"/>
            </w:pPr>
            <w:r>
              <w:rPr>
                <w:b/>
              </w:rPr>
              <w:t>8703 21 90 00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c>
          <w:p>
            <w:pPr>
              <w:pStyle w:val="NormalinTable"/>
              <w:jc w:val="center"/>
            </w:pPr>
            <w:r>
              <w:t>{SUPPUNIT}</w:t>
            </w:r>
          </w:p>
        </w:tc>//-->
      </w:tr>
      <w:tr>
        <w:trPr>
          <w:cantSplit/>
        </w:trPr>
        <w:tc>
          <w:p>
            <w:pPr>
              <w:pStyle w:val="NormalinTable"/>
            </w:pPr>
            <w:r>
              <w:rPr>
                <w:b/>
              </w:rPr>
              <w:t>8703 22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1 000 cm</w:t>
            </w:r>
            <w:r>
              <w:rPr>
                <w:vertAlign w:val="superscript"/>
              </w:rPr>
              <w:t>3</w:t>
            </w:r>
            <w:r>
              <w:t xml:space="preserve"> but not exceeding 1 500 cm</w:t>
            </w:r>
            <w:r>
              <w:rPr>
                <w:vertAlign w:val="superscript"/>
              </w:rPr>
              <w:t>3</w:t>
            </w:r>
            <w:r>
              <w:t xml:space="preserve"/>
              <!--{FOOT}//-->
            </w:r>
          </w:p>
        </w:tc>
        <!--<w:tc>
          <w:p>
            <w:pPr>
              <w:pStyle w:val="NormalinTable"/>
              <w:jc w:val="center"/>
            </w:pPr>
            <w:r>
              <w:t>{SUPPUNIT}</w:t>
            </w:r>
          </w:p>
        </w:tc>//-->
      </w:tr>
      <w:tr>
        <w:trPr>
          <w:cantSplit/>
        </w:trPr>
        <w:tc>
          <w:p>
            <w:pPr>
              <w:pStyle w:val="NormalinTable"/>
            </w:pPr>
            <w:r>
              <w:rPr>
                <w:b/>
              </w:rPr>
              <w:t>8703 22 10 00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c>
          <w:p>
            <w:pPr>
              <w:pStyle w:val="NormalinTable"/>
              <w:jc w:val="center"/>
            </w:pPr>
            <w:r>
              <w:t>{SUPPUNIT}</w:t>
            </w:r>
          </w:p>
        </w:tc>//-->
      </w:tr>
      <w:tr>
        <w:trPr>
          <w:cantSplit/>
        </w:trPr>
        <w:tc>
          <w:p>
            <w:pPr>
              <w:pStyle w:val="NormalinTable"/>
            </w:pPr>
            <w:r>
              <w:rPr>
                <w:b/>
              </w:rPr>
              <w:t>8703 22 90 00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c>
          <w:p>
            <w:pPr>
              <w:pStyle w:val="NormalinTable"/>
              <w:jc w:val="center"/>
            </w:pPr>
            <w:r>
              <w:t>{SUPPUNIT}</w:t>
            </w:r>
          </w:p>
        </w:tc>//-->
      </w:tr>
      <w:tr>
        <w:trPr>
          <w:cantSplit/>
        </w:trPr>
        <w:tc>
          <w:p>
            <w:pPr>
              <w:pStyle w:val="NormalinTable"/>
            </w:pPr>
            <w:r>
              <w:rPr>
                <w:b/>
              </w:rPr>
              <w:t>8703 23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1 500 cm</w:t>
            </w:r>
            <w:r>
              <w:rPr>
                <w:vertAlign w:val="superscript"/>
              </w:rPr>
              <w:t>3</w:t>
            </w:r>
            <w:r>
              <w:t xml:space="preserve"> but not exceeding 3 000 cm</w:t>
            </w:r>
            <w:r>
              <w:rPr>
                <w:vertAlign w:val="superscript"/>
              </w:rPr>
              <w:t>3</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c>
          <w:p>
            <w:pPr>
              <w:pStyle w:val="NormalinTable"/>
              <w:jc w:val="center"/>
            </w:pPr>
            <w:r>
              <w:t>{SUPPUNIT}</w:t>
            </w:r>
          </w:p>
        </w:tc>//-->
      </w:tr>
      <w:tr>
        <w:trPr>
          <w:cantSplit/>
        </w:trPr>
        <w:tc>
          <w:p>
            <w:pPr>
              <w:pStyle w:val="NormalinTable"/>
            </w:pPr>
            <w:r>
              <w:rPr>
                <w:b/>
              </w:rPr>
              <w:t>8703 23 11 00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Motor caravans</w:t>
              <!--{FOOT}//-->
            </w:r>
          </w:p>
        </w:tc>
        <!--<w:tc>
          <w:p>
            <w:pPr>
              <w:pStyle w:val="NormalinTable"/>
              <w:jc w:val="center"/>
            </w:pPr>
            <w:r>
              <w:t>{SUPPUNIT}</w:t>
            </w:r>
          </w:p>
        </w:tc>//-->
      </w:tr>
      <w:tr>
        <w:trPr>
          <w:cantSplit/>
        </w:trPr>
        <w:tc>
          <w:p>
            <w:pPr>
              <w:pStyle w:val="NormalinTable"/>
            </w:pPr>
            <w:r>
              <w:rPr>
                <w:b/>
              </w:rPr>
              <w:t>8703 23 19 00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8703 23 90 00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c>
          <w:p>
            <w:pPr>
              <w:pStyle w:val="NormalinTable"/>
              <w:jc w:val="center"/>
            </w:pPr>
            <w:r>
              <w:t>{SUPPUNIT}</w:t>
            </w:r>
          </w:p>
        </w:tc>//-->
      </w:tr>
      <w:tr>
        <w:trPr>
          <w:cantSplit/>
        </w:trPr>
        <w:tc>
          <w:p>
            <w:pPr>
              <w:pStyle w:val="NormalinTable"/>
            </w:pPr>
            <w:r>
              <w:rPr>
                <w:b/>
              </w:rPr>
              <w:t>8703 24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3 000 cm</w:t>
            </w:r>
            <w:r>
              <w:rPr>
                <w:vertAlign w:val="superscript"/>
              </w:rPr>
              <w:t>3</w:t>
            </w:r>
            <w:r>
              <w:t xml:space="preserve"/>
              <!--{FOOT}//-->
            </w:r>
          </w:p>
        </w:tc>
        <!--<w:tc>
          <w:p>
            <w:pPr>
              <w:pStyle w:val="NormalinTable"/>
              <w:jc w:val="center"/>
            </w:pPr>
            <w:r>
              <w:t>{SUPPUNIT}</w:t>
            </w:r>
          </w:p>
        </w:tc>//-->
      </w:tr>
      <w:tr>
        <w:trPr>
          <w:cantSplit/>
        </w:trPr>
        <w:tc>
          <w:p>
            <w:pPr>
              <w:pStyle w:val="NormalinTable"/>
            </w:pPr>
            <w:r>
              <w:rPr>
                <w:b/>
              </w:rPr>
              <w:t>8703 24 10 00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c>
          <w:p>
            <w:pPr>
              <w:pStyle w:val="NormalinTable"/>
              <w:jc w:val="center"/>
            </w:pPr>
            <w:r>
              <w:t>{SUPPUNIT}</w:t>
            </w:r>
          </w:p>
        </w:tc>//-->
      </w:tr>
      <w:tr>
        <w:trPr>
          <w:cantSplit/>
        </w:trPr>
        <w:tc>
          <w:p>
            <w:pPr>
              <w:pStyle w:val="NormalinTable"/>
            </w:pPr>
            <w:r>
              <w:rPr>
                <w:b/>
              </w:rPr>
              <w:t>8703 24 90 00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only compression-ignition internal combustion piston engine (diesel or semi-diesel)</w:t>
              <!--{FOOT}//-->
            </w:r>
          </w:p>
        </w:tc>
        <!--<w:tc>
          <w:p>
            <w:pPr>
              <w:pStyle w:val="NormalinTable"/>
              <w:jc w:val="center"/>
            </w:pPr>
            <w:r>
              <w:t>{SUPPUNIT}</w:t>
            </w:r>
          </w:p>
        </w:tc>//-->
      </w:tr>
      <w:tr>
        <w:trPr>
          <w:cantSplit/>
        </w:trPr>
        <w:tc>
          <w:p>
            <w:pPr>
              <w:pStyle w:val="NormalinTable"/>
            </w:pPr>
            <w:r>
              <w:rPr>
                <w:b/>
              </w:rPr>
              <w:t>8703 31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1 500 cm</w:t>
            </w:r>
            <w:r>
              <w:rPr>
                <w:vertAlign w:val="superscript"/>
              </w:rPr>
              <w:t>3</w:t>
            </w:r>
            <w:r>
              <w:t xml:space="preserve"/>
              <!--{FOOT}//-->
            </w:r>
          </w:p>
        </w:tc>
        <!--<w:tc>
          <w:p>
            <w:pPr>
              <w:pStyle w:val="NormalinTable"/>
              <w:jc w:val="center"/>
            </w:pPr>
            <w:r>
              <w:t>{SUPPUNIT}</w:t>
            </w:r>
          </w:p>
        </w:tc>//-->
      </w:tr>
      <w:tr>
        <w:trPr>
          <w:cantSplit/>
        </w:trPr>
        <w:tc>
          <w:p>
            <w:pPr>
              <w:pStyle w:val="NormalinTable"/>
            </w:pPr>
            <w:r>
              <w:rPr>
                <w:b/>
              </w:rPr>
              <w:t>8703 31 10 00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c>
          <w:p>
            <w:pPr>
              <w:pStyle w:val="NormalinTable"/>
              <w:jc w:val="center"/>
            </w:pPr>
            <w:r>
              <w:t>{SUPPUNIT}</w:t>
            </w:r>
          </w:p>
        </w:tc>//-->
      </w:tr>
      <w:tr>
        <w:trPr>
          <w:cantSplit/>
        </w:trPr>
        <w:tc>
          <w:p>
            <w:pPr>
              <w:pStyle w:val="NormalinTable"/>
            </w:pPr>
            <w:r>
              <w:rPr>
                <w:b/>
              </w:rPr>
              <w:t>8703 31 90 00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c>
          <w:p>
            <w:pPr>
              <w:pStyle w:val="NormalinTable"/>
              <w:jc w:val="center"/>
            </w:pPr>
            <w:r>
              <w:t>{SUPPUNIT}</w:t>
            </w:r>
          </w:p>
        </w:tc>//-->
      </w:tr>
      <w:tr>
        <w:trPr>
          <w:cantSplit/>
        </w:trPr>
        <w:tc>
          <w:p>
            <w:pPr>
              <w:pStyle w:val="NormalinTable"/>
            </w:pPr>
            <w:r>
              <w:rPr>
                <w:b/>
              </w:rPr>
              <w:t>8703 32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1 500 cm</w:t>
            </w:r>
            <w:r>
              <w:rPr>
                <w:vertAlign w:val="superscript"/>
              </w:rPr>
              <w:t>3</w:t>
            </w:r>
            <w:r>
              <w:t xml:space="preserve"> but not exceeding 2 500 cm</w:t>
            </w:r>
            <w:r>
              <w:rPr>
                <w:vertAlign w:val="superscript"/>
              </w:rPr>
              <w:t>3</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c>
          <w:p>
            <w:pPr>
              <w:pStyle w:val="NormalinTable"/>
              <w:jc w:val="center"/>
            </w:pPr>
            <w:r>
              <w:t>{SUPPUNIT}</w:t>
            </w:r>
          </w:p>
        </w:tc>//-->
      </w:tr>
      <w:tr>
        <w:trPr>
          <w:cantSplit/>
        </w:trPr>
        <w:tc>
          <w:p>
            <w:pPr>
              <w:pStyle w:val="NormalinTable"/>
            </w:pPr>
            <w:r>
              <w:rPr>
                <w:b/>
              </w:rPr>
              <w:t>8703 32 11 00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Motor caravans</w:t>
              <!--{FOOT}//-->
            </w:r>
          </w:p>
        </w:tc>
        <!--<w:tc>
          <w:p>
            <w:pPr>
              <w:pStyle w:val="NormalinTable"/>
              <w:jc w:val="center"/>
            </w:pPr>
            <w:r>
              <w:t>{SUPPUNIT}</w:t>
            </w:r>
          </w:p>
        </w:tc>//-->
      </w:tr>
      <w:tr>
        <w:trPr>
          <w:cantSplit/>
        </w:trPr>
        <w:tc>
          <w:p>
            <w:pPr>
              <w:pStyle w:val="NormalinTable"/>
            </w:pPr>
            <w:r>
              <w:rPr>
                <w:b/>
              </w:rPr>
              <w:t>8703 32 19 00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8703 32 90 00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c>
          <w:p>
            <w:pPr>
              <w:pStyle w:val="NormalinTable"/>
              <w:jc w:val="center"/>
            </w:pPr>
            <w:r>
              <w:t>{SUPPUNIT}</w:t>
            </w:r>
          </w:p>
        </w:tc>//-->
      </w:tr>
      <w:tr>
        <w:trPr>
          <w:cantSplit/>
        </w:trPr>
        <w:tc>
          <w:p>
            <w:pPr>
              <w:pStyle w:val="NormalinTable"/>
            </w:pPr>
            <w:r>
              <w:rPr>
                <w:b/>
              </w:rPr>
              <w:t>8703 33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2 500 cm</w:t>
            </w:r>
            <w:r>
              <w:rPr>
                <w:vertAlign w:val="superscript"/>
              </w:rPr>
              <w:t>3</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c>
          <w:p>
            <w:pPr>
              <w:pStyle w:val="NormalinTable"/>
              <w:jc w:val="center"/>
            </w:pPr>
            <w:r>
              <w:t>{SUPPUNIT}</w:t>
            </w:r>
          </w:p>
        </w:tc>//-->
      </w:tr>
      <w:tr>
        <w:trPr>
          <w:cantSplit/>
        </w:trPr>
        <w:tc>
          <w:p>
            <w:pPr>
              <w:pStyle w:val="NormalinTable"/>
            </w:pPr>
            <w:r>
              <w:rPr>
                <w:b/>
              </w:rPr>
              <w:t>8703 33 11 00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Motor caravans</w:t>
              <!--{FOOT}//-->
            </w:r>
          </w:p>
        </w:tc>
        <!--<w:tc>
          <w:p>
            <w:pPr>
              <w:pStyle w:val="NormalinTable"/>
              <w:jc w:val="center"/>
            </w:pPr>
            <w:r>
              <w:t>{SUPPUNIT}</w:t>
            </w:r>
          </w:p>
        </w:tc>//-->
      </w:tr>
      <w:tr>
        <w:trPr>
          <w:cantSplit/>
        </w:trPr>
        <w:tc>
          <w:p>
            <w:pPr>
              <w:pStyle w:val="NormalinTable"/>
            </w:pPr>
            <w:r>
              <w:rPr>
                <w:b/>
              </w:rPr>
              <w:t>8703 33 19 00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8703 33 90 00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c>
          <w:p>
            <w:pPr>
              <w:pStyle w:val="NormalinTable"/>
              <w:jc w:val="center"/>
            </w:pPr>
            <w:r>
              <w:t>{SUPPUNIT}</w:t>
            </w:r>
          </w:p>
        </w:tc>//-->
      </w:tr>
      <w:tr>
        <w:trPr>
          <w:cantSplit/>
        </w:trPr>
        <w:tc>
          <w:p>
            <w:pPr>
              <w:pStyle w:val="NormalinTable"/>
            </w:pPr>
            <w:r>
              <w:rPr>
                <w:b/>
              </w:rPr>
              <w:t>8703 40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both spark-ignition internal combustion reciprocating piston engine and electric motor as motors for propulsion, other than those capable of being charged by plugging to external source of electric power</w:t>
              <!--{FOOT}//-->
            </w:r>
          </w:p>
        </w:tc>
        <!--<w:tc>
          <w:p>
            <w:pPr>
              <w:pStyle w:val="NormalinTable"/>
              <w:jc w:val="center"/>
            </w:pPr>
            <w:r>
              <w:t>{SUPPUNIT}</w:t>
            </w:r>
          </w:p>
        </w:tc>//-->
      </w:tr>
      <w:tr>
        <w:trPr>
          <w:cantSplit/>
        </w:trPr>
        <w:tc>
          <w:p>
            <w:pPr>
              <w:pStyle w:val="NormalinTable"/>
            </w:pPr>
            <w:r>
              <w:rPr>
                <w:b/>
              </w:rPr>
              <w:t>8703 40 10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FOOT}//-->
            </w:r>
          </w:p>
        </w:tc>
        <!--<w:tc>
          <w:p>
            <w:pPr>
              <w:pStyle w:val="NormalinTable"/>
              <w:jc w:val="center"/>
            </w:pPr>
            <w:r>
              <w:t>{SUPPUNIT}</w:t>
            </w:r>
          </w:p>
        </w:tc>//-->
      </w:tr>
      <w:tr>
        <w:trPr>
          <w:cantSplit/>
        </w:trPr>
        <w:tc>
          <w:p>
            <w:pPr>
              <w:pStyle w:val="NormalinTable"/>
            </w:pPr>
            <w:r>
              <w:rPr>
                <w:b/>
              </w:rPr>
              <w:t>8703 40 10 10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1 000 cm</w:t>
            </w:r>
            <w:r>
              <w:rPr>
                <w:vertAlign w:val="superscript"/>
              </w:rPr>
              <w:t>3</w:t>
            </w:r>
            <w:r>
              <w:t xml:space="preserve"/>
              <!--{FOOT}//-->
            </w:r>
          </w:p>
        </w:tc>
        <!--<w:tc>
          <w:p>
            <w:pPr>
              <w:pStyle w:val="NormalinTable"/>
              <w:jc w:val="center"/>
            </w:pPr>
            <w:r>
              <w:t>{SUPPUNIT}</w:t>
            </w:r>
          </w:p>
        </w:tc>//-->
      </w:tr>
      <w:tr>
        <w:trPr>
          <w:cantSplit/>
        </w:trPr>
        <w:tc>
          <w:p>
            <w:pPr>
              <w:pStyle w:val="NormalinTable"/>
            </w:pPr>
            <w:r>
              <w:rPr>
                <w:b/>
              </w:rPr>
              <w:t>8703 40 10 90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8703 40 90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c>
          <w:p>
            <w:pPr>
              <w:pStyle w:val="NormalinTable"/>
              <w:jc w:val="center"/>
            </w:pPr>
            <w:r>
              <w:t>{SUPPUNIT}</w:t>
            </w:r>
          </w:p>
        </w:tc>//-->
      </w:tr>
      <w:tr>
        <w:trPr>
          <w:cantSplit/>
        </w:trPr>
        <w:tc>
          <w:p>
            <w:pPr>
              <w:pStyle w:val="NormalinTable"/>
            </w:pPr>
            <w:r>
              <w:rPr>
                <w:b/>
              </w:rPr>
              <w:t>8703 40 90 10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1 000 cm</w:t>
            </w:r>
            <w:r>
              <w:rPr>
                <w:vertAlign w:val="superscript"/>
              </w:rPr>
              <w:t>3</w:t>
            </w:r>
            <w:r>
              <w:t xml:space="preserve"/>
              <!--{FOOT}//-->
            </w:r>
          </w:p>
        </w:tc>
        <!--<w:tc>
          <w:p>
            <w:pPr>
              <w:pStyle w:val="NormalinTable"/>
              <w:jc w:val="center"/>
            </w:pPr>
            <w:r>
              <w:t>{SUPPUNIT}</w:t>
            </w:r>
          </w:p>
        </w:tc>//-->
      </w:tr>
      <w:tr>
        <w:trPr>
          <w:cantSplit/>
        </w:trPr>
        <w:tc>
          <w:p>
            <w:pPr>
              <w:pStyle w:val="NormalinTable"/>
            </w:pPr>
            <w:r>
              <w:rPr>
                <w:b/>
              </w:rPr>
              <w:t>8703 40 90 90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8703 50 00 00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both compression-ignition internal combustion piston engine (diesel or semi-diesel) and electric motor as motors for propulsion, other than those capable of being charged by plugging to external source of electric power</w:t>
              <!--{FOOT}//-->
            </w:r>
          </w:p>
        </w:tc>
        <!--<w:tc>
          <w:p>
            <w:pPr>
              <w:pStyle w:val="NormalinTable"/>
              <w:jc w:val="center"/>
            </w:pPr>
            <w:r>
              <w:t>{SUPPUNIT}</w:t>
            </w:r>
          </w:p>
        </w:tc>//-->
      </w:tr>
      <w:tr>
        <w:trPr>
          <w:cantSplit/>
        </w:trPr>
        <w:tc>
          <w:p>
            <w:pPr>
              <w:pStyle w:val="NormalinTable"/>
            </w:pPr>
            <w:r>
              <w:rPr>
                <w:b/>
              </w:rPr>
              <w:t>8703 60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both spark-ignition internal combustion reciprocating piston engine and electric motor as motors for propulsion, capable of being charged by plugging to external source of electric power</w:t>
              <!--{FOOT}//-->
            </w:r>
          </w:p>
        </w:tc>
        <!--<w:tc>
          <w:p>
            <w:pPr>
              <w:pStyle w:val="NormalinTable"/>
              <w:jc w:val="center"/>
            </w:pPr>
            <w:r>
              <w:t>{SUPPUNIT}</w:t>
            </w:r>
          </w:p>
        </w:tc>//-->
      </w:tr>
      <w:tr>
        <w:trPr>
          <w:cantSplit/>
        </w:trPr>
        <w:tc>
          <w:p>
            <w:pPr>
              <w:pStyle w:val="NormalinTable"/>
            </w:pPr>
            <w:r>
              <w:rPr>
                <w:b/>
              </w:rPr>
              <w:t>8703 60 10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FOOT}//-->
            </w:r>
          </w:p>
        </w:tc>
        <!--<w:tc>
          <w:p>
            <w:pPr>
              <w:pStyle w:val="NormalinTable"/>
              <w:jc w:val="center"/>
            </w:pPr>
            <w:r>
              <w:t>{SUPPUNIT}</w:t>
            </w:r>
          </w:p>
        </w:tc>//-->
      </w:tr>
      <w:tr>
        <w:trPr>
          <w:cantSplit/>
        </w:trPr>
        <w:tc>
          <w:p>
            <w:pPr>
              <w:pStyle w:val="NormalinTable"/>
            </w:pPr>
            <w:r>
              <w:rPr>
                <w:b/>
              </w:rPr>
              <w:t>8703 60 10 10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1 000 cm</w:t>
            </w:r>
            <w:r>
              <w:rPr>
                <w:vertAlign w:val="superscript"/>
              </w:rPr>
              <w:t>3</w:t>
            </w:r>
            <w:r>
              <w:t xml:space="preserve"/>
              <!--{FOOT}//-->
            </w:r>
          </w:p>
        </w:tc>
        <!--<w:tc>
          <w:p>
            <w:pPr>
              <w:pStyle w:val="NormalinTable"/>
              <w:jc w:val="center"/>
            </w:pPr>
            <w:r>
              <w:t>{SUPPUNIT}</w:t>
            </w:r>
          </w:p>
        </w:tc>//-->
      </w:tr>
      <w:tr>
        <w:trPr>
          <w:cantSplit/>
        </w:trPr>
        <w:tc>
          <w:p>
            <w:pPr>
              <w:pStyle w:val="NormalinTable"/>
            </w:pPr>
            <w:r>
              <w:rPr>
                <w:b/>
              </w:rPr>
              <w:t>8703 60 10 90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8703 60 90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c>
          <w:p>
            <w:pPr>
              <w:pStyle w:val="NormalinTable"/>
              <w:jc w:val="center"/>
            </w:pPr>
            <w:r>
              <w:t>{SUPPUNIT}</w:t>
            </w:r>
          </w:p>
        </w:tc>//-->
      </w:tr>
      <w:tr>
        <w:trPr>
          <w:cantSplit/>
        </w:trPr>
        <w:tc>
          <w:p>
            <w:pPr>
              <w:pStyle w:val="NormalinTable"/>
            </w:pPr>
            <w:r>
              <w:rPr>
                <w:b/>
              </w:rPr>
              <w:t>8703 60 90 10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1 000 cm</w:t>
            </w:r>
            <w:r>
              <w:rPr>
                <w:vertAlign w:val="superscript"/>
              </w:rPr>
              <w:t>3</w:t>
            </w:r>
            <w:r>
              <w:t xml:space="preserve"/>
              <!--{FOOT}//-->
            </w:r>
          </w:p>
        </w:tc>
        <!--<w:tc>
          <w:p>
            <w:pPr>
              <w:pStyle w:val="NormalinTable"/>
              <w:jc w:val="center"/>
            </w:pPr>
            <w:r>
              <w:t>{SUPPUNIT}</w:t>
            </w:r>
          </w:p>
        </w:tc>//-->
      </w:tr>
      <w:tr>
        <w:trPr>
          <w:cantSplit/>
        </w:trPr>
        <w:tc>
          <w:p>
            <w:pPr>
              <w:pStyle w:val="NormalinTable"/>
            </w:pPr>
            <w:r>
              <w:rPr>
                <w:b/>
              </w:rPr>
              <w:t>8703 60 90 90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8703 70 00 00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both compression-ignition internal combustion piston engine (diesel or semi-diesel) and electric motor as motors for propulsion, capable of being charged by plugging to external source of electric power</w:t>
              <!--{FOOT}//-->
            </w:r>
          </w:p>
        </w:tc>
        <!--<w:tc>
          <w:p>
            <w:pPr>
              <w:pStyle w:val="NormalinTable"/>
              <w:jc w:val="center"/>
            </w:pPr>
            <w:r>
              <w:t>{SUPPUNIT}</w:t>
            </w:r>
          </w:p>
        </w:tc>//-->
      </w:tr>
      <w:tr>
        <w:trPr>
          <w:cantSplit/>
        </w:trPr>
        <w:tc>
          <w:p>
            <w:pPr>
              <w:pStyle w:val="NormalinTable"/>
            </w:pPr>
            <w:r>
              <w:rPr>
                <w:b/>
              </w:rPr>
              <w:t>8703 80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only electric motor for propulsion</w:t>
              <!--{FOOT}//-->
            </w:r>
          </w:p>
        </w:tc>
        <!--<w:tc>
          <w:p>
            <w:pPr>
              <w:pStyle w:val="NormalinTable"/>
              <w:jc w:val="center"/>
            </w:pPr>
            <w:r>
              <w:t>{SUPPUNIT}</w:t>
            </w:r>
          </w:p>
        </w:tc>//-->
      </w:tr>
      <w:tr>
        <w:trPr>
          <w:cantSplit/>
        </w:trPr>
        <w:tc>
          <w:p>
            <w:pPr>
              <w:pStyle w:val="NormalinTable"/>
            </w:pPr>
            <w:r>
              <w:rPr>
                <w:b/>
              </w:rPr>
              <w:t>8703 80 10 00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FOOT}//-->
            </w:r>
          </w:p>
        </w:tc>
        <!--<w:tc>
          <w:p>
            <w:pPr>
              <w:pStyle w:val="NormalinTable"/>
              <w:jc w:val="center"/>
            </w:pPr>
            <w:r>
              <w:t>{SUPPUNIT}</w:t>
            </w:r>
          </w:p>
        </w:tc>//-->
      </w:tr>
      <w:tr>
        <w:trPr>
          <w:cantSplit/>
        </w:trPr>
        <w:tc>
          <w:p>
            <w:pPr>
              <w:pStyle w:val="NormalinTable"/>
            </w:pPr>
            <w:r>
              <w:rPr>
                <w:b/>
              </w:rPr>
              <w:t>8703 80 90 00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c>
          <w:p>
            <w:pPr>
              <w:pStyle w:val="NormalinTable"/>
              <w:jc w:val="center"/>
            </w:pPr>
            <w:r>
              <w:t>{SUPPUNIT}</w:t>
            </w:r>
          </w:p>
        </w:tc>//-->
      </w:tr>
      <w:tr>
        <w:trPr>
          <w:cantSplit/>
        </w:trPr>
        <w:tc>
          <w:p>
            <w:pPr>
              <w:pStyle w:val="NormalinTable"/>
            </w:pPr>
            <w:r>
              <w:rPr>
                <w:b/>
              </w:rPr>
              <w:t>8703 90 00 00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Motor vehicles for the transport of goods</w:t>
              <!--{FOOT}//-->
            </w:r>
          </w:p>
        </w:tc>
        <!--<w:tc>
          <w:p>
            <w:pPr>
              <w:pStyle w:val="NormalinTable"/>
              <w:jc w:val="center"/>
            </w:pPr>
            <w:r>
              <w:t>{SUPPUNIT}</w:t>
            </w:r>
          </w:p>
        </w:tc>//-->
      </w:tr>
      <w:tr>
        <w:trPr>
          <w:cantSplit/>
        </w:trPr>
        <w:tc>
          <w:p>
            <w:pPr>
              <w:pStyle w:val="NormalinTable"/>
            </w:pPr>
            <w:r>
              <w:rPr>
                <w:b/>
              </w:rPr>
              <w:t>8704 10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Dumpers designed for off-highway use</w:t>
              <!--{FOOT}//-->
            </w:r>
          </w:p>
        </w:tc>
        <!--<w:tc>
          <w:p>
            <w:pPr>
              <w:pStyle w:val="NormalinTable"/>
              <w:jc w:val="center"/>
            </w:pPr>
            <w:r>
              <w:t>{SUPPUNIT}</w:t>
            </w:r>
          </w:p>
        </w:tc>//-->
      </w:tr>
      <w:tr>
        <w:trPr>
          <w:cantSplit/>
        </w:trPr>
        <w:tc>
          <w:p>
            <w:pPr>
              <w:pStyle w:val="NormalinTable"/>
            </w:pPr>
            <w:r>
              <w:rPr>
                <w:b/>
              </w:rPr>
              <w:t>8704 10 10 00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compression-ignition internal combustion piston engine (diesel or semi-diesel), or with spark-ignition internal combustion piston engine</w:t>
              <!--{FOOT}//-->
            </w:r>
          </w:p>
        </w:tc>
        <!--<w:tc>
          <w:p>
            <w:pPr>
              <w:pStyle w:val="NormalinTable"/>
              <w:jc w:val="center"/>
            </w:pPr>
            <w:r>
              <w:t>{SUPPUNIT}</w:t>
            </w:r>
          </w:p>
        </w:tc>//-->
      </w:tr>
      <w:tr>
        <w:trPr>
          <w:cantSplit/>
        </w:trPr>
        <w:tc>
          <w:p>
            <w:pPr>
              <w:pStyle w:val="NormalinTable"/>
            </w:pPr>
            <w:r>
              <w:rPr>
                <w:b/>
              </w:rPr>
              <w:t>8704 10 90 00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with compression-ignition internal combustion piston engine (diesel or semi-diesel)</w:t>
              <!--{FOOT}//-->
            </w:r>
          </w:p>
        </w:tc>
        <!--<w:tc>
          <w:p>
            <w:pPr>
              <w:pStyle w:val="NormalinTable"/>
              <w:jc w:val="center"/>
            </w:pPr>
            <w:r>
              <w:t>{SUPPUNIT}</w:t>
            </w:r>
          </w:p>
        </w:tc>//-->
      </w:tr>
      <w:tr>
        <w:trPr>
          <w:cantSplit/>
        </w:trPr>
        <w:tc>
          <w:p>
            <w:pPr>
              <w:pStyle w:val="NormalinTable"/>
            </w:pPr>
            <w:r>
              <w:rPr>
                <w:b/>
              </w:rPr>
              <w:t>8704 21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not exceeding 5 tonnes</w:t>
              <!--{FOOT}//-->
            </w:r>
          </w:p>
        </w:tc>
        <!--<w:tc>
          <w:p>
            <w:pPr>
              <w:pStyle w:val="NormalinTable"/>
              <w:jc w:val="center"/>
            </w:pPr>
            <w:r>
              <w:t>{SUPPUNIT}</w:t>
            </w:r>
          </w:p>
        </w:tc>//-->
      </w:tr>
      <w:tr>
        <w:trPr>
          <w:cantSplit/>
        </w:trPr>
        <w:tc>
          <w:p>
            <w:pPr>
              <w:pStyle w:val="NormalinTable"/>
            </w:pPr>
            <w:r>
              <w:rPr>
                <w:b/>
              </w:rPr>
              <w:t>8704 21 10 00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engines of a cylinder capacity exceeding 2 500 cm</w:t>
            </w:r>
            <w:r>
              <w:rPr>
                <w:vertAlign w:val="superscript"/>
              </w:rPr>
              <w:t>3</w:t>
            </w:r>
            <w:r>
              <w:t xml:space="preserve"/>
              <!--{FOOT}//-->
            </w:r>
          </w:p>
        </w:tc>
        <!--<w:tc>
          <w:p>
            <w:pPr>
              <w:pStyle w:val="NormalinTable"/>
              <w:jc w:val="center"/>
            </w:pPr>
            <w:r>
              <w:t>{SUPPUNIT}</w:t>
            </w:r>
          </w:p>
        </w:tc>//-->
      </w:tr>
      <w:tr>
        <w:trPr>
          <w:cantSplit/>
        </w:trPr>
        <w:tc>
          <w:p>
            <w:pPr>
              <w:pStyle w:val="NormalinTable"/>
            </w:pPr>
            <w:r>
              <w:rPr>
                <w:b/>
              </w:rPr>
              <w:t>8704 21 31 00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New</w:t>
              <!--{FOOT}//-->
            </w:r>
          </w:p>
        </w:tc>
        <!--<w:tc>
          <w:p>
            <w:pPr>
              <w:pStyle w:val="NormalinTable"/>
              <w:jc w:val="center"/>
            </w:pPr>
            <w:r>
              <w:t>{SUPPUNIT}</w:t>
            </w:r>
          </w:p>
        </w:tc>//-->
      </w:tr>
      <w:tr>
        <w:trPr>
          <w:cantSplit/>
        </w:trPr>
        <w:tc>
          <w:p>
            <w:pPr>
              <w:pStyle w:val="NormalinTable"/>
            </w:pPr>
            <w:r>
              <w:rPr>
                <w:b/>
              </w:rPr>
              <w:t>8704 21 39 00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Used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engines of a cylinder capacity not exceeding 2 500 cm</w:t>
            </w:r>
            <w:r>
              <w:rPr>
                <w:vertAlign w:val="superscript"/>
              </w:rPr>
              <w:t>3</w:t>
            </w:r>
            <w:r>
              <w:t xml:space="preserve"/>
              <!--{FOOT}//-->
            </w:r>
          </w:p>
        </w:tc>
        <!--<w:tc>
          <w:p>
            <w:pPr>
              <w:pStyle w:val="NormalinTable"/>
              <w:jc w:val="center"/>
            </w:pPr>
            <w:r>
              <w:t>{SUPPUNIT}</w:t>
            </w:r>
          </w:p>
        </w:tc>//-->
      </w:tr>
      <w:tr>
        <w:trPr>
          <w:cantSplit/>
        </w:trPr>
        <w:tc>
          <w:p>
            <w:pPr>
              <w:pStyle w:val="NormalinTable"/>
            </w:pPr>
            <w:r>
              <w:rPr>
                <w:b/>
              </w:rPr>
              <w:t>8704 21 91 00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New</w:t>
              <!--{FOOT}//-->
            </w:r>
          </w:p>
        </w:tc>
        <!--<w:tc>
          <w:p>
            <w:pPr>
              <w:pStyle w:val="NormalinTable"/>
              <w:jc w:val="center"/>
            </w:pPr>
            <w:r>
              <w:t>{SUPPUNIT}</w:t>
            </w:r>
          </w:p>
        </w:tc>//-->
      </w:tr>
      <w:tr>
        <w:trPr>
          <w:cantSplit/>
        </w:trPr>
        <w:tc>
          <w:p>
            <w:pPr>
              <w:pStyle w:val="NormalinTable"/>
            </w:pPr>
            <w:r>
              <w:rPr>
                <w:b/>
              </w:rPr>
              <w:t>8704 21 99 00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Used</w:t>
              <!--{FOOT}//-->
            </w:r>
          </w:p>
        </w:tc>
        <!--<w:tc>
          <w:p>
            <w:pPr>
              <w:pStyle w:val="NormalinTable"/>
              <w:jc w:val="center"/>
            </w:pPr>
            <w:r>
              <w:t>{SUPPUNIT}</w:t>
            </w:r>
          </w:p>
        </w:tc>//-->
      </w:tr>
      <w:tr>
        <w:trPr>
          <w:cantSplit/>
        </w:trPr>
        <w:tc>
          <w:p>
            <w:pPr>
              <w:pStyle w:val="NormalinTable"/>
            </w:pPr>
            <w:r>
              <w:rPr>
                <w:b/>
              </w:rPr>
              <w:t>8704 22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exceeding 5 tonnes but not exceeding 20 tonnes</w:t>
              <!--{FOOT}//-->
            </w:r>
          </w:p>
        </w:tc>
        <!--<w:tc>
          <w:p>
            <w:pPr>
              <w:pStyle w:val="NormalinTable"/>
              <w:jc w:val="center"/>
            </w:pPr>
            <w:r>
              <w:t>{SUPPUNIT}</w:t>
            </w:r>
          </w:p>
        </w:tc>//-->
      </w:tr>
      <w:tr>
        <w:trPr>
          <w:cantSplit/>
        </w:trPr>
        <w:tc>
          <w:p>
            <w:pPr>
              <w:pStyle w:val="NormalinTable"/>
            </w:pPr>
            <w:r>
              <w:rPr>
                <w:b/>
              </w:rPr>
              <w:t>8704 22 10 00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8704 22 91 00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FOOT}//-->
            </w:r>
          </w:p>
        </w:tc>
        <!--<w:tc>
          <w:p>
            <w:pPr>
              <w:pStyle w:val="NormalinTable"/>
              <w:jc w:val="center"/>
            </w:pPr>
            <w:r>
              <w:t>{SUPPUNIT}</w:t>
            </w:r>
          </w:p>
        </w:tc>//-->
      </w:tr>
      <w:tr>
        <w:trPr>
          <w:cantSplit/>
        </w:trPr>
        <w:tc>
          <w:p>
            <w:pPr>
              <w:pStyle w:val="NormalinTable"/>
            </w:pPr>
            <w:r>
              <w:rPr>
                <w:b/>
              </w:rPr>
              <w:t>8704 22 99 00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c>
          <w:p>
            <w:pPr>
              <w:pStyle w:val="NormalinTable"/>
              <w:jc w:val="center"/>
            </w:pPr>
            <w:r>
              <w:t>{SUPPUNIT}</w:t>
            </w:r>
          </w:p>
        </w:tc>//-->
      </w:tr>
      <w:tr>
        <w:trPr>
          <w:cantSplit/>
        </w:trPr>
        <w:tc>
          <w:p>
            <w:pPr>
              <w:pStyle w:val="NormalinTable"/>
            </w:pPr>
            <w:r>
              <w:rPr>
                <w:b/>
              </w:rPr>
              <w:t>8704 23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exceeding 20 tonnes</w:t>
              <!--{FOOT}//-->
            </w:r>
          </w:p>
        </w:tc>
        <!--<w:tc>
          <w:p>
            <w:pPr>
              <w:pStyle w:val="NormalinTable"/>
              <w:jc w:val="center"/>
            </w:pPr>
            <w:r>
              <w:t>{SUPPUNIT}</w:t>
            </w:r>
          </w:p>
        </w:tc>//-->
      </w:tr>
      <w:tr>
        <w:trPr>
          <w:cantSplit/>
        </w:trPr>
        <w:tc>
          <w:p>
            <w:pPr>
              <w:pStyle w:val="NormalinTable"/>
            </w:pPr>
            <w:r>
              <w:rPr>
                <w:b/>
              </w:rPr>
              <w:t>8704 23 10 00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8704 23 91 00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FOOT}//-->
            </w:r>
          </w:p>
        </w:tc>
        <!--<w:tc>
          <w:p>
            <w:pPr>
              <w:pStyle w:val="NormalinTable"/>
              <w:jc w:val="center"/>
            </w:pPr>
            <w:r>
              <w:t>{SUPPUNIT}</w:t>
            </w:r>
          </w:p>
        </w:tc>//-->
      </w:tr>
      <w:tr>
        <w:trPr>
          <w:cantSplit/>
        </w:trPr>
        <w:tc>
          <w:p>
            <w:pPr>
              <w:pStyle w:val="NormalinTable"/>
            </w:pPr>
            <w:r>
              <w:rPr>
                <w:b/>
              </w:rPr>
              <w:t>8704 23 99 00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with spark-ignition internal combustion piston engine</w:t>
              <!--{FOOT}//-->
            </w:r>
          </w:p>
        </w:tc>
        <!--<w:tc>
          <w:p>
            <w:pPr>
              <w:pStyle w:val="NormalinTable"/>
              <w:jc w:val="center"/>
            </w:pPr>
            <w:r>
              <w:t>{SUPPUNIT}</w:t>
            </w:r>
          </w:p>
        </w:tc>//-->
      </w:tr>
      <w:tr>
        <w:trPr>
          <w:cantSplit/>
        </w:trPr>
        <w:tc>
          <w:p>
            <w:pPr>
              <w:pStyle w:val="NormalinTable"/>
            </w:pPr>
            <w:r>
              <w:rPr>
                <w:b/>
              </w:rPr>
              <w:t>8704 31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not exceeding 5 tonnes</w:t>
              <!--{FOOT}//-->
            </w:r>
          </w:p>
        </w:tc>
        <!--<w:tc>
          <w:p>
            <w:pPr>
              <w:pStyle w:val="NormalinTable"/>
              <w:jc w:val="center"/>
            </w:pPr>
            <w:r>
              <w:t>{SUPPUNIT}</w:t>
            </w:r>
          </w:p>
        </w:tc>//-->
      </w:tr>
      <w:tr>
        <w:trPr>
          <w:cantSplit/>
        </w:trPr>
        <w:tc>
          <w:p>
            <w:pPr>
              <w:pStyle w:val="NormalinTable"/>
            </w:pPr>
            <w:r>
              <w:rPr>
                <w:b/>
              </w:rPr>
              <w:t>8704 31 10 00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engines of a cylinder capacity exceeding 2 800 cm</w:t>
            </w:r>
            <w:r>
              <w:rPr>
                <w:vertAlign w:val="superscript"/>
              </w:rPr>
              <w:t>3</w:t>
            </w:r>
            <w:r>
              <w:t xml:space="preserve"/>
              <!--{FOOT}//-->
            </w:r>
          </w:p>
        </w:tc>
        <!--<w:tc>
          <w:p>
            <w:pPr>
              <w:pStyle w:val="NormalinTable"/>
              <w:jc w:val="center"/>
            </w:pPr>
            <w:r>
              <w:t>{SUPPUNIT}</w:t>
            </w:r>
          </w:p>
        </w:tc>//-->
      </w:tr>
      <w:tr>
        <w:trPr>
          <w:cantSplit/>
        </w:trPr>
        <w:tc>
          <w:p>
            <w:pPr>
              <w:pStyle w:val="NormalinTable"/>
            </w:pPr>
            <w:r>
              <w:rPr>
                <w:b/>
              </w:rPr>
              <w:t>8704 31 31 00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New</w:t>
              <!--{FOOT}//-->
            </w:r>
          </w:p>
        </w:tc>
        <!--<w:tc>
          <w:p>
            <w:pPr>
              <w:pStyle w:val="NormalinTable"/>
              <w:jc w:val="center"/>
            </w:pPr>
            <w:r>
              <w:t>{SUPPUNIT}</w:t>
            </w:r>
          </w:p>
        </w:tc>//-->
      </w:tr>
      <w:tr>
        <w:trPr>
          <w:cantSplit/>
        </w:trPr>
        <w:tc>
          <w:p>
            <w:pPr>
              <w:pStyle w:val="NormalinTable"/>
            </w:pPr>
            <w:r>
              <w:rPr>
                <w:b/>
              </w:rPr>
              <w:t>8704 31 39 00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Used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engines of a cylinder capacity not exceeding 2 800 cm</w:t>
            </w:r>
            <w:r>
              <w:rPr>
                <w:vertAlign w:val="superscript"/>
              </w:rPr>
              <w:t>3</w:t>
            </w:r>
            <w:r>
              <w:t xml:space="preserve"/>
              <!--{FOOT}//-->
            </w:r>
          </w:p>
        </w:tc>
        <!--<w:tc>
          <w:p>
            <w:pPr>
              <w:pStyle w:val="NormalinTable"/>
              <w:jc w:val="center"/>
            </w:pPr>
            <w:r>
              <w:t>{SUPPUNIT}</w:t>
            </w:r>
          </w:p>
        </w:tc>//-->
      </w:tr>
      <w:tr>
        <w:trPr>
          <w:cantSplit/>
        </w:trPr>
        <w:tc>
          <w:p>
            <w:pPr>
              <w:pStyle w:val="NormalinTable"/>
            </w:pPr>
            <w:r>
              <w:rPr>
                <w:b/>
              </w:rPr>
              <w:t>8704 31 91 00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New</w:t>
              <!--{FOOT}//-->
            </w:r>
          </w:p>
        </w:tc>
        <!--<w:tc>
          <w:p>
            <w:pPr>
              <w:pStyle w:val="NormalinTable"/>
              <w:jc w:val="center"/>
            </w:pPr>
            <w:r>
              <w:t>{SUPPUNIT}</w:t>
            </w:r>
          </w:p>
        </w:tc>//-->
      </w:tr>
      <w:tr>
        <w:trPr>
          <w:cantSplit/>
        </w:trPr>
        <w:tc>
          <w:p>
            <w:pPr>
              <w:pStyle w:val="NormalinTable"/>
            </w:pPr>
            <w:r>
              <w:rPr>
                <w:b/>
              </w:rPr>
              <w:t>8704 31 99 00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Used</w:t>
              <!--{FOOT}//-->
            </w:r>
          </w:p>
        </w:tc>
        <!--<w:tc>
          <w:p>
            <w:pPr>
              <w:pStyle w:val="NormalinTable"/>
              <w:jc w:val="center"/>
            </w:pPr>
            <w:r>
              <w:t>{SUPPUNIT}</w:t>
            </w:r>
          </w:p>
        </w:tc>//-->
      </w:tr>
      <w:tr>
        <w:trPr>
          <w:cantSplit/>
        </w:trPr>
        <w:tc>
          <w:p>
            <w:pPr>
              <w:pStyle w:val="NormalinTable"/>
            </w:pPr>
            <w:r>
              <w:rPr>
                <w:b/>
              </w:rPr>
              <w:t>8704 32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exceeding 5 tonnes</w:t>
              <!--{FOOT}//-->
            </w:r>
          </w:p>
        </w:tc>
        <!--<w:tc>
          <w:p>
            <w:pPr>
              <w:pStyle w:val="NormalinTable"/>
              <w:jc w:val="center"/>
            </w:pPr>
            <w:r>
              <w:t>{SUPPUNIT}</w:t>
            </w:r>
          </w:p>
        </w:tc>//-->
      </w:tr>
      <w:tr>
        <w:trPr>
          <w:cantSplit/>
        </w:trPr>
        <w:tc>
          <w:p>
            <w:pPr>
              <w:pStyle w:val="NormalinTable"/>
            </w:pPr>
            <w:r>
              <w:rPr>
                <w:b/>
              </w:rPr>
              <w:t>8704 32 10 00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8704 32 91 00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FOOT}//-->
            </w:r>
          </w:p>
        </w:tc>
        <!--<w:tc>
          <w:p>
            <w:pPr>
              <w:pStyle w:val="NormalinTable"/>
              <w:jc w:val="center"/>
            </w:pPr>
            <w:r>
              <w:t>{SUPPUNIT}</w:t>
            </w:r>
          </w:p>
        </w:tc>//-->
      </w:tr>
      <w:tr>
        <w:trPr>
          <w:cantSplit/>
        </w:trPr>
        <w:tc>
          <w:p>
            <w:pPr>
              <w:pStyle w:val="NormalinTable"/>
            </w:pPr>
            <w:r>
              <w:rPr>
                <w:b/>
              </w:rPr>
              <w:t>8704 32 99 00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c>
          <w:p>
            <w:pPr>
              <w:pStyle w:val="NormalinTable"/>
              <w:jc w:val="center"/>
            </w:pPr>
            <w:r>
              <w:t>{SUPPUNIT}</w:t>
            </w:r>
          </w:p>
        </w:tc>//-->
      </w:tr>
      <w:tr>
        <w:trPr>
          <w:cantSplit/>
        </w:trPr>
        <w:tc>
          <w:p>
            <w:pPr>
              <w:pStyle w:val="NormalinTable"/>
            </w:pPr>
            <w:r>
              <w:rPr>
                <w:b/>
              </w:rPr>
              <w:t>8704 90 00 00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8705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Special purpose motor vehicles, other than those principally designed for the transport of persons or goods (for example, breakdown lorries, crane lorries, fire fighting vehicles, concrete-mixer lorries, road sweeper lorries, spraying lorries, mobile workshops, mobile radiological units)</w:t>
              <!--{FOOT}//-->
            </w:r>
          </w:p>
        </w:tc>
        <!--<w:tc>
          <w:p>
            <w:pPr>
              <w:pStyle w:val="NormalinTable"/>
              <w:jc w:val="center"/>
            </w:pPr>
            <w:r>
              <w:t>{SUPPUNIT}</w:t>
            </w:r>
          </w:p>
        </w:tc>//-->
      </w:tr>
      <w:tr>
        <w:trPr>
          <w:cantSplit/>
        </w:trPr>
        <w:tc>
          <w:p>
            <w:pPr>
              <w:pStyle w:val="NormalinTable"/>
            </w:pPr>
            <w:r>
              <w:rPr>
                <w:b/>
              </w:rPr>
              <w:t>8705 10 00 00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Crane lorries</w:t>
              <!--{FOOT}//-->
            </w:r>
          </w:p>
        </w:tc>
        <!--<w:tc>
          <w:p>
            <w:pPr>
              <w:pStyle w:val="NormalinTable"/>
              <w:jc w:val="center"/>
            </w:pPr>
            <w:r>
              <w:t>{SUPPUNIT}</w:t>
            </w:r>
          </w:p>
        </w:tc>//-->
      </w:tr>
      <w:tr>
        <w:trPr>
          <w:cantSplit/>
        </w:trPr>
        <w:tc>
          <w:p>
            <w:pPr>
              <w:pStyle w:val="NormalinTable"/>
            </w:pPr>
            <w:r>
              <w:rPr>
                <w:b/>
              </w:rPr>
              <w:t>8705 20 00 00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Mobile drilling derricks</w:t>
              <!--{FOOT}//-->
            </w:r>
          </w:p>
        </w:tc>
        <!--<w:tc>
          <w:p>
            <w:pPr>
              <w:pStyle w:val="NormalinTable"/>
              <w:jc w:val="center"/>
            </w:pPr>
            <w:r>
              <w:t>{SUPPUNIT}</w:t>
            </w:r>
          </w:p>
        </w:tc>//-->
      </w:tr>
      <w:tr>
        <w:trPr>
          <w:cantSplit/>
        </w:trPr>
        <w:tc>
          <w:p>
            <w:pPr>
              <w:pStyle w:val="NormalinTable"/>
            </w:pPr>
            <w:r>
              <w:rPr>
                <w:b/>
              </w:rPr>
              <w:t>8705 30 00 00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Fire fighting vehicles</w:t>
              <!--{FOOT}//-->
            </w:r>
          </w:p>
        </w:tc>
        <!--<w:tc>
          <w:p>
            <w:pPr>
              <w:pStyle w:val="NormalinTable"/>
              <w:jc w:val="center"/>
            </w:pPr>
            <w:r>
              <w:t>{SUPPUNIT}</w:t>
            </w:r>
          </w:p>
        </w:tc>//-->
      </w:tr>
      <w:tr>
        <w:trPr>
          <w:cantSplit/>
        </w:trPr>
        <w:tc>
          <w:p>
            <w:pPr>
              <w:pStyle w:val="NormalinTable"/>
            </w:pPr>
            <w:r>
              <w:rPr>
                <w:b/>
              </w:rPr>
              <w:t>8705 40 00 00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Concrete-mixer lorries</w:t>
              <!--{FOOT}//-->
            </w:r>
          </w:p>
        </w:tc>
        <!--<w:tc>
          <w:p>
            <w:pPr>
              <w:pStyle w:val="NormalinTable"/>
              <w:jc w:val="center"/>
            </w:pPr>
            <w:r>
              <w:t>{SUPPUNIT}</w:t>
            </w:r>
          </w:p>
        </w:tc>//-->
      </w:tr>
      <w:tr>
        <w:trPr>
          <w:cantSplit/>
        </w:trPr>
        <w:tc>
          <w:p>
            <w:pPr>
              <w:pStyle w:val="NormalinTable"/>
            </w:pPr>
            <w:r>
              <w:rPr>
                <w:b/>
              </w:rPr>
              <w:t>8705 90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8705 90 30 00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Concrete-pumping vehicles</w:t>
              <!--{FOOT}//-->
            </w:r>
          </w:p>
        </w:tc>
        <!--<w:tc>
          <w:p>
            <w:pPr>
              <w:pStyle w:val="NormalinTable"/>
              <w:jc w:val="center"/>
            </w:pPr>
            <w:r>
              <w:t>{SUPPUNIT}</w:t>
            </w:r>
          </w:p>
        </w:tc>//-->
      </w:tr>
      <w:tr>
        <w:trPr>
          <w:cantSplit/>
        </w:trPr>
        <w:tc>
          <w:p>
            <w:pPr>
              <w:pStyle w:val="NormalinTable"/>
            </w:pPr>
            <w:r>
              <w:rPr>
                <w:b/>
              </w:rPr>
              <w:t>8705 90 80 00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Chassis fitted with engines, for the motor vehicles of headings 8701 to 8705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Chassis for tractors of heading 8701; chassis for motor vehicles of heading 8702, 8703 or 8704, with either a compression-ignition internal combustion piston engine (diesel or semi-diesel) of a cylinder capacity exceeding 2 500 cm</w:t>
            </w:r>
            <w:r>
              <w:rPr>
                <w:vertAlign w:val="superscript"/>
              </w:rPr>
              <w:t>3</w:t>
            </w:r>
            <w:r>
              <w:t xml:space="preserve"> or with a spark-ignition internal combustion piston engine of a cylinder capacity exceeding 2 800 cm</w:t>
            </w:r>
            <w:r>
              <w:rPr>
                <w:vertAlign w:val="superscript"/>
              </w:rPr>
              <w:t>3</w:t>
            </w:r>
            <w:r>
              <w:t xml:space="preserve"/>
              <!--{FOOT}//-->
            </w:r>
          </w:p>
        </w:tc>
        <!--<w:tc>
          <w:p>
            <w:pPr>
              <w:pStyle w:val="NormalinTable"/>
              <w:jc w:val="center"/>
            </w:pPr>
            <w:r>
              <w:t>{SUPPUNIT}</w:t>
            </w:r>
          </w:p>
        </w:tc>//-->
      </w:tr>
      <w:tr>
        <w:trPr>
          <w:cantSplit/>
        </w:trPr>
        <w:tc>
          <w:p>
            <w:pPr>
              <w:pStyle w:val="NormalinTable"/>
            </w:pPr>
            <w:r>
              <w:rPr>
                <w:b/>
              </w:rPr>
              <w:t>8706 00 11 00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vehicles of heading 8702 or 8704</w:t>
              <!--{FOOT}//-->
            </w:r>
          </w:p>
        </w:tc>
        <!--<w:tc>
          <w:p>
            <w:pPr>
              <w:pStyle w:val="NormalinTable"/>
              <w:jc w:val="center"/>
            </w:pPr>
            <w:r>
              <w:t>{SUPPUNIT}</w:t>
            </w:r>
          </w:p>
        </w:tc>//-->
      </w:tr>
      <w:tr>
        <w:trPr>
          <w:cantSplit/>
        </w:trPr>
        <w:tc>
          <w:p>
            <w:pPr>
              <w:pStyle w:val="NormalinTable"/>
            </w:pPr>
            <w:r>
              <w:rPr>
                <w:b/>
              </w:rPr>
              <w:t>8706 00 19 00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8706 00 91 00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vehicles of heading 8703</w:t>
              <!--{FOOT}//-->
            </w:r>
          </w:p>
        </w:tc>
        <!--<w:tc>
          <w:p>
            <w:pPr>
              <w:pStyle w:val="NormalinTable"/>
              <w:jc w:val="center"/>
            </w:pPr>
            <w:r>
              <w:t>{SUPPUNIT}</w:t>
            </w:r>
          </w:p>
        </w:tc>//-->
      </w:tr>
      <w:tr>
        <w:trPr>
          <w:cantSplit/>
        </w:trPr>
        <w:tc>
          <w:p>
            <w:pPr>
              <w:pStyle w:val="NormalinTable"/>
            </w:pPr>
            <w:r>
              <w:rPr>
                <w:b/>
              </w:rPr>
              <w:t>8706 00 99 00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Bodies (including cabs), for the motor vehicles of headings 8701 to 8705</w:t>
              <!--{FOOT}//-->
            </w:r>
          </w:p>
        </w:tc>
        <!--<w:tc>
          <w:p>
            <w:pPr>
              <w:pStyle w:val="NormalinTable"/>
              <w:jc w:val="center"/>
            </w:pPr>
            <w:r>
              <w:t>{SUPPUNIT}</w:t>
            </w:r>
          </w:p>
        </w:tc>//-->
      </w:tr>
      <w:tr>
        <w:trPr>
          <w:cantSplit/>
        </w:trPr>
        <w:tc>
          <w:p>
            <w:pPr>
              <w:pStyle w:val="NormalinTable"/>
            </w:pPr>
            <w:r>
              <w:rPr>
                <w:b/>
              </w:rPr>
              <w:t>8707 10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the vehicles of heading 8703</w:t>
              <!--{FOOT}//-->
            </w:r>
          </w:p>
        </w:tc>
        <!--<w:tc>
          <w:p>
            <w:pPr>
              <w:pStyle w:val="NormalinTable"/>
              <w:jc w:val="center"/>
            </w:pPr>
            <w:r>
              <w:t>{SUPPUNIT}</w:t>
            </w:r>
          </w:p>
        </w:tc>//-->
      </w:tr>
      <w:tr>
        <w:trPr>
          <w:cantSplit/>
        </w:trPr>
        <w:tc>
          <w:p>
            <w:pPr>
              <w:pStyle w:val="NormalinTable"/>
            </w:pPr>
            <w:r>
              <w:rPr>
                <w:b/>
              </w:rPr>
              <w:t>8707 10 10 00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assembly purposes</w:t>
              <!--{FOOT}//-->
            </w:r>
          </w:p>
        </w:tc>
        <!--<w:tc>
          <w:p>
            <w:pPr>
              <w:pStyle w:val="NormalinTable"/>
              <w:jc w:val="center"/>
            </w:pPr>
            <w:r>
              <w:t>{SUPPUNIT}</w:t>
            </w:r>
          </w:p>
        </w:tc>//-->
      </w:tr>
      <w:tr>
        <w:trPr>
          <w:cantSplit/>
        </w:trPr>
        <w:tc>
          <w:p>
            <w:pPr>
              <w:pStyle w:val="NormalinTable"/>
            </w:pPr>
            <w:r>
              <w:rPr>
                <w:b/>
              </w:rPr>
              <w:t>8707 10 90 00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8707 90 10 00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Special purpose motor vehicles of heading 8705</w:t>
              <!--{FOOT}//-->
            </w:r>
          </w:p>
        </w:tc>
        <!--<w:tc>
          <w:p>
            <w:pPr>
              <w:pStyle w:val="NormalinTable"/>
              <w:jc w:val="center"/>
            </w:pPr>
            <w:r>
              <w:t>{SUPPUNIT}</w:t>
            </w:r>
          </w:p>
        </w:tc>//-->
      </w:tr>
      <w:tr>
        <w:trPr>
          <w:cantSplit/>
        </w:trPr>
        <w:tc>
          <w:p>
            <w:pPr>
              <w:pStyle w:val="NormalinTable"/>
            </w:pPr>
            <w:r>
              <w:rPr>
                <w:b/>
              </w:rPr>
              <w:t>8707 90 90 00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of the motor vehicles of headings 8701 to 8705</w:t>
              <!--{FOOT}//-->
            </w:r>
          </w:p>
        </w:tc>
        <!--<w:tc>
          <w:p>
            <w:pPr>
              <w:pStyle w:val="NormalinTable"/>
              <w:jc w:val="center"/>
            </w:pPr>
            <w:r>
              <w:t>{SUPPUNIT}</w:t>
            </w:r>
          </w:p>
        </w:tc>//-->
      </w:tr>
      <w:tr>
        <w:trPr>
          <w:cantSplit/>
        </w:trPr>
        <w:tc>
          <w:p>
            <w:pPr>
              <w:pStyle w:val="NormalinTable"/>
            </w:pPr>
            <w:r>
              <w:rPr>
                <w:b/>
              </w:rPr>
              <w:t>8708 10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Bumpers and parts thereof</w:t>
              <!--{FOOT}//-->
            </w:r>
          </w:p>
        </w:tc>
        <!--<w:tc>
          <w:p>
            <w:pPr>
              <w:pStyle w:val="NormalinTable"/>
              <w:jc w:val="center"/>
            </w:pPr>
            <w:r>
              <w:t>{SUPPUNIT}</w:t>
            </w:r>
          </w:p>
        </w:tc>//-->
      </w:tr>
      <w:tr>
        <w:trPr>
          <w:cantSplit/>
        </w:trPr>
        <w:tc>
          <w:p>
            <w:pPr>
              <w:pStyle w:val="NormalinTable"/>
            </w:pPr>
            <w:r>
              <w:rPr>
                <w:b/>
              </w:rPr>
              <w:t>8708 10 10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Plastic cover for filling the space between the fog lights and the bumper whether or not with a chrome strip for use in the manufacture of goods of Chapter 87</w:t>
              <!--{FOOT}//-->
            </w:r>
          </w:p>
        </w:tc>
        <!--<w:tc>
          <w:p>
            <w:pPr>
              <w:pStyle w:val="NormalinTable"/>
              <w:jc w:val="center"/>
            </w:pPr>
            <w:r>
              <w:t>{SUPPUNIT}</w:t>
            </w:r>
          </w:p>
        </w:tc>//-->
      </w:tr>
      <w:tr>
        <w:trPr>
          <w:cantSplit/>
        </w:trPr>
        <w:tc>
          <w:p>
            <w:pPr>
              <w:pStyle w:val="NormalinTable"/>
            </w:pPr>
            <w:r>
              <w:rPr>
                <w:b/>
              </w:rPr>
              <w:t>8708 10 10 90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8708 10 90 10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Plastic cover for filling the space between the fog lights and the bumper whether or not with a chrome strip for use in the manufacture of goods of Chapter 87</w:t>
              <!--{FOOT}//-->
            </w:r>
          </w:p>
        </w:tc>
        <!--<w:tc>
          <w:p>
            <w:pPr>
              <w:pStyle w:val="NormalinTable"/>
              <w:jc w:val="center"/>
            </w:pPr>
            <w:r>
              <w:t>{SUPPUNIT}</w:t>
            </w:r>
          </w:p>
        </w:tc>//-->
      </w:tr>
      <w:tr>
        <w:trPr>
          <w:cantSplit/>
        </w:trPr>
        <w:tc>
          <w:p>
            <w:pPr>
              <w:pStyle w:val="NormalinTable"/>
            </w:pPr>
            <w:r>
              <w:rPr>
                <w:b/>
              </w:rPr>
              <w:t>8708 10 90 90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 and accessories of bodies (including cabs)</w:t>
              <!--{FOOT}//-->
            </w:r>
          </w:p>
        </w:tc>
        <!--<w:tc>
          <w:p>
            <w:pPr>
              <w:pStyle w:val="NormalinTable"/>
              <w:jc w:val="center"/>
            </w:pPr>
            <w:r>
              <w:t>{SUPPUNIT}</w:t>
            </w:r>
          </w:p>
        </w:tc>//-->
      </w:tr>
      <w:tr>
        <w:trPr>
          <w:cantSplit/>
        </w:trPr>
        <w:tc>
          <w:p>
            <w:pPr>
              <w:pStyle w:val="NormalinTable"/>
            </w:pPr>
            <w:r>
              <w:rPr>
                <w:b/>
              </w:rPr>
              <w:t>8708 21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Safety seat belts</w:t>
              <!--{FOOT}//-->
            </w:r>
          </w:p>
        </w:tc>
        <!--<w:tc>
          <w:p>
            <w:pPr>
              <w:pStyle w:val="NormalinTable"/>
              <w:jc w:val="center"/>
            </w:pPr>
            <w:r>
              <w:t>{SUPPUNIT}</w:t>
            </w:r>
          </w:p>
        </w:tc>//-->
      </w:tr>
      <w:tr>
        <w:trPr>
          <w:cantSplit/>
        </w:trPr>
        <w:tc>
          <w:p>
            <w:pPr>
              <w:pStyle w:val="NormalinTable"/>
            </w:pPr>
            <w:r>
              <w:rPr>
                <w:b/>
              </w:rPr>
              <w:t>8708 21 10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Metal casing for automobile safety belt pre-tension gas generators</w:t>
              <!--{FOOT}//-->
            </w:r>
          </w:p>
        </w:tc>
        <!--<w:tc>
          <w:p>
            <w:pPr>
              <w:pStyle w:val="NormalinTable"/>
              <w:jc w:val="center"/>
            </w:pPr>
            <w:r>
              <w:t>{SUPPUNIT}</w:t>
            </w:r>
          </w:p>
        </w:tc>//-->
      </w:tr>
      <w:tr>
        <w:trPr>
          <w:cantSplit/>
        </w:trPr>
        <w:tc>
          <w:p>
            <w:pPr>
              <w:pStyle w:val="NormalinTable"/>
            </w:pPr>
            <w:r>
              <w:rPr>
                <w:b/>
              </w:rPr>
              <w:t>8708 21 10 90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8708 21 90 10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Metal casing for automobile safety belt pre-tension gas generators</w:t>
              <!--{FOOT}//-->
            </w:r>
          </w:p>
        </w:tc>
        <!--<w:tc>
          <w:p>
            <w:pPr>
              <w:pStyle w:val="NormalinTable"/>
              <w:jc w:val="center"/>
            </w:pPr>
            <w:r>
              <w:t>{SUPPUNIT}</w:t>
            </w:r>
          </w:p>
        </w:tc>//-->
      </w:tr>
      <w:tr>
        <w:trPr>
          <w:cantSplit/>
        </w:trPr>
        <w:tc>
          <w:p>
            <w:pPr>
              <w:pStyle w:val="NormalinTable"/>
            </w:pPr>
            <w:r>
              <w:rPr>
                <w:b/>
              </w:rPr>
              <w:t>8708 21 90 90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8708 29 10 00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Brakes and servo-brakes; parts thereof</w:t>
              <!--{FOOT}//-->
            </w:r>
          </w:p>
        </w:tc>
        <!--<w:tc>
          <w:p>
            <w:pPr>
              <w:pStyle w:val="NormalinTable"/>
              <w:jc w:val="center"/>
            </w:pPr>
            <w:r>
              <w:t>{SUPPUNIT}</w:t>
            </w:r>
          </w:p>
        </w:tc>//-->
      </w:tr>
      <w:tr>
        <w:trPr>
          <w:cantSplit/>
        </w:trPr>
        <w:tc>
          <w:p>
            <w:pPr>
              <w:pStyle w:val="NormalinTable"/>
            </w:pPr>
            <w:r>
              <w:rPr>
                <w:b/>
              </w:rPr>
              <w:t>8708 30 10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8708 30 10 20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Motor powered brake actuation unit</w:t>
            </w:r>
            <w:r>
              <w:br/>
              <w:t>- with a rating of 13.5 V (±0.5V) and</w:t>
            </w:r>
            <w:r>
              <w:br/>
              <w:t>- a ball screw mechanism to control brake fluid pressure in the master cylinder for use in the manufacture of electric motor vehicles</w:t>
              <!--{FOOT}//-->
            </w:r>
          </w:p>
        </w:tc>
        <!--<w:tc>
          <w:p>
            <w:pPr>
              <w:pStyle w:val="NormalinTable"/>
              <w:jc w:val="center"/>
            </w:pPr>
            <w:r>
              <w:t>{SUPPUNIT}</w:t>
            </w:r>
          </w:p>
        </w:tc>//-->
      </w:tr>
      <w:tr>
        <w:trPr>
          <w:cantSplit/>
        </w:trPr>
        <w:tc>
          <w:p>
            <w:pPr>
              <w:pStyle w:val="NormalinTable"/>
            </w:pPr>
            <w:r>
              <w:rPr>
                <w:b/>
              </w:rPr>
              <w:t>8708 30 10 40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Body of disc type brake in BIR ("Ball in Ramp") or EPB ("Electronic Parking Brake") or with hydraulic function only, containing functional and mounting openings and guide grooves, of a kind used in the manufacture of goods of Chapter 87</w:t>
              <!--{FOOT}//-->
            </w:r>
          </w:p>
        </w:tc>
        <!--<w:tc>
          <w:p>
            <w:pPr>
              <w:pStyle w:val="NormalinTable"/>
              <w:jc w:val="center"/>
            </w:pPr>
            <w:r>
              <w:t>{SUPPUNIT}</w:t>
            </w:r>
          </w:p>
        </w:tc>//-->
      </w:tr>
      <w:tr>
        <w:trPr>
          <w:cantSplit/>
        </w:trPr>
        <w:tc>
          <w:p>
            <w:pPr>
              <w:pStyle w:val="NormalinTable"/>
            </w:pPr>
            <w:r>
              <w:rPr>
                <w:b/>
              </w:rPr>
              <w:t>8708 30 10 50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Drum type parking brake:</w:t>
            </w:r>
            <w:r>
              <w:br/>
              <w:t>- operating within the service brake disk,</w:t>
            </w:r>
            <w:r>
              <w:br/>
              <w:t>- with a diameter of 170 mm or more but not more than 195 mm for use in the manufacture of motor vehicles</w:t>
              <!--{FOOT}//-->
            </w:r>
          </w:p>
        </w:tc>
        <!--<w:tc>
          <w:p>
            <w:pPr>
              <w:pStyle w:val="NormalinTable"/>
              <w:jc w:val="center"/>
            </w:pPr>
            <w:r>
              <w:t>{SUPPUNIT}</w:t>
            </w:r>
          </w:p>
        </w:tc>//-->
      </w:tr>
      <w:tr>
        <w:trPr>
          <w:cantSplit/>
        </w:trPr>
        <w:tc>
          <w:p>
            <w:pPr>
              <w:pStyle w:val="NormalinTable"/>
            </w:pPr>
            <w:r>
              <w:rPr>
                <w:b/>
              </w:rPr>
              <w:t>8708 30 10 60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Non-asbestos organic brake pads with friction material mounted to the band steel back plate for use in the manufacture of goods of Chapter 87</w:t>
              <!--{FOOT}//-->
            </w:r>
          </w:p>
        </w:tc>
        <!--<w:tc>
          <w:p>
            <w:pPr>
              <w:pStyle w:val="NormalinTable"/>
              <w:jc w:val="center"/>
            </w:pPr>
            <w:r>
              <w:t>{SUPPUNIT}</w:t>
            </w:r>
          </w:p>
        </w:tc>//-->
      </w:tr>
      <w:tr>
        <w:trPr>
          <w:cantSplit/>
        </w:trPr>
        <w:tc>
          <w:p>
            <w:pPr>
              <w:pStyle w:val="NormalinTable"/>
            </w:pPr>
            <w:r>
              <w:rPr>
                <w:b/>
              </w:rPr>
              <w:t>8708 30 10 70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Ductile cast iron brake caliper jaw, of a kind used in the manufacture of goods of Chapter 87</w:t>
              <!--{FOOT}//-->
            </w:r>
          </w:p>
        </w:tc>
        <!--<w:tc>
          <w:p>
            <w:pPr>
              <w:pStyle w:val="NormalinTable"/>
              <w:jc w:val="center"/>
            </w:pPr>
            <w:r>
              <w:t>{SUPPUNIT}</w:t>
            </w:r>
          </w:p>
        </w:tc>//-->
      </w:tr>
      <w:tr>
        <w:trPr>
          <w:cantSplit/>
        </w:trPr>
        <w:tc>
          <w:p>
            <w:pPr>
              <w:pStyle w:val="NormalinTable"/>
            </w:pPr>
            <w:r>
              <w:rPr>
                <w:b/>
              </w:rPr>
              <w:t>8708 30 10 90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8708 30 91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disc brakes</w:t>
              <!--{FOOT}//-->
            </w:r>
          </w:p>
        </w:tc>
        <!--<w:tc>
          <w:p>
            <w:pPr>
              <w:pStyle w:val="NormalinTable"/>
              <w:jc w:val="center"/>
            </w:pPr>
            <w:r>
              <w:t>{SUPPUNIT}</w:t>
            </w:r>
          </w:p>
        </w:tc>//-->
      </w:tr>
      <w:tr>
        <w:trPr>
          <w:cantSplit/>
        </w:trPr>
        <w:tc>
          <w:p>
            <w:pPr>
              <w:pStyle w:val="NormalinTable"/>
            </w:pPr>
            <w:r>
              <w:rPr>
                <w:b/>
              </w:rPr>
              <w:t>8708 30 91 10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Drum type parking brake:</w:t>
            </w:r>
            <w:r>
              <w:br/>
              <w:t>- operating within the service brake disk,</w:t>
            </w:r>
            <w:r>
              <w:br/>
              <w:t>- with a diameter of 170 mm or more but not more than 195 mm, for use in the manufacture of motor vehicles</w:t>
              <!--{FOOT}//-->
            </w:r>
          </w:p>
        </w:tc>
        <!--<w:tc>
          <w:p>
            <w:pPr>
              <w:pStyle w:val="NormalinTable"/>
              <w:jc w:val="center"/>
            </w:pPr>
            <w:r>
              <w:t>{SUPPUNIT}</w:t>
            </w:r>
          </w:p>
        </w:tc>//-->
      </w:tr>
      <w:tr>
        <w:trPr>
          <w:cantSplit/>
        </w:trPr>
        <w:tc>
          <w:p>
            <w:pPr>
              <w:pStyle w:val="NormalinTable"/>
            </w:pPr>
            <w:r>
              <w:rPr>
                <w:b/>
              </w:rPr>
              <w:t>8708 30 91 20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Non-asbestos organic brake pads with friction material mounted to the band steel back plate for use in the manufacture of goods of Chapter 87</w:t>
              <!--{FOOT}//-->
            </w:r>
          </w:p>
        </w:tc>
        <!--<w:tc>
          <w:p>
            <w:pPr>
              <w:pStyle w:val="NormalinTable"/>
              <w:jc w:val="center"/>
            </w:pPr>
            <w:r>
              <w:t>{SUPPUNIT}</w:t>
            </w:r>
          </w:p>
        </w:tc>//-->
      </w:tr>
      <w:tr>
        <w:trPr>
          <w:cantSplit/>
        </w:trPr>
        <w:tc>
          <w:p>
            <w:pPr>
              <w:pStyle w:val="NormalinTable"/>
            </w:pPr>
            <w:r>
              <w:rPr>
                <w:b/>
              </w:rPr>
              <w:t>8708 30 91 30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Body of disc type brake in BIR (“Ball in Ramp”) or EPB (“Electronic Parking Brake”) or with hydraulic function only, containing functional and mounting openings and guide grooves, of a kind used in the manufacture of goods of Chapter 87</w:t>
              <!--{FOOT}//-->
            </w:r>
          </w:p>
        </w:tc>
        <!--<w:tc>
          <w:p>
            <w:pPr>
              <w:pStyle w:val="NormalinTable"/>
              <w:jc w:val="center"/>
            </w:pPr>
            <w:r>
              <w:t>{SUPPUNIT}</w:t>
            </w:r>
          </w:p>
        </w:tc>//-->
      </w:tr>
      <w:tr>
        <w:trPr>
          <w:cantSplit/>
        </w:trPr>
        <w:tc>
          <w:p>
            <w:pPr>
              <w:pStyle w:val="NormalinTable"/>
            </w:pPr>
            <w:r>
              <w:rPr>
                <w:b/>
              </w:rPr>
              <w:t>8708 30 91 40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Ductile cast iron brake caliper jaw, of a kind used in the manufacture of goods of Chapter 87</w:t>
              <!--{FOOT}//-->
            </w:r>
          </w:p>
        </w:tc>
        <!--<w:tc>
          <w:p>
            <w:pPr>
              <w:pStyle w:val="NormalinTable"/>
              <w:jc w:val="center"/>
            </w:pPr>
            <w:r>
              <w:t>{SUPPUNIT}</w:t>
            </w:r>
          </w:p>
        </w:tc>//-->
      </w:tr>
      <w:tr>
        <w:trPr>
          <w:cantSplit/>
        </w:trPr>
        <w:tc>
          <w:p>
            <w:pPr>
              <w:pStyle w:val="NormalinTable"/>
            </w:pPr>
            <w:r>
              <w:rPr>
                <w:b/>
              </w:rPr>
              <w:t>8708 30 91 60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Motor powered brake actuation unit</w:t>
            </w:r>
            <w:r>
              <w:br/>
              <w:t>- with a rating of 13.5 V (±0.5V) and</w:t>
            </w:r>
            <w:r>
              <w:br/>
              <w:t>- a ball screw mechanism to control brake fluid pressure in the master cylinder for use in the manufacture of electric motor vehicles</w:t>
              <!--{FOOT}//-->
            </w:r>
          </w:p>
        </w:tc>
        <!--<w:tc>
          <w:p>
            <w:pPr>
              <w:pStyle w:val="NormalinTable"/>
              <w:jc w:val="center"/>
            </w:pPr>
            <w:r>
              <w:t>{SUPPUNIT}</w:t>
            </w:r>
          </w:p>
        </w:tc>//-->
      </w:tr>
      <w:tr>
        <w:trPr>
          <w:cantSplit/>
        </w:trPr>
        <w:tc>
          <w:p>
            <w:pPr>
              <w:pStyle w:val="NormalinTable"/>
            </w:pPr>
            <w:r>
              <w:rPr>
                <w:b/>
              </w:rPr>
              <w:t>8708 30 91 90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8708 30 99 10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Motor powered brake actuation unit</w:t>
            </w:r>
            <w:r>
              <w:br/>
              <w:t>- with a rating of 13.5 V (±0.5V) and</w:t>
            </w:r>
            <w:r>
              <w:br/>
              <w:t>- a ball screw mechanism to control brake fluid pressure in the master cylinder for use in the manufacture of electric motor vehicles</w:t>
              <!--{FOOT}//-->
            </w:r>
          </w:p>
        </w:tc>
        <!--<w:tc>
          <w:p>
            <w:pPr>
              <w:pStyle w:val="NormalinTable"/>
              <w:jc w:val="center"/>
            </w:pPr>
            <w:r>
              <w:t>{SUPPUNIT}</w:t>
            </w:r>
          </w:p>
        </w:tc>//-->
      </w:tr>
      <w:tr>
        <w:trPr>
          <w:cantSplit/>
        </w:trPr>
        <w:tc>
          <w:p>
            <w:pPr>
              <w:pStyle w:val="NormalinTable"/>
            </w:pPr>
            <w:r>
              <w:rPr>
                <w:b/>
              </w:rPr>
              <w:t>8708 30 99 90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Gear boxes and parts thereof</w:t>
              <!--{FOOT}//-->
            </w:r>
          </w:p>
        </w:tc>
        <!--<w:tc>
          <w:p>
            <w:pPr>
              <w:pStyle w:val="NormalinTable"/>
              <w:jc w:val="center"/>
            </w:pPr>
            <w:r>
              <w:t>{SUPPUNIT}</w:t>
            </w:r>
          </w:p>
        </w:tc>//-->
      </w:tr>
      <w:tr>
        <w:trPr>
          <w:cantSplit/>
        </w:trPr>
        <w:tc>
          <w:p>
            <w:pPr>
              <w:pStyle w:val="NormalinTable"/>
            </w:pPr>
            <w:r>
              <w:rPr>
                <w:b/>
              </w:rPr>
              <w:t>8708 40 20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8708 40 20 20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Automatic hydrodynamic gearbox</w:t>
            </w:r>
            <w:r>
              <w:br/>
              <w:t>- with a hydraulic torque converter,</w:t>
            </w:r>
            <w:r>
              <w:br/>
              <w:t>- without transfer box and cardan shaft,</w:t>
            </w:r>
            <w:r>
              <w:br/>
              <w:t>- whether or not with front differential, for use in the manufacture of motor vehicles of Chapter 87 </w:t>
              <!--{FOOT}//-->
            </w:r>
          </w:p>
        </w:tc>
        <!--<w:tc>
          <w:p>
            <w:pPr>
              <w:pStyle w:val="NormalinTable"/>
              <w:jc w:val="center"/>
            </w:pPr>
            <w:r>
              <w:t>{SUPPUNIT}</w:t>
            </w:r>
          </w:p>
        </w:tc>//-->
      </w:tr>
      <w:tr>
        <w:trPr>
          <w:cantSplit/>
        </w:trPr>
        <w:tc>
          <w:p>
            <w:pPr>
              <w:pStyle w:val="NormalinTable"/>
            </w:pPr>
            <w:r>
              <w:rPr>
                <w:b/>
              </w:rPr>
              <w:t>8708 40 20 30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Automatic gearbox with a hydraulic torque converter with:</w:t>
            </w:r>
            <w:r>
              <w:br/>
              <w:t>- at least eight gears,</w:t>
            </w:r>
            <w:r>
              <w:br/>
              <w:t>- an engine torque of 300 Nm or more, and</w:t>
            </w:r>
            <w:r>
              <w:br/>
              <w:t>- transverse or longitudinal installation for use in the manufacture of motor vehicles of heading 8703</w:t>
              <!--{FOOT}//-->
            </w:r>
          </w:p>
        </w:tc>
        <!--<w:tc>
          <w:p>
            <w:pPr>
              <w:pStyle w:val="NormalinTable"/>
              <w:jc w:val="center"/>
            </w:pPr>
            <w:r>
              <w:t>{SUPPUNIT}</w:t>
            </w:r>
          </w:p>
        </w:tc>//-->
      </w:tr>
      <w:tr>
        <w:trPr>
          <w:cantSplit/>
        </w:trPr>
        <w:tc>
          <w:p>
            <w:pPr>
              <w:pStyle w:val="NormalinTable"/>
            </w:pPr>
            <w:r>
              <w:rPr>
                <w:b/>
              </w:rPr>
              <w:t>8708 40 20 40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 box assembly with one or two inputs and at least three outputs in cast aluminium housing with overall dimensions (excluding the shafts) of not more than 455 mm (width) x 462 mm (height), 680 mm length, equipped with at least:</w:t>
            </w:r>
            <w:r>
              <w:br/>
              <w:t>- one exterior-splined output shaft,</w:t>
            </w:r>
            <w:r>
              <w:br/>
              <w:t>- a rotary switch to indicate gear position,</w:t>
            </w:r>
            <w:r>
              <w:br/>
              <w:t>- the potential for a differential for use in the manufacture of all-terrain or utility task vehicles</w:t>
              <!--{FOOT}//-->
            </w:r>
          </w:p>
        </w:tc>
        <!--<w:tc>
          <w:p>
            <w:pPr>
              <w:pStyle w:val="NormalinTable"/>
              <w:jc w:val="center"/>
            </w:pPr>
            <w:r>
              <w:t>{SUPPUNIT}</w:t>
            </w:r>
          </w:p>
        </w:tc>//-->
      </w:tr>
      <w:tr>
        <w:trPr>
          <w:cantSplit/>
        </w:trPr>
        <w:tc>
          <w:p>
            <w:pPr>
              <w:pStyle w:val="NormalinTable"/>
            </w:pPr>
            <w:r>
              <w:rPr>
                <w:b/>
              </w:rPr>
              <w:t>8708 40 20 50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Transmission assembly which houses 3 other shafts inside it and offers a rotating switch for shift position consisting:</w:t>
            </w:r>
            <w:r>
              <w:br/>
              <w:t>- cast aluminium body,</w:t>
            </w:r>
            <w:r>
              <w:br/>
              <w:t>- differential gear,</w:t>
            </w:r>
            <w:r>
              <w:br/>
              <w:t>- 2 electrical motors and gears, with the dimensions of:</w:t>
            </w:r>
            <w:r>
              <w:br/>
              <w:t>- a width of 300 mm or more but not more than 350 mm,</w:t>
            </w:r>
            <w:r>
              <w:br/>
              <w:t>- a height of 420 mm or more but not more than 500 mm,</w:t>
            </w:r>
            <w:r>
              <w:br/>
              <w:t>- a length of 500 mm or more but not more than 600 mm, for use in the manufacture of motor vehicles of Chapter 87</w:t>
              <!--{FOOT}//-->
            </w:r>
          </w:p>
        </w:tc>
        <!--<w:tc>
          <w:p>
            <w:pPr>
              <w:pStyle w:val="NormalinTable"/>
              <w:jc w:val="center"/>
            </w:pPr>
            <w:r>
              <w:t>{SUPPUNIT}</w:t>
            </w:r>
          </w:p>
        </w:tc>//-->
      </w:tr>
      <w:tr>
        <w:trPr>
          <w:cantSplit/>
        </w:trPr>
        <w:tc>
          <w:p>
            <w:pPr>
              <w:pStyle w:val="NormalinTable"/>
            </w:pPr>
            <w:r>
              <w:rPr>
                <w:b/>
              </w:rPr>
              <w:t>8708 40 20 90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8708 40 50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 boxes</w:t>
              <!--{FOOT}//-->
            </w:r>
          </w:p>
        </w:tc>
        <!--<w:tc>
          <w:p>
            <w:pPr>
              <w:pStyle w:val="NormalinTable"/>
              <w:jc w:val="center"/>
            </w:pPr>
            <w:r>
              <w:t>{SUPPUNIT}</w:t>
            </w:r>
          </w:p>
        </w:tc>//-->
      </w:tr>
      <w:tr>
        <w:trPr>
          <w:cantSplit/>
        </w:trPr>
        <w:tc>
          <w:p>
            <w:pPr>
              <w:pStyle w:val="NormalinTable"/>
            </w:pPr>
            <w:r>
              <w:rPr>
                <w:b/>
              </w:rPr>
              <w:t>8708 40 50 10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Automatic hydrodynamic gearbox</w:t>
            </w:r>
            <w:r>
              <w:br/>
              <w:t>- with a hydraulic torque converter,</w:t>
            </w:r>
            <w:r>
              <w:br/>
              <w:t>- without transfer box and cardan shaft,</w:t>
            </w:r>
            <w:r>
              <w:br/>
              <w:t>- whether or not with front differential, for use in the manufacture of motor vehicles of Chapter 87 </w:t>
              <!--{FOOT}//-->
            </w:r>
          </w:p>
        </w:tc>
        <!--<w:tc>
          <w:p>
            <w:pPr>
              <w:pStyle w:val="NormalinTable"/>
              <w:jc w:val="center"/>
            </w:pPr>
            <w:r>
              <w:t>{SUPPUNIT}</w:t>
            </w:r>
          </w:p>
        </w:tc>//-->
      </w:tr>
      <w:tr>
        <w:trPr>
          <w:cantSplit/>
        </w:trPr>
        <w:tc>
          <w:p>
            <w:pPr>
              <w:pStyle w:val="NormalinTable"/>
            </w:pPr>
            <w:r>
              <w:rPr>
                <w:b/>
              </w:rPr>
              <w:t>8708 40 50 30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Gear box assembly with one or two inputs and at least three outputs in cast aluminium housing with overall dimensions (excluding the shafts) of not more than 455 mm (width) x 462 mm (height), 680 mm length, equipped with at least:</w:t>
            </w:r>
            <w:r>
              <w:br/>
              <w:t>- one exterior-splined output shaft,</w:t>
            </w:r>
            <w:r>
              <w:br/>
              <w:t>- a rotary switch to indicate gear position,</w:t>
            </w:r>
            <w:r>
              <w:br/>
              <w:t>- the potential for a differential for use in the manufacture of all-terrain or utility task vehicles</w:t>
              <!--{FOOT}//-->
            </w:r>
          </w:p>
        </w:tc>
        <!--<w:tc>
          <w:p>
            <w:pPr>
              <w:pStyle w:val="NormalinTable"/>
              <w:jc w:val="center"/>
            </w:pPr>
            <w:r>
              <w:t>{SUPPUNIT}</w:t>
            </w:r>
          </w:p>
        </w:tc>//-->
      </w:tr>
      <w:tr>
        <w:trPr>
          <w:cantSplit/>
        </w:trPr>
        <w:tc>
          <w:p>
            <w:pPr>
              <w:pStyle w:val="NormalinTable"/>
            </w:pPr>
            <w:r>
              <w:rPr>
                <w:b/>
              </w:rPr>
              <w:t>8708 40 50 40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Transmission assembly which houses 3 other shafts inside it and offers a rotating switch for shift position consisting:</w:t>
            </w:r>
            <w:r>
              <w:br/>
              <w:t>- cast aluminium body,</w:t>
            </w:r>
            <w:r>
              <w:br/>
              <w:t>- differential gear,</w:t>
            </w:r>
            <w:r>
              <w:br/>
              <w:t>- 2 electrical motors and gears, with the dimensions of:</w:t>
            </w:r>
            <w:r>
              <w:br/>
              <w:t>- a width of 300 mm or more but not more than 350 mm,</w:t>
            </w:r>
            <w:r>
              <w:br/>
              <w:t>- a height of 420 mm or more but not more than 500 mm,</w:t>
            </w:r>
            <w:r>
              <w:br/>
              <w:t>- a length of 500 mm or more but not more than 600 mm, for use in the manufacture of motor vehicles of Chapter 87</w:t>
              <!--{FOOT}//-->
            </w:r>
          </w:p>
        </w:tc>
        <!--<w:tc>
          <w:p>
            <w:pPr>
              <w:pStyle w:val="NormalinTable"/>
              <w:jc w:val="center"/>
            </w:pPr>
            <w:r>
              <w:t>{SUPPUNIT}</w:t>
            </w:r>
          </w:p>
        </w:tc>//-->
      </w:tr>
      <w:tr>
        <w:trPr>
          <w:cantSplit/>
        </w:trPr>
        <w:tc>
          <w:p>
            <w:pPr>
              <w:pStyle w:val="NormalinTable"/>
            </w:pPr>
            <w:r>
              <w:rPr>
                <w:b/>
              </w:rPr>
              <w:t>8708 40 50 90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FOOT}//-->
            </w:r>
          </w:p>
        </w:tc>
        <!--<w:tc>
          <w:p>
            <w:pPr>
              <w:pStyle w:val="NormalinTable"/>
              <w:jc w:val="center"/>
            </w:pPr>
            <w:r>
              <w:t>{SUPPUNIT}</w:t>
            </w:r>
          </w:p>
        </w:tc>//-->
      </w:tr>
      <w:tr>
        <w:trPr>
          <w:cantSplit/>
        </w:trPr>
        <w:tc>
          <w:p>
            <w:pPr>
              <w:pStyle w:val="NormalinTable"/>
            </w:pPr>
            <w:r>
              <w:rPr>
                <w:b/>
              </w:rPr>
              <w:t>8708 40 91 00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FOOT}//-->
            </w:r>
          </w:p>
        </w:tc>
        <!--<w:tc>
          <w:p>
            <w:pPr>
              <w:pStyle w:val="NormalinTable"/>
              <w:jc w:val="center"/>
            </w:pPr>
            <w:r>
              <w:t>{SUPPUNIT}</w:t>
            </w:r>
          </w:p>
        </w:tc>//-->
      </w:tr>
      <w:tr>
        <w:trPr>
          <w:cantSplit/>
        </w:trPr>
        <w:tc>
          <w:p>
            <w:pPr>
              <w:pStyle w:val="NormalinTable"/>
            </w:pPr>
            <w:r>
              <w:rPr>
                <w:b/>
              </w:rPr>
              <w:t>8708 40 99 00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Drive-axles with differential, whether or not provided with other transmission components, and non-driving axles; parts thereof</w:t>
              <!--{FOOT}//-->
            </w:r>
          </w:p>
        </w:tc>
        <!--<w:tc>
          <w:p>
            <w:pPr>
              <w:pStyle w:val="NormalinTable"/>
              <w:jc w:val="center"/>
            </w:pPr>
            <w:r>
              <w:t>{SUPPUNIT}</w:t>
            </w:r>
          </w:p>
        </w:tc>//-->
      </w:tr>
      <w:tr>
        <w:trPr>
          <w:cantSplit/>
        </w:trPr>
        <w:tc>
          <w:p>
            <w:pPr>
              <w:pStyle w:val="NormalinTable"/>
            </w:pPr>
            <w:r>
              <w:rPr>
                <w:b/>
              </w:rPr>
              <w:t>8708 50 20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8708 50 20 20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Transmission shaft in carbon fibre reinforced plastics consisting of a unique piece without any joint in the middle</w:t>
            </w:r>
            <w:r>
              <w:br/>
              <w:t>- of a length of 1 m or more but not more than 2 m,</w:t>
            </w:r>
            <w:r>
              <w:br/>
              <w:t>- of a weight of 6 kg or more but not more than 9 kg </w:t>
              <!--{FOOT}//-->
            </w:r>
          </w:p>
        </w:tc>
        <!--<w:tc>
          <w:p>
            <w:pPr>
              <w:pStyle w:val="NormalinTable"/>
              <w:jc w:val="center"/>
            </w:pPr>
            <w:r>
              <w:t>{SUPPUNIT}</w:t>
            </w:r>
          </w:p>
        </w:tc>//-->
      </w:tr>
      <w:tr>
        <w:trPr>
          <w:cantSplit/>
        </w:trPr>
        <w:tc>
          <w:p>
            <w:pPr>
              <w:pStyle w:val="NormalinTable"/>
            </w:pPr>
            <w:r>
              <w:rPr>
                <w:b/>
              </w:rPr>
              <w:t>8708 50 20 40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 input, dual output gearcase (transmission) in cast aluminium housing, with overall dimensions not exceeding 148 mm (± 1 mm) x 213 mm (± 1 mm) x 273 mm (± 1 mm) comprising at least:</w:t>
            </w:r>
            <w:r>
              <w:br/>
              <w:t>- two electro-magnetic one direction clutches in one cage, working in both directions,</w:t>
            </w:r>
            <w:r>
              <w:br/>
              <w:t>- an input shaft with outer diameter of 24 mm (± 1 mm), ended with spline of 22,</w:t>
            </w:r>
            <w:r>
              <w:br/>
              <w:t>- a coaxial output bushing with inner diameter of 22 mm or more but not more than 30 mm, ended with spline of 22 teeth or more but not more than 28 teeth for use in the manufacture of all-terrain or utility task vehicles</w:t>
              <!--{FOOT}//-->
            </w:r>
          </w:p>
        </w:tc>
        <!--<w:tc>
          <w:p>
            <w:pPr>
              <w:pStyle w:val="NormalinTable"/>
              <w:jc w:val="center"/>
            </w:pPr>
            <w:r>
              <w:t>{SUPPUNIT}</w:t>
            </w:r>
          </w:p>
        </w:tc>//-->
      </w:tr>
      <w:tr>
        <w:trPr>
          <w:cantSplit/>
        </w:trPr>
        <w:tc>
          <w:p>
            <w:pPr>
              <w:pStyle w:val="NormalinTable"/>
            </w:pPr>
            <w:r>
              <w:rPr>
                <w:b/>
              </w:rPr>
              <w:t>8708 50 20 50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Double flange bearing of 3rd generation, for motor vehicles,</w:t>
            </w:r>
            <w:r>
              <w:br/>
              <w:t>- with double-row ball bearing,</w:t>
            </w:r>
            <w:r>
              <w:br/>
              <w:t>- whether or not with impulse (encoder) ring,</w:t>
            </w:r>
            <w:r>
              <w:br/>
              <w:t>- whether or not with antilock brake system (ABS) sensor,</w:t>
            </w:r>
            <w:r>
              <w:br/>
              <w:t>- whether or not with mounted screws, for use in the manufacture of goods of chapter 87</w:t>
              <!--{FOOT}//-->
            </w:r>
          </w:p>
        </w:tc>
        <!--<w:tc>
          <w:p>
            <w:pPr>
              <w:pStyle w:val="NormalinTable"/>
              <w:jc w:val="center"/>
            </w:pPr>
            <w:r>
              <w:t>{SUPPUNIT}</w:t>
            </w:r>
          </w:p>
        </w:tc>//-->
      </w:tr>
      <w:tr>
        <w:trPr>
          <w:cantSplit/>
        </w:trPr>
        <w:tc>
          <w:p>
            <w:pPr>
              <w:pStyle w:val="NormalinTable"/>
            </w:pPr>
            <w:r>
              <w:rPr>
                <w:b/>
              </w:rPr>
              <w:t>8708 50 20 90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8708 50 35 00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Drive-axles with differential, whether or not provided with other transmission components, and non-driving axles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FOOT}//-->
            </w:r>
          </w:p>
        </w:tc>
        <!--<w:tc>
          <w:p>
            <w:pPr>
              <w:pStyle w:val="NormalinTable"/>
              <w:jc w:val="center"/>
            </w:pPr>
            <w:r>
              <w:t>{SUPPUNIT}</w:t>
            </w:r>
          </w:p>
        </w:tc>//-->
      </w:tr>
      <w:tr>
        <w:trPr>
          <w:cantSplit/>
        </w:trPr>
        <w:tc>
          <w:p>
            <w:pPr>
              <w:pStyle w:val="NormalinTable"/>
            </w:pPr>
            <w:r>
              <w:rPr>
                <w:b/>
              </w:rPr>
              <w:t>8708 50 55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FOOT}//-->
            </w:r>
          </w:p>
        </w:tc>
        <!--<w:tc>
          <w:p>
            <w:pPr>
              <w:pStyle w:val="NormalinTable"/>
              <w:jc w:val="center"/>
            </w:pPr>
            <w:r>
              <w:t>{SUPPUNIT}</w:t>
            </w:r>
          </w:p>
        </w:tc>//-->
      </w:tr>
      <w:tr>
        <w:trPr>
          <w:cantSplit/>
        </w:trPr>
        <w:tc>
          <w:p>
            <w:pPr>
              <w:pStyle w:val="NormalinTable"/>
            </w:pPr>
            <w:r>
              <w:rPr>
                <w:b/>
              </w:rPr>
              <w:t>8708 50 55 20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Double flange bearing of 3rd generation, for motor vehicles,</w:t>
            </w:r>
            <w:r>
              <w:br/>
              <w:t>- with double-row ball bearing,</w:t>
            </w:r>
            <w:r>
              <w:br/>
              <w:t>- whether or not with impulse (encoder) ring,</w:t>
            </w:r>
            <w:r>
              <w:br/>
              <w:t>- whether or not with antilock brake system (ABS) sensor,</w:t>
            </w:r>
            <w:r>
              <w:br/>
              <w:t>- whether or not with mounted screws, for use in the manufacture of goods of chapter 87</w:t>
              <!--{FOOT}//-->
            </w:r>
          </w:p>
        </w:tc>
        <!--<w:tc>
          <w:p>
            <w:pPr>
              <w:pStyle w:val="NormalinTable"/>
              <w:jc w:val="center"/>
            </w:pPr>
            <w:r>
              <w:t>{SUPPUNIT}</w:t>
            </w:r>
          </w:p>
        </w:tc>//-->
      </w:tr>
      <w:tr>
        <w:trPr>
          <w:cantSplit/>
        </w:trPr>
        <w:tc>
          <w:p>
            <w:pPr>
              <w:pStyle w:val="NormalinTable"/>
            </w:pPr>
            <w:r>
              <w:rPr>
                <w:b/>
              </w:rPr>
              <w:t>8708 50 55 90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8708 50 91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non-driving axles</w:t>
              <!--{FOOT}//-->
            </w:r>
          </w:p>
        </w:tc>
        <!--<w:tc>
          <w:p>
            <w:pPr>
              <w:pStyle w:val="NormalinTable"/>
              <w:jc w:val="center"/>
            </w:pPr>
            <w:r>
              <w:t>{SUPPUNIT}</w:t>
            </w:r>
          </w:p>
        </w:tc>//-->
      </w:tr>
      <w:tr>
        <w:trPr>
          <w:cantSplit/>
        </w:trPr>
        <w:tc>
          <w:p>
            <w:pPr>
              <w:pStyle w:val="NormalinTable"/>
            </w:pPr>
            <w:r>
              <w:rPr>
                <w:b/>
              </w:rPr>
              <w:t>8708 50 91 10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Double flange bearing of 3rd generation, for motor vehicles,</w:t>
            </w:r>
            <w:r>
              <w:br/>
              <w:t>- with double-row ball bearing,</w:t>
            </w:r>
            <w:r>
              <w:br/>
              <w:t>- whether or not with impulse (encoder) ring,</w:t>
            </w:r>
            <w:r>
              <w:br/>
              <w:t>- whether or not with antilock brake system (ABS) sensor,</w:t>
            </w:r>
            <w:r>
              <w:br/>
              <w:t>- whether or not with mounted screws, for use in the manufacture of goods of chapter 87</w:t>
              <!--{FOOT}//-->
            </w:r>
          </w:p>
        </w:tc>
        <!--<w:tc>
          <w:p>
            <w:pPr>
              <w:pStyle w:val="NormalinTable"/>
              <w:jc w:val="center"/>
            </w:pPr>
            <w:r>
              <w:t>{SUPPUNIT}</w:t>
            </w:r>
          </w:p>
        </w:tc>//-->
      </w:tr>
      <w:tr>
        <w:trPr>
          <w:cantSplit/>
        </w:trPr>
        <w:tc>
          <w:p>
            <w:pPr>
              <w:pStyle w:val="NormalinTable"/>
            </w:pPr>
            <w:r>
              <w:rPr>
                <w:b/>
              </w:rPr>
              <w:t>8708 50 91 90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8708 50 99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8708 50 99 10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Transmission shaft in carbon fibre reinforced plastics consisting of a unique piece without any joint in the middle</w:t>
            </w:r>
            <w:r>
              <w:br/>
              <w:t>- of a length of 1 m or more but not more than 2 m,</w:t>
            </w:r>
            <w:r>
              <w:br/>
              <w:t>- of a weight of 6 kg or more but not more than 9 kg </w:t>
              <!--{FOOT}//-->
            </w:r>
          </w:p>
        </w:tc>
        <!--<w:tc>
          <w:p>
            <w:pPr>
              <w:pStyle w:val="NormalinTable"/>
              <w:jc w:val="center"/>
            </w:pPr>
            <w:r>
              <w:t>{SUPPUNIT}</w:t>
            </w:r>
          </w:p>
        </w:tc>//-->
      </w:tr>
      <w:tr>
        <w:trPr>
          <w:cantSplit/>
        </w:trPr>
        <w:tc>
          <w:p>
            <w:pPr>
              <w:pStyle w:val="NormalinTable"/>
            </w:pPr>
            <w:r>
              <w:rPr>
                <w:b/>
              </w:rPr>
              <w:t>8708 50 99 30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Single input, dual output gearcase (transmission) in cast aluminium housing, with overall dimensions not exceeding 148 mm (± 1 mm) x 213 mm (± 1 mm) x 273 mm (± 1 mm) comprising at least:</w:t>
            </w:r>
            <w:r>
              <w:br/>
              <w:t>- two electro-magnetic one direction clutches in one cage, working in both directions,</w:t>
            </w:r>
            <w:r>
              <w:br/>
              <w:t>- an input shaft with outer diameter of 24 mm (± 1 mm), ended with spline of 22,</w:t>
            </w:r>
            <w:r>
              <w:br/>
              <w:t>- a coaxial output bushing with inner diameter of 22 mm or more but not more than 30 mm, ended with spline of 22 teeth or more but not more than 28 teeth for use in the manufacture of all-terrain or utility task vehicles</w:t>
              <!--{FOOT}//-->
            </w:r>
          </w:p>
        </w:tc>
        <!--<w:tc>
          <w:p>
            <w:pPr>
              <w:pStyle w:val="NormalinTable"/>
              <w:jc w:val="center"/>
            </w:pPr>
            <w:r>
              <w:t>{SUPPUNIT}</w:t>
            </w:r>
          </w:p>
        </w:tc>//-->
      </w:tr>
      <w:tr>
        <w:trPr>
          <w:cantSplit/>
        </w:trPr>
        <w:tc>
          <w:p>
            <w:pPr>
              <w:pStyle w:val="NormalinTable"/>
            </w:pPr>
            <w:r>
              <w:rPr>
                <w:b/>
              </w:rPr>
              <w:t>8708 50 99 40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Double flange bearing of 3rd generation, for motor vehicles,</w:t>
            </w:r>
            <w:r>
              <w:br/>
              <w:t>- with double-row ball bearing,</w:t>
            </w:r>
            <w:r>
              <w:br/>
              <w:t>- whether or not with impulse (encoder) ring,</w:t>
            </w:r>
            <w:r>
              <w:br/>
              <w:t>- whether or not with antilock brake system (ABS) sensor,</w:t>
            </w:r>
            <w:r>
              <w:br/>
              <w:t>- whether or not with mounted screws, for use in the manufacture of goods of chapter 87</w:t>
              <!--{FOOT}//-->
            </w:r>
          </w:p>
        </w:tc>
        <!--<w:tc>
          <w:p>
            <w:pPr>
              <w:pStyle w:val="NormalinTable"/>
              <w:jc w:val="center"/>
            </w:pPr>
            <w:r>
              <w:t>{SUPPUNIT}</w:t>
            </w:r>
          </w:p>
        </w:tc>//-->
      </w:tr>
      <w:tr>
        <w:trPr>
          <w:cantSplit/>
        </w:trPr>
        <w:tc>
          <w:p>
            <w:pPr>
              <w:pStyle w:val="NormalinTable"/>
            </w:pPr>
            <w:r>
              <w:rPr>
                <w:b/>
              </w:rPr>
              <w:t>8708 50 99 90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8708 70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Road wheels and parts and accessories thereof</w:t>
              <!--{FOOT}//-->
            </w:r>
          </w:p>
        </w:tc>
        <!--<w:tc>
          <w:p>
            <w:pPr>
              <w:pStyle w:val="NormalinTable"/>
              <w:jc w:val="center"/>
            </w:pPr>
            <w:r>
              <w:t>{SUPPUNIT}</w:t>
            </w:r>
          </w:p>
        </w:tc>//-->
      </w:tr>
      <w:tr>
        <w:trPr>
          <w:cantSplit/>
        </w:trPr>
        <w:tc>
          <w:p>
            <w:pPr>
              <w:pStyle w:val="NormalinTable"/>
            </w:pPr>
            <w:r>
              <w:rPr>
                <w:b/>
              </w:rPr>
              <w:t>8708 70 10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Wheels of aluminium, whether or not with their accessories and whether or not fitted with tyres</w:t>
              <!--{FOOT}//-->
            </w:r>
          </w:p>
        </w:tc>
        <!--<w:tc>
          <w:p>
            <w:pPr>
              <w:pStyle w:val="NormalinTable"/>
              <w:jc w:val="center"/>
            </w:pPr>
            <w:r>
              <w:t>{SUPPUNIT}</w:t>
            </w:r>
          </w:p>
        </w:tc>//-->
      </w:tr>
      <w:tr>
        <w:trPr>
          <w:cantSplit/>
        </w:trPr>
        <w:tc>
          <w:p>
            <w:pPr>
              <w:pStyle w:val="NormalinTable"/>
            </w:pPr>
            <w:r>
              <w:rPr>
                <w:b/>
              </w:rPr>
              <w:t>8708 70 10 15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fitted with pneumatic tyres, new or retreaded, of rubber, of a kind used for buses or lorries, with a load index exceeding 121</w:t>
              <!--{FOOT}//-->
            </w:r>
          </w:p>
        </w:tc>
        <!--<w:tc>
          <w:p>
            <w:pPr>
              <w:pStyle w:val="NormalinTable"/>
              <w:jc w:val="center"/>
            </w:pPr>
            <w:r>
              <w:t>{SUPPUNIT}</w:t>
            </w:r>
          </w:p>
        </w:tc>//-->
      </w:tr>
      <w:tr>
        <w:trPr>
          <w:cantSplit/>
        </w:trPr>
        <w:tc>
          <w:p>
            <w:pPr>
              <w:pStyle w:val="NormalinTable"/>
            </w:pPr>
            <w:r>
              <w:rPr>
                <w:b/>
              </w:rPr>
              <w:t>8708 70 10 50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Road wheels of steel, whether or not with their accessories and whether or not fitted with tyres, for the industrial assembly of</w:t>
            </w:r>
            <w:r>
              <w:br/>
            </w:r>
            <w:r>
              <w:t>vehicles of heading 8703;</w:t>
            </w:r>
            <w:r>
              <w:br/>
            </w:r>
            <w:r>
              <w:t>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w:t>
            </w:r>
            <w:r>
              <w:br/>
            </w:r>
            <w:r>
              <w:t>vehicles of heading 8705</w:t>
              <!--{FOOT}//-->
            </w:r>
          </w:p>
        </w:tc>
        <!--<w:tc>
          <w:p>
            <w:pPr>
              <w:pStyle w:val="NormalinTable"/>
              <w:jc w:val="center"/>
            </w:pPr>
            <w:r>
              <w:t>{SUPPUNIT}</w:t>
            </w:r>
          </w:p>
        </w:tc>//-->
      </w:tr>
      <w:tr>
        <w:trPr>
          <w:cantSplit/>
        </w:trPr>
        <w:tc>
          <w:p>
            <w:pPr>
              <w:pStyle w:val="NormalinTable"/>
            </w:pPr>
            <w:r>
              <w:rPr>
                <w:b/>
              </w:rPr>
              <w:t>8708 70 10 80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fitted with pneumatic tyres, new or retreaded, of rubber, of a kind used for buses or lorries, with a load index exceeding 121</w:t>
              <!--{FOOT}//-->
            </w:r>
          </w:p>
        </w:tc>
        <!--<w:tc>
          <w:p>
            <w:pPr>
              <w:pStyle w:val="NormalinTable"/>
              <w:jc w:val="center"/>
            </w:pPr>
            <w:r>
              <w:t>{SUPPUNIT}</w:t>
            </w:r>
          </w:p>
        </w:tc>//-->
      </w:tr>
      <w:tr>
        <w:trPr>
          <w:cantSplit/>
        </w:trPr>
        <w:tc>
          <w:p>
            <w:pPr>
              <w:pStyle w:val="NormalinTable"/>
            </w:pPr>
            <w:r>
              <w:rPr>
                <w:b/>
              </w:rPr>
              <w:t>8708 70 10 85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8708 70 10 92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fitted with pneumatic tyres, new or retreaded, of rubber, of a kind used for buses or lorries, with a load index exceeding 121</w:t>
              <!--{FOOT}//-->
            </w:r>
          </w:p>
        </w:tc>
        <!--<w:tc>
          <w:p>
            <w:pPr>
              <w:pStyle w:val="NormalinTable"/>
              <w:jc w:val="center"/>
            </w:pPr>
            <w:r>
              <w:t>{SUPPUNIT}</w:t>
            </w:r>
          </w:p>
        </w:tc>//-->
      </w:tr>
      <w:tr>
        <w:trPr>
          <w:cantSplit/>
        </w:trPr>
        <w:tc>
          <w:p>
            <w:pPr>
              <w:pStyle w:val="NormalinTable"/>
            </w:pPr>
            <w:r>
              <w:rPr>
                <w:b/>
              </w:rPr>
              <w:t>8708 70 10 95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8708 70 50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Wheels of aluminium; parts and accessories of wheels, of aluminium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Wheels of aluminium, whether or not with their accessories and whether or not fitted with tyres</w:t>
              <!--{FOOT}//-->
            </w:r>
          </w:p>
        </w:tc>
        <!--<w:tc>
          <w:p>
            <w:pPr>
              <w:pStyle w:val="NormalinTable"/>
              <w:jc w:val="center"/>
            </w:pPr>
            <w:r>
              <w:t>{SUPPUNIT}</w:t>
            </w:r>
          </w:p>
        </w:tc>//-->
      </w:tr>
      <w:tr>
        <w:trPr>
          <w:cantSplit/>
        </w:trPr>
        <w:tc>
          <w:p>
            <w:pPr>
              <w:pStyle w:val="NormalinTable"/>
            </w:pPr>
            <w:r>
              <w:rPr>
                <w:b/>
              </w:rPr>
              <w:t>8708 70 50 15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fitted with pneumatic tyres, new or retreaded, of rubber, of a kind used for buses or lorries, with a load index exceeding 121</w:t>
              <!--{FOOT}//-->
            </w:r>
          </w:p>
        </w:tc>
        <!--<w:tc>
          <w:p>
            <w:pPr>
              <w:pStyle w:val="NormalinTable"/>
              <w:jc w:val="center"/>
            </w:pPr>
            <w:r>
              <w:t>{SUPPUNIT}</w:t>
            </w:r>
          </w:p>
        </w:tc>//-->
      </w:tr>
      <w:tr>
        <w:trPr>
          <w:cantSplit/>
        </w:trPr>
        <w:tc>
          <w:p>
            <w:pPr>
              <w:pStyle w:val="NormalinTable"/>
            </w:pPr>
            <w:r>
              <w:rPr>
                <w:b/>
              </w:rPr>
              <w:t>8708 70 50 50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8708 70 50 80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fitted with pneumatic tyres, new or retreaded, of rubber, of a kind used for buses or lorries, with a load index exceeding 121</w:t>
              <!--{FOOT}//-->
            </w:r>
          </w:p>
        </w:tc>
        <!--<w:tc>
          <w:p>
            <w:pPr>
              <w:pStyle w:val="NormalinTable"/>
              <w:jc w:val="center"/>
            </w:pPr>
            <w:r>
              <w:t>{SUPPUNIT}</w:t>
            </w:r>
          </w:p>
        </w:tc>//-->
      </w:tr>
      <w:tr>
        <w:trPr>
          <w:cantSplit/>
        </w:trPr>
        <w:tc>
          <w:p>
            <w:pPr>
              <w:pStyle w:val="NormalinTable"/>
            </w:pPr>
            <w:r>
              <w:rPr>
                <w:b/>
              </w:rPr>
              <w:t>8708 70 50 85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8708 70 91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Wheel centres in star form, cast in one piece, of iron or steel</w:t>
              <!--{FOOT}//-->
            </w:r>
          </w:p>
        </w:tc>
        <!--<w:tc>
          <w:p>
            <w:pPr>
              <w:pStyle w:val="NormalinTable"/>
              <w:jc w:val="center"/>
            </w:pPr>
            <w:r>
              <w:t>{SUPPUNIT}</w:t>
            </w:r>
          </w:p>
        </w:tc>//-->
      </w:tr>
      <w:tr>
        <w:trPr>
          <w:cantSplit/>
        </w:trPr>
        <w:tc>
          <w:p>
            <w:pPr>
              <w:pStyle w:val="NormalinTable"/>
            </w:pPr>
            <w:r>
              <w:rPr>
                <w:b/>
              </w:rPr>
              <w:t>8708 70 91 15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fitted with pneumatic tyres, new or retreaded, of rubber, of a kind used for buses or lorries, with a load index exceeding 121</w:t>
              <!--{FOOT}//-->
            </w:r>
          </w:p>
        </w:tc>
        <!--<w:tc>
          <w:p>
            <w:pPr>
              <w:pStyle w:val="NormalinTable"/>
              <w:jc w:val="center"/>
            </w:pPr>
            <w:r>
              <w:t>{SUPPUNIT}</w:t>
            </w:r>
          </w:p>
        </w:tc>//-->
      </w:tr>
      <w:tr>
        <w:trPr>
          <w:cantSplit/>
        </w:trPr>
        <w:tc>
          <w:p>
            <w:pPr>
              <w:pStyle w:val="NormalinTable"/>
            </w:pPr>
            <w:r>
              <w:rPr>
                <w:b/>
              </w:rPr>
              <w:t>8708 70 91 90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8708 70 99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Fitted with pneumatic tyres, new or retreaded, of rubber, of a kind used for buses or lorries, with a load index exceeding 121</w:t>
              <!--{FOOT}//-->
            </w:r>
          </w:p>
        </w:tc>
        <!--<w:tc>
          <w:p>
            <w:pPr>
              <w:pStyle w:val="NormalinTable"/>
              <w:jc w:val="center"/>
            </w:pPr>
            <w:r>
              <w:t>{SUPPUNIT}</w:t>
            </w:r>
          </w:p>
        </w:tc>//-->
      </w:tr>
      <w:tr>
        <w:trPr>
          <w:cantSplit/>
        </w:trPr>
        <w:tc>
          <w:p>
            <w:pPr>
              <w:pStyle w:val="NormalinTable"/>
            </w:pPr>
            <w:r>
              <w:rPr>
                <w:b/>
              </w:rPr>
              <w:t>8708 70 99 20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Road wheels of steel, whether or not with their accessories</w:t>
              <!--{FOOT}//-->
            </w:r>
          </w:p>
        </w:tc>
        <!--<w:tc>
          <w:p>
            <w:pPr>
              <w:pStyle w:val="NormalinTable"/>
              <w:jc w:val="center"/>
            </w:pPr>
            <w:r>
              <w:t>{SUPPUNIT}</w:t>
            </w:r>
          </w:p>
        </w:tc>//-->
      </w:tr>
      <w:tr>
        <w:trPr>
          <w:cantSplit/>
        </w:trPr>
        <w:tc>
          <w:p>
            <w:pPr>
              <w:pStyle w:val="NormalinTable"/>
            </w:pPr>
            <w:r>
              <w:rPr>
                <w:b/>
              </w:rPr>
              <w:t>8708 70 99 30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8708 70 99 80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Road wheels of steel, whether or not with their accessories and whether or not fitted with tyres, designed for</w:t>
            </w:r>
            <w:r>
              <w:br/>
            </w:r>
            <w:r>
              <w:t>- road tractors,</w:t>
            </w:r>
            <w:r>
              <w:br/>
            </w:r>
            <w:r>
              <w:t>- motor vehicles for the transport of persons and/or the transport of goods,</w:t>
            </w:r>
            <w:r>
              <w:br/>
            </w:r>
            <w:r>
              <w:t>- special purpose motor vehicles (for example, fire fighting vehicles, spraying lorries);</w:t>
            </w:r>
            <w:r>
              <w:br/>
            </w:r>
            <w:r>
              <w:t>excluding:</w:t>
            </w:r>
            <w:r>
              <w:br/>
            </w:r>
            <w:r>
              <w:t>- wheels for road quad bikes,</w:t>
            </w:r>
            <w:r>
              <w:br/>
            </w:r>
            <w:r>
              <w:t>- wheels for motor vehicles specifically designed for uses other than on public roads (for example, wheels for agricultural tractors or forestry tractors, for forklifts, for pushback tractors, for dumpers designed for off-highway use)</w:t>
              <!--{FOOT}//-->
            </w:r>
          </w:p>
        </w:tc>
        <!--<w:tc>
          <w:p>
            <w:pPr>
              <w:pStyle w:val="NormalinTable"/>
              <w:jc w:val="center"/>
            </w:pPr>
            <w:r>
              <w:t>{SUPPUNIT}</w:t>
            </w:r>
          </w:p>
        </w:tc>//-->
      </w:tr>
      <w:tr>
        <w:trPr>
          <w:cantSplit/>
        </w:trPr>
        <w:tc>
          <w:p>
            <w:pPr>
              <w:pStyle w:val="NormalinTable"/>
            </w:pPr>
            <w:r>
              <w:rPr>
                <w:b/>
              </w:rPr>
              <w:t>8708 70 99 85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8708 80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Suspension systems and parts thereof (including shock-absorbers)</w:t>
              <!--{FOOT}//-->
            </w:r>
          </w:p>
        </w:tc>
        <!--<w:tc>
          <w:p>
            <w:pPr>
              <w:pStyle w:val="NormalinTable"/>
              <w:jc w:val="center"/>
            </w:pPr>
            <w:r>
              <w:t>{SUPPUNIT}</w:t>
            </w:r>
          </w:p>
        </w:tc>//-->
      </w:tr>
      <w:tr>
        <w:trPr>
          <w:cantSplit/>
        </w:trPr>
        <w:tc>
          <w:p>
            <w:pPr>
              <w:pStyle w:val="NormalinTable"/>
            </w:pPr>
            <w:r>
              <w:rPr>
                <w:b/>
              </w:rPr>
              <w:t>8708 80 20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8708 80 20 10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Upper strut insulator containing</w:t>
            </w:r>
            <w:r>
              <w:br/>
              <w:t>- a metal holder with three mounting screws, and</w:t>
            </w:r>
            <w:r>
              <w:br/>
              <w:t>- a rubber bump of a kind used in the manufacture of goods of Chapter 87</w:t>
              <!--{FOOT}//-->
            </w:r>
          </w:p>
        </w:tc>
        <!--<w:tc>
          <w:p>
            <w:pPr>
              <w:pStyle w:val="NormalinTable"/>
              <w:jc w:val="center"/>
            </w:pPr>
            <w:r>
              <w:t>{SUPPUNIT}</w:t>
            </w:r>
          </w:p>
        </w:tc>//-->
      </w:tr>
      <w:tr>
        <w:trPr>
          <w:cantSplit/>
        </w:trPr>
        <w:tc>
          <w:p>
            <w:pPr>
              <w:pStyle w:val="NormalinTable"/>
            </w:pPr>
            <w:r>
              <w:rPr>
                <w:b/>
              </w:rPr>
              <w:t>8708 80 20 20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Rear chassis arm with a protective plastic label equipped with two metal casings with pressed-in rubber silent blocks, of kind used in the manufacture of goods of Chapter 87</w:t>
              <!--{FOOT}//-->
            </w:r>
          </w:p>
        </w:tc>
        <!--<w:tc>
          <w:p>
            <w:pPr>
              <w:pStyle w:val="NormalinTable"/>
              <w:jc w:val="center"/>
            </w:pPr>
            <w:r>
              <w:t>{SUPPUNIT}</w:t>
            </w:r>
          </w:p>
        </w:tc>//-->
      </w:tr>
      <w:tr>
        <w:trPr>
          <w:cantSplit/>
        </w:trPr>
        <w:tc>
          <w:p>
            <w:pPr>
              <w:pStyle w:val="NormalinTable"/>
            </w:pPr>
            <w:r>
              <w:rPr>
                <w:b/>
              </w:rPr>
              <w:t>8708 80 20 30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Rear chassis arm equipped with a ball pivot and metal casing with a pressed-in rubber silent block, of kind used in the manufacture of goods of Chapter 87</w:t>
              <!--{FOOT}//-->
            </w:r>
          </w:p>
        </w:tc>
        <!--<w:tc>
          <w:p>
            <w:pPr>
              <w:pStyle w:val="NormalinTable"/>
              <w:jc w:val="center"/>
            </w:pPr>
            <w:r>
              <w:t>{SUPPUNIT}</w:t>
            </w:r>
          </w:p>
        </w:tc>//-->
      </w:tr>
      <w:tr>
        <w:trPr>
          <w:cantSplit/>
        </w:trPr>
        <w:tc>
          <w:p>
            <w:pPr>
              <w:pStyle w:val="NormalinTable"/>
            </w:pPr>
            <w:r>
              <w:rPr>
                <w:b/>
              </w:rPr>
              <w:t>8708 80 20 90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8708 80 35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Suspension shock-absorbers</w:t>
              <!--{FOOT}//-->
            </w:r>
          </w:p>
        </w:tc>
        <!--<w:tc>
          <w:p>
            <w:pPr>
              <w:pStyle w:val="NormalinTable"/>
              <w:jc w:val="center"/>
            </w:pPr>
            <w:r>
              <w:t>{SUPPUNIT}</w:t>
            </w:r>
          </w:p>
        </w:tc>//-->
      </w:tr>
      <w:tr>
        <w:trPr>
          <w:cantSplit/>
        </w:trPr>
        <w:tc>
          <w:p>
            <w:pPr>
              <w:pStyle w:val="NormalinTable"/>
            </w:pPr>
            <w:r>
              <w:rPr>
                <w:b/>
              </w:rPr>
              <w:t>8708 80 35 10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Upper strut insulator containing</w:t>
            </w:r>
            <w:r>
              <w:br/>
              <w:t>- a metal holder with three mounting screws, and</w:t>
            </w:r>
            <w:r>
              <w:br/>
              <w:t>- a rubber bump of a kind used in the manufacture of goods of Chapter 87</w:t>
              <!--{FOOT}//-->
            </w:r>
          </w:p>
        </w:tc>
        <!--<w:tc>
          <w:p>
            <w:pPr>
              <w:pStyle w:val="NormalinTable"/>
              <w:jc w:val="center"/>
            </w:pPr>
            <w:r>
              <w:t>{SUPPUNIT}</w:t>
            </w:r>
          </w:p>
        </w:tc>//-->
      </w:tr>
      <w:tr>
        <w:trPr>
          <w:cantSplit/>
        </w:trPr>
        <w:tc>
          <w:p>
            <w:pPr>
              <w:pStyle w:val="NormalinTable"/>
            </w:pPr>
            <w:r>
              <w:rPr>
                <w:b/>
              </w:rPr>
              <w:t>8708 80 35 90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8708 80 55 00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Anti roll bars; other torsion bars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8708 80 91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FOOT}//-->
            </w:r>
          </w:p>
        </w:tc>
        <!--<w:tc>
          <w:p>
            <w:pPr>
              <w:pStyle w:val="NormalinTable"/>
              <w:jc w:val="center"/>
            </w:pPr>
            <w:r>
              <w:t>{SUPPUNIT}</w:t>
            </w:r>
          </w:p>
        </w:tc>//-->
      </w:tr>
      <w:tr>
        <w:trPr>
          <w:cantSplit/>
        </w:trPr>
        <w:tc>
          <w:p>
            <w:pPr>
              <w:pStyle w:val="NormalinTable"/>
            </w:pPr>
            <w:r>
              <w:rPr>
                <w:b/>
              </w:rPr>
              <w:t>8708 80 91 10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Rear chassis arm with a protective plastic label equipped with two metal casings with pressed-in rubber silent blocks, of kind used in the manufacture of goods of Chapter 87</w:t>
              <!--{FOOT}//-->
            </w:r>
          </w:p>
        </w:tc>
        <!--<w:tc>
          <w:p>
            <w:pPr>
              <w:pStyle w:val="NormalinTable"/>
              <w:jc w:val="center"/>
            </w:pPr>
            <w:r>
              <w:t>{SUPPUNIT}</w:t>
            </w:r>
          </w:p>
        </w:tc>//-->
      </w:tr>
      <w:tr>
        <w:trPr>
          <w:cantSplit/>
        </w:trPr>
        <w:tc>
          <w:p>
            <w:pPr>
              <w:pStyle w:val="NormalinTable"/>
            </w:pPr>
            <w:r>
              <w:rPr>
                <w:b/>
              </w:rPr>
              <w:t>8708 80 91 20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Rear chassis arm equipped with a ball pivot and metal casing with a pressed-in rubber silent block, of kind used in the manufacture of goods of Chapter 87</w:t>
              <!--{FOOT}//-->
            </w:r>
          </w:p>
        </w:tc>
        <!--<w:tc>
          <w:p>
            <w:pPr>
              <w:pStyle w:val="NormalinTable"/>
              <w:jc w:val="center"/>
            </w:pPr>
            <w:r>
              <w:t>{SUPPUNIT}</w:t>
            </w:r>
          </w:p>
        </w:tc>//-->
      </w:tr>
      <w:tr>
        <w:trPr>
          <w:cantSplit/>
        </w:trPr>
        <w:tc>
          <w:p>
            <w:pPr>
              <w:pStyle w:val="NormalinTable"/>
            </w:pPr>
            <w:r>
              <w:rPr>
                <w:b/>
              </w:rPr>
              <w:t>8708 80 91 90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8708 80 99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8708 80 99 10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Stabilizer bar for front axle equipped with a ball pivot on both ends for use in the manufacture of goods of Chapter 87</w:t>
              <!--{FOOT}//-->
            </w:r>
          </w:p>
        </w:tc>
        <!--<w:tc>
          <w:p>
            <w:pPr>
              <w:pStyle w:val="NormalinTable"/>
              <w:jc w:val="center"/>
            </w:pPr>
            <w:r>
              <w:t>{SUPPUNIT}</w:t>
            </w:r>
          </w:p>
        </w:tc>//-->
      </w:tr>
      <w:tr>
        <w:trPr>
          <w:cantSplit/>
        </w:trPr>
        <w:tc>
          <w:p>
            <w:pPr>
              <w:pStyle w:val="NormalinTable"/>
            </w:pPr>
            <w:r>
              <w:rPr>
                <w:b/>
              </w:rPr>
              <w:t>8708 80 99 90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 and accessories</w:t>
              <!--{FOOT}//-->
            </w:r>
          </w:p>
        </w:tc>
        <!--<w:tc>
          <w:p>
            <w:pPr>
              <w:pStyle w:val="NormalinTable"/>
              <w:jc w:val="center"/>
            </w:pPr>
            <w:r>
              <w:t>{SUPPUNIT}</w:t>
            </w:r>
          </w:p>
        </w:tc>//-->
      </w:tr>
      <w:tr>
        <w:trPr>
          <w:cantSplit/>
        </w:trPr>
        <w:tc>
          <w:p>
            <w:pPr>
              <w:pStyle w:val="NormalinTable"/>
            </w:pPr>
            <w:r>
              <w:rPr>
                <w:b/>
              </w:rPr>
              <w:t>8708 91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Radiators and parts thereof</w:t>
              <!--{FOOT}//-->
            </w:r>
          </w:p>
        </w:tc>
        <!--<w:tc>
          <w:p>
            <w:pPr>
              <w:pStyle w:val="NormalinTable"/>
              <w:jc w:val="center"/>
            </w:pPr>
            <w:r>
              <w:t>{SUPPUNIT}</w:t>
            </w:r>
          </w:p>
        </w:tc>//-->
      </w:tr>
      <w:tr>
        <w:trPr>
          <w:cantSplit/>
        </w:trPr>
        <w:tc>
          <w:p>
            <w:pPr>
              <w:pStyle w:val="NormalinTable"/>
            </w:pPr>
            <w:r>
              <w:rPr>
                <w:b/>
              </w:rPr>
              <w:t>8708 91 20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8708 91 20 10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8708 91 20 20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cooler using compressed air with a ribbed design of a kind used in the manufacture of goods of Chapter 87</w:t>
              <!--{FOOT}//-->
            </w:r>
          </w:p>
        </w:tc>
        <!--<w:tc>
          <w:p>
            <w:pPr>
              <w:pStyle w:val="NormalinTable"/>
              <w:jc w:val="center"/>
            </w:pPr>
            <w:r>
              <w:t>{SUPPUNIT}</w:t>
            </w:r>
          </w:p>
        </w:tc>//-->
      </w:tr>
      <w:tr>
        <w:trPr>
          <w:cantSplit/>
        </w:trPr>
        <w:tc>
          <w:p>
            <w:pPr>
              <w:pStyle w:val="NormalinTable"/>
            </w:pPr>
            <w:r>
              <w:rPr>
                <w:b/>
              </w:rPr>
              <w:t>8708 91 20 30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alloy inlet or outlet air tank manufactured to standard EN AC 42100 with:</w:t>
            </w:r>
            <w:r>
              <w:br/>
              <w:t>- an insulating area flatness of not more than 0.1 mm,</w:t>
            </w:r>
            <w:r>
              <w:br/>
              <w:t>- a permissible particle quantity of 0.3 mg per tank,</w:t>
            </w:r>
            <w:r>
              <w:br/>
              <w:t>- a distance between pores of 2 mm or more,</w:t>
            </w:r>
            <w:r>
              <w:br/>
              <w:t>- pore sizes of not more than 0.4 mm, and</w:t>
            </w:r>
            <w:r>
              <w:br/>
              <w:t>- not more than 3 pores larger than 0.2mm of a kind used in heat exchangers for car cooling systems</w:t>
              <!--{FOOT}//-->
            </w:r>
          </w:p>
        </w:tc>
        <!--<w:tc>
          <w:p>
            <w:pPr>
              <w:pStyle w:val="NormalinTable"/>
              <w:jc w:val="center"/>
            </w:pPr>
            <w:r>
              <w:t>{SUPPUNIT}</w:t>
            </w:r>
          </w:p>
        </w:tc>//-->
      </w:tr>
      <w:tr>
        <w:trPr>
          <w:cantSplit/>
        </w:trPr>
        <w:tc>
          <w:p>
            <w:pPr>
              <w:pStyle w:val="NormalinTable"/>
            </w:pPr>
            <w:r>
              <w:rPr>
                <w:b/>
              </w:rPr>
              <w:t>8708 91 20 90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8708 91 35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Radiators</w:t>
              <!--{FOOT}//-->
            </w:r>
          </w:p>
        </w:tc>
        <!--<w:tc>
          <w:p>
            <w:pPr>
              <w:pStyle w:val="NormalinTable"/>
              <w:jc w:val="center"/>
            </w:pPr>
            <w:r>
              <w:t>{SUPPUNIT}</w:t>
            </w:r>
          </w:p>
        </w:tc>//-->
      </w:tr>
      <w:tr>
        <w:trPr>
          <w:cantSplit/>
        </w:trPr>
        <w:tc>
          <w:p>
            <w:pPr>
              <w:pStyle w:val="NormalinTable"/>
            </w:pPr>
            <w:r>
              <w:rPr>
                <w:b/>
              </w:rPr>
              <w:t>8708 91 35 10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Aluminium cooler using compressed air with a ribbed design of a kind used in the manufacture of goods of Chapter 87</w:t>
              <!--{FOOT}//-->
            </w:r>
          </w:p>
        </w:tc>
        <!--<w:tc>
          <w:p>
            <w:pPr>
              <w:pStyle w:val="NormalinTable"/>
              <w:jc w:val="center"/>
            </w:pPr>
            <w:r>
              <w:t>{SUPPUNIT}</w:t>
            </w:r>
          </w:p>
        </w:tc>//-->
      </w:tr>
      <w:tr>
        <w:trPr>
          <w:cantSplit/>
        </w:trPr>
        <w:tc>
          <w:p>
            <w:pPr>
              <w:pStyle w:val="NormalinTable"/>
            </w:pPr>
            <w:r>
              <w:rPr>
                <w:b/>
              </w:rPr>
              <w:t>8708 91 35 90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w:t>
              <!--{FOOT}//-->
            </w:r>
          </w:p>
        </w:tc>
        <!--<w:tc>
          <w:p>
            <w:pPr>
              <w:pStyle w:val="NormalinTable"/>
              <w:jc w:val="center"/>
            </w:pPr>
            <w:r>
              <w:t>{SUPPUNIT}</w:t>
            </w:r>
          </w:p>
        </w:tc>//-->
      </w:tr>
      <w:tr>
        <w:trPr>
          <w:cantSplit/>
        </w:trPr>
        <w:tc>
          <w:p>
            <w:pPr>
              <w:pStyle w:val="NormalinTable"/>
            </w:pPr>
            <w:r>
              <w:rPr>
                <w:b/>
              </w:rPr>
              <w:t>8708 91 91 00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closed-die forged steel</w:t>
              <!--{FOOT}//-->
            </w:r>
          </w:p>
        </w:tc>
        <!--<w:tc>
          <w:p>
            <w:pPr>
              <w:pStyle w:val="NormalinTable"/>
              <w:jc w:val="center"/>
            </w:pPr>
            <w:r>
              <w:t>{SUPPUNIT}</w:t>
            </w:r>
          </w:p>
        </w:tc>//-->
      </w:tr>
      <w:tr>
        <w:trPr>
          <w:cantSplit/>
        </w:trPr>
        <w:tc>
          <w:p>
            <w:pPr>
              <w:pStyle w:val="NormalinTable"/>
            </w:pPr>
            <w:r>
              <w:rPr>
                <w:b/>
              </w:rPr>
              <w:t>8708 91 99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8708 91 99 20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8708 91 99 30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Aluminium alloy inlet or outlet air tank manufactured to standard EN AC 42100 with:</w:t>
            </w:r>
            <w:r>
              <w:br/>
              <w:t>- an insulating area flatness of not more than 0.1 mm,</w:t>
            </w:r>
            <w:r>
              <w:br/>
              <w:t>- a permissible particle quantity of 0.3 mg per tank,</w:t>
            </w:r>
            <w:r>
              <w:br/>
              <w:t>- a distance between pores of 2 mm or more,</w:t>
            </w:r>
            <w:r>
              <w:br/>
              <w:t>- pore sizes of not more than 0.4 mm, and</w:t>
            </w:r>
            <w:r>
              <w:br/>
              <w:t>- not more than 3 pores larger than 0.2mm of a kind used in heat exchangers for car cooling systems</w:t>
              <!--{FOOT}//-->
            </w:r>
          </w:p>
        </w:tc>
        <!--<w:tc>
          <w:p>
            <w:pPr>
              <w:pStyle w:val="NormalinTable"/>
              <w:jc w:val="center"/>
            </w:pPr>
            <w:r>
              <w:t>{SUPPUNIT}</w:t>
            </w:r>
          </w:p>
        </w:tc>//-->
      </w:tr>
      <w:tr>
        <w:trPr>
          <w:cantSplit/>
        </w:trPr>
        <w:tc>
          <w:p>
            <w:pPr>
              <w:pStyle w:val="NormalinTable"/>
            </w:pPr>
            <w:r>
              <w:rPr>
                <w:b/>
              </w:rPr>
              <w:t>8708 91 99 40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Assembly for supplying compressed air, whether or not with a resonator, comprising at least:</w:t>
            </w:r>
            <w:r>
              <w:br/>
              <w:t>- one solid aluminium tube whether or not with mounting bracket,</w:t>
            </w:r>
            <w:r>
              <w:br/>
              <w:t>- one flexible rubber hose, and</w:t>
            </w:r>
            <w:r>
              <w:br/>
              <w:t>- one metal clip for use in the manufacture of goods of Chapter 87</w:t>
              <!--{FOOT}//-->
            </w:r>
          </w:p>
        </w:tc>
        <!--<w:tc>
          <w:p>
            <w:pPr>
              <w:pStyle w:val="NormalinTable"/>
              <w:jc w:val="center"/>
            </w:pPr>
            <w:r>
              <w:t>{SUPPUNIT}</w:t>
            </w:r>
          </w:p>
        </w:tc>//-->
      </w:tr>
      <w:tr>
        <w:trPr>
          <w:cantSplit/>
        </w:trPr>
        <w:tc>
          <w:p>
            <w:pPr>
              <w:pStyle w:val="NormalinTable"/>
            </w:pPr>
            <w:r>
              <w:rPr>
                <w:b/>
              </w:rPr>
              <w:t>8708 91 99 90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8708 92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Silencers (mufflers) and exhaust pipes; parts thereof</w:t>
              <!--{FOOT}//-->
            </w:r>
          </w:p>
        </w:tc>
        <!--<w:tc>
          <w:p>
            <w:pPr>
              <w:pStyle w:val="NormalinTable"/>
              <w:jc w:val="center"/>
            </w:pPr>
            <w:r>
              <w:t>{SUPPUNIT}</w:t>
            </w:r>
          </w:p>
        </w:tc>//-->
      </w:tr>
      <w:tr>
        <w:trPr>
          <w:cantSplit/>
        </w:trPr>
        <w:tc>
          <w:p>
            <w:pPr>
              <w:pStyle w:val="NormalinTable"/>
            </w:pPr>
            <w:r>
              <w:rPr>
                <w:b/>
              </w:rPr>
              <w:t>8708 92 20 00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8708 92 35 00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Silencers (mufflers) and exhaust pipes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w:t>
              <!--{FOOT}//-->
            </w:r>
          </w:p>
        </w:tc>
        <!--<w:tc>
          <w:p>
            <w:pPr>
              <w:pStyle w:val="NormalinTable"/>
              <w:jc w:val="center"/>
            </w:pPr>
            <w:r>
              <w:t>{SUPPUNIT}</w:t>
            </w:r>
          </w:p>
        </w:tc>//-->
      </w:tr>
      <w:tr>
        <w:trPr>
          <w:cantSplit/>
        </w:trPr>
        <w:tc>
          <w:p>
            <w:pPr>
              <w:pStyle w:val="NormalinTable"/>
            </w:pPr>
            <w:r>
              <w:rPr>
                <w:b/>
              </w:rPr>
              <w:t>8708 92 91 00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closed-die forged steel</w:t>
              <!--{FOOT}//-->
            </w:r>
          </w:p>
        </w:tc>
        <!--<w:tc>
          <w:p>
            <w:pPr>
              <w:pStyle w:val="NormalinTable"/>
              <w:jc w:val="center"/>
            </w:pPr>
            <w:r>
              <w:t>{SUPPUNIT}</w:t>
            </w:r>
          </w:p>
        </w:tc>//-->
      </w:tr>
      <w:tr>
        <w:trPr>
          <w:cantSplit/>
        </w:trPr>
        <w:tc>
          <w:p>
            <w:pPr>
              <w:pStyle w:val="NormalinTable"/>
            </w:pPr>
            <w:r>
              <w:rPr>
                <w:b/>
              </w:rPr>
              <w:t>8708 92 99 00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8708 93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Clutches and parts thereof</w:t>
              <!--{FOOT}//-->
            </w:r>
          </w:p>
        </w:tc>
        <!--<w:tc>
          <w:p>
            <w:pPr>
              <w:pStyle w:val="NormalinTable"/>
              <w:jc w:val="center"/>
            </w:pPr>
            <w:r>
              <w:t>{SUPPUNIT}</w:t>
            </w:r>
          </w:p>
        </w:tc>//-->
      </w:tr>
      <w:tr>
        <w:trPr>
          <w:cantSplit/>
        </w:trPr>
        <w:tc>
          <w:p>
            <w:pPr>
              <w:pStyle w:val="NormalinTable"/>
            </w:pPr>
            <w:r>
              <w:rPr>
                <w:b/>
              </w:rPr>
              <w:t>8708 93 10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8708 93 10 10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Mechanically operated clutch for use with an elastomeric belt in a dry environment in a CVT (Continuously Variable Transmission) gear case:</w:t>
            </w:r>
            <w:r>
              <w:br/>
              <w:t>- designed to be bolted onto a splined shaft of outer diameter 23 mm,</w:t>
            </w:r>
            <w:r>
              <w:br/>
              <w:t>- with an overall diameter of not more than 266 mm (± 1 mm),</w:t>
            </w:r>
            <w:r>
              <w:br/>
              <w:t>- comprised of 2 sheaves with tapered faces,</w:t>
            </w:r>
            <w:r>
              <w:br/>
              <w:t>- sheaves having taper of 13 degrees each,</w:t>
            </w:r>
            <w:r>
              <w:br/>
              <w:t>- having a main compression spring used to resist displacement between sheaves, and</w:t>
            </w:r>
            <w:r>
              <w:br/>
              <w:t>- comprised of a cam or spring to maintain proper belt tension for use in the manufacture of all-terrain vehicles or utility task vehicles</w:t>
              <!--{FOOT}//-->
            </w:r>
          </w:p>
        </w:tc>
        <!--<w:tc>
          <w:p>
            <w:pPr>
              <w:pStyle w:val="NormalinTable"/>
              <w:jc w:val="center"/>
            </w:pPr>
            <w:r>
              <w:t>{SUPPUNIT}</w:t>
            </w:r>
          </w:p>
        </w:tc>//-->
      </w:tr>
      <w:tr>
        <w:trPr>
          <w:cantSplit/>
        </w:trPr>
        <w:tc>
          <w:p>
            <w:pPr>
              <w:pStyle w:val="NormalinTable"/>
            </w:pPr>
            <w:r>
              <w:rPr>
                <w:b/>
              </w:rPr>
              <w:t>8708 93 10 30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Mechanically operated centrifugal clutch for use with an elastomeric belt in a dry environment in a continuously variable transmission (CVT), equipped with:</w:t>
            </w:r>
            <w:r>
              <w:br/>
              <w:t>- elements that activate the clutch at given rotation and generate (in this way) centrifugal force,</w:t>
            </w:r>
            <w:r>
              <w:br/>
              <w:t>- shaft ended with 5 or more but not more than 6 degree taper,</w:t>
            </w:r>
            <w:r>
              <w:br/>
              <w:t>- 3 weights, and</w:t>
            </w:r>
            <w:r>
              <w:br/>
              <w:t>- 1 compression spring for use in the manufacture of all-terrain or utility task vehicles</w:t>
              <!--{FOOT}//-->
            </w:r>
          </w:p>
        </w:tc>
        <!--<w:tc>
          <w:p>
            <w:pPr>
              <w:pStyle w:val="NormalinTable"/>
              <w:jc w:val="center"/>
            </w:pPr>
            <w:r>
              <w:t>{SUPPUNIT}</w:t>
            </w:r>
          </w:p>
        </w:tc>//-->
      </w:tr>
      <w:tr>
        <w:trPr>
          <w:cantSplit/>
        </w:trPr>
        <w:tc>
          <w:p>
            <w:pPr>
              <w:pStyle w:val="NormalinTable"/>
            </w:pPr>
            <w:r>
              <w:rPr>
                <w:b/>
              </w:rPr>
              <w:t>8708 93 10 90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8708 93 90 10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Mechanically operated clutch for use with an elastomeric belt in a dry environment in a CVT (Continuously Variable Transmission) gear case:</w:t>
            </w:r>
            <w:r>
              <w:br/>
              <w:t>- designed to be bolted onto a splined shaft of outer diameter 23 mm,</w:t>
            </w:r>
            <w:r>
              <w:br/>
              <w:t>- with an overall diameter of not more than 266 mm (± 1 mm),</w:t>
            </w:r>
            <w:r>
              <w:br/>
              <w:t>- comprised of 2 sheaves with tapered faces,</w:t>
            </w:r>
            <w:r>
              <w:br/>
              <w:t>- sheaves having taper of 13 degrees each,</w:t>
            </w:r>
            <w:r>
              <w:br/>
              <w:t>- having a main compression spring used to resist displacement between sheaves, and</w:t>
            </w:r>
            <w:r>
              <w:br/>
              <w:t>- comprised of a cam or spring to maintain proper belt tension for use in the manufacture of all-terrain vehicles or utility task vehicles</w:t>
              <!--{FOOT}//-->
            </w:r>
          </w:p>
        </w:tc>
        <!--<w:tc>
          <w:p>
            <w:pPr>
              <w:pStyle w:val="NormalinTable"/>
              <w:jc w:val="center"/>
            </w:pPr>
            <w:r>
              <w:t>{SUPPUNIT}</w:t>
            </w:r>
          </w:p>
        </w:tc>//-->
      </w:tr>
      <w:tr>
        <w:trPr>
          <w:cantSplit/>
        </w:trPr>
        <w:tc>
          <w:p>
            <w:pPr>
              <w:pStyle w:val="NormalinTable"/>
            </w:pPr>
            <w:r>
              <w:rPr>
                <w:b/>
              </w:rPr>
              <w:t>8708 93 90 30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Mechanically operated centrifugal clutch for use with an elastomeric belt in a dry environment in a continuously variable transmission (CVT), equipped with:</w:t>
            </w:r>
            <w:r>
              <w:br/>
              <w:t>- elements that activate the clutch at given rotation and generate (in this way) centrifugal force,</w:t>
            </w:r>
            <w:r>
              <w:br/>
              <w:t>- shaft ended with 5 or more but not more than 6 degree taper,</w:t>
            </w:r>
            <w:r>
              <w:br/>
              <w:t>- 3 weights, and</w:t>
            </w:r>
            <w:r>
              <w:br/>
              <w:t>- 1 compression spring for use in the manufacture of all-terrain or utility task vehicles</w:t>
              <!--{FOOT}//-->
            </w:r>
          </w:p>
        </w:tc>
        <!--<w:tc>
          <w:p>
            <w:pPr>
              <w:pStyle w:val="NormalinTable"/>
              <w:jc w:val="center"/>
            </w:pPr>
            <w:r>
              <w:t>{SUPPUNIT}</w:t>
            </w:r>
          </w:p>
        </w:tc>//-->
      </w:tr>
      <w:tr>
        <w:trPr>
          <w:cantSplit/>
        </w:trPr>
        <w:tc>
          <w:p>
            <w:pPr>
              <w:pStyle w:val="NormalinTable"/>
            </w:pPr>
            <w:r>
              <w:rPr>
                <w:b/>
              </w:rPr>
              <w:t>8708 93 90 90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Steering wheels, steering columns and steering boxes; parts thereof</w:t>
              <!--{FOOT}//-->
            </w:r>
          </w:p>
        </w:tc>
        <!--<w:tc>
          <w:p>
            <w:pPr>
              <w:pStyle w:val="NormalinTable"/>
              <w:jc w:val="center"/>
            </w:pPr>
            <w:r>
              <w:t>{SUPPUNIT}</w:t>
            </w:r>
          </w:p>
        </w:tc>//-->
      </w:tr>
      <w:tr>
        <w:trPr>
          <w:cantSplit/>
        </w:trPr>
        <w:tc>
          <w:p>
            <w:pPr>
              <w:pStyle w:val="NormalinTable"/>
            </w:pPr>
            <w:r>
              <w:rPr>
                <w:b/>
              </w:rPr>
              <w:t>8708 94 20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8708 94 20 10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Rack steering gear in aluminium housing with homokinetic hinges of a kind used in the manufacture of goods of Chapter 87</w:t>
              <!--{FOOT}//-->
            </w:r>
          </w:p>
        </w:tc>
        <!--<w:tc>
          <w:p>
            <w:pPr>
              <w:pStyle w:val="NormalinTable"/>
              <w:jc w:val="center"/>
            </w:pPr>
            <w:r>
              <w:t>{SUPPUNIT}</w:t>
            </w:r>
          </w:p>
        </w:tc>//-->
      </w:tr>
      <w:tr>
        <w:trPr>
          <w:cantSplit/>
        </w:trPr>
        <w:tc>
          <w:p>
            <w:pPr>
              <w:pStyle w:val="NormalinTable"/>
            </w:pPr>
            <w:r>
              <w:rPr>
                <w:b/>
              </w:rPr>
              <w:t>8708 94 20 90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8708 94 35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Steering wheels, steering columns and steering boxes</w:t>
              <!--{FOOT}//-->
            </w:r>
          </w:p>
        </w:tc>
        <!--<w:tc>
          <w:p>
            <w:pPr>
              <w:pStyle w:val="NormalinTable"/>
              <w:jc w:val="center"/>
            </w:pPr>
            <w:r>
              <w:t>{SUPPUNIT}</w:t>
            </w:r>
          </w:p>
        </w:tc>//-->
      </w:tr>
      <w:tr>
        <w:trPr>
          <w:cantSplit/>
        </w:trPr>
        <w:tc>
          <w:p>
            <w:pPr>
              <w:pStyle w:val="NormalinTable"/>
            </w:pPr>
            <w:r>
              <w:rPr>
                <w:b/>
              </w:rPr>
              <w:t>8708 94 35 20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Rack steering gear in aluminium housing with homokinetic hinges of a kind used in the manufacture of goods of Chapter 87</w:t>
              <!--{FOOT}//-->
            </w:r>
          </w:p>
        </w:tc>
        <!--<w:tc>
          <w:p>
            <w:pPr>
              <w:pStyle w:val="NormalinTable"/>
              <w:jc w:val="center"/>
            </w:pPr>
            <w:r>
              <w:t>{SUPPUNIT}</w:t>
            </w:r>
          </w:p>
        </w:tc>//-->
      </w:tr>
      <w:tr>
        <w:trPr>
          <w:cantSplit/>
        </w:trPr>
        <w:tc>
          <w:p>
            <w:pPr>
              <w:pStyle w:val="NormalinTable"/>
            </w:pPr>
            <w:r>
              <w:rPr>
                <w:b/>
              </w:rPr>
              <w:t>8708 94 35 90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w:t>
              <!--{FOOT}//-->
            </w:r>
          </w:p>
        </w:tc>
        <!--<w:tc>
          <w:p>
            <w:pPr>
              <w:pStyle w:val="NormalinTable"/>
              <w:jc w:val="center"/>
            </w:pPr>
            <w:r>
              <w:t>{SUPPUNIT}</w:t>
            </w:r>
          </w:p>
        </w:tc>//-->
      </w:tr>
      <w:tr>
        <w:trPr>
          <w:cantSplit/>
        </w:trPr>
        <w:tc>
          <w:p>
            <w:pPr>
              <w:pStyle w:val="NormalinTable"/>
            </w:pPr>
            <w:r>
              <w:rPr>
                <w:b/>
              </w:rPr>
              <w:t>8708 94 91 00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closed-die forged steel</w:t>
              <!--{FOOT}//-->
            </w:r>
          </w:p>
        </w:tc>
        <!--<w:tc>
          <w:p>
            <w:pPr>
              <w:pStyle w:val="NormalinTable"/>
              <w:jc w:val="center"/>
            </w:pPr>
            <w:r>
              <w:t>{SUPPUNIT}</w:t>
            </w:r>
          </w:p>
        </w:tc>//-->
      </w:tr>
      <w:tr>
        <w:trPr>
          <w:cantSplit/>
        </w:trPr>
        <w:tc>
          <w:p>
            <w:pPr>
              <w:pStyle w:val="NormalinTable"/>
            </w:pPr>
            <w:r>
              <w:rPr>
                <w:b/>
              </w:rPr>
              <w:t>8708 94 99 00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8708 95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Safety airbags with inflator system; parts thereof</w:t>
              <!--{FOOT}//-->
            </w:r>
          </w:p>
        </w:tc>
        <!--<w:tc>
          <w:p>
            <w:pPr>
              <w:pStyle w:val="NormalinTable"/>
              <w:jc w:val="center"/>
            </w:pPr>
            <w:r>
              <w:t>{SUPPUNIT}</w:t>
            </w:r>
          </w:p>
        </w:tc>//-->
      </w:tr>
      <w:tr>
        <w:trPr>
          <w:cantSplit/>
        </w:trPr>
        <w:tc>
          <w:p>
            <w:pPr>
              <w:pStyle w:val="NormalinTable"/>
            </w:pPr>
            <w:r>
              <w:rPr>
                <w:b/>
              </w:rPr>
              <w:t>8708 95 10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8708 95 10 10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Inflatable safety cushion of high strength polyamide fibre</w:t>
            </w:r>
            <w:r>
              <w:br/>
              <w:t>- sewn</w:t>
            </w:r>
            <w:r>
              <w:br/>
              <w:t>- folded into three-dimensional packing form, fixed by thermal forming </w:t>
              <!--{FOOT}//-->
            </w:r>
          </w:p>
        </w:tc>
        <!--<w:tc>
          <w:p>
            <w:pPr>
              <w:pStyle w:val="NormalinTable"/>
              <w:jc w:val="center"/>
            </w:pPr>
            <w:r>
              <w:t>{SUPPUNIT}</w:t>
            </w:r>
          </w:p>
        </w:tc>//-->
      </w:tr>
      <w:tr>
        <w:trPr>
          <w:cantSplit/>
        </w:trPr>
        <w:tc>
          <w:p>
            <w:pPr>
              <w:pStyle w:val="NormalinTable"/>
            </w:pPr>
            <w:r>
              <w:rPr>
                <w:b/>
              </w:rPr>
              <w:t>8708 95 10 20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Inflatable safety cushion of high strength polyamide fibre:</w:t>
            </w:r>
            <w:r>
              <w:br/>
              <w:t>- sewn,</w:t>
            </w:r>
            <w:r>
              <w:br/>
              <w:t>- folded,</w:t>
            </w:r>
            <w:r>
              <w:br/>
              <w:t>- with three-dimensionally applied silicone bonding for air bag cavity forming and load-regulated air bag sealing</w:t>
            </w:r>
            <w:r>
              <w:br/>
              <w:t>- suitable for cool inflator technology </w:t>
              <!--{FOOT}//-->
            </w:r>
          </w:p>
        </w:tc>
        <!--<w:tc>
          <w:p>
            <w:pPr>
              <w:pStyle w:val="NormalinTable"/>
              <w:jc w:val="center"/>
            </w:pPr>
            <w:r>
              <w:t>{SUPPUNIT}</w:t>
            </w:r>
          </w:p>
        </w:tc>//-->
      </w:tr>
      <w:tr>
        <w:trPr>
          <w:cantSplit/>
        </w:trPr>
        <w:tc>
          <w:p>
            <w:pPr>
              <w:pStyle w:val="NormalinTable"/>
            </w:pPr>
            <w:r>
              <w:rPr>
                <w:b/>
              </w:rPr>
              <w:t>8708 95 10 90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8708 95 91 00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FOOT}//-->
            </w:r>
          </w:p>
        </w:tc>
        <!--<w:tc>
          <w:p>
            <w:pPr>
              <w:pStyle w:val="NormalinTable"/>
              <w:jc w:val="center"/>
            </w:pPr>
            <w:r>
              <w:t>{SUPPUNIT}</w:t>
            </w:r>
          </w:p>
        </w:tc>//-->
      </w:tr>
      <w:tr>
        <w:trPr>
          <w:cantSplit/>
        </w:trPr>
        <w:tc>
          <w:p>
            <w:pPr>
              <w:pStyle w:val="NormalinTable"/>
            </w:pPr>
            <w:r>
              <w:rPr>
                <w:b/>
              </w:rPr>
              <w:t>8708 95 99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8708 95 99 20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Inflatable safety cushion of high strength polyamide fibre</w:t>
            </w:r>
            <w:r>
              <w:br/>
              <w:t>- sewn</w:t>
            </w:r>
            <w:r>
              <w:br/>
              <w:t>- folded into three-dimensional packing form, fixed by thermal forming </w:t>
              <!--{FOOT}//-->
            </w:r>
          </w:p>
        </w:tc>
        <!--<w:tc>
          <w:p>
            <w:pPr>
              <w:pStyle w:val="NormalinTable"/>
              <w:jc w:val="center"/>
            </w:pPr>
            <w:r>
              <w:t>{SUPPUNIT}</w:t>
            </w:r>
          </w:p>
        </w:tc>//-->
      </w:tr>
      <w:tr>
        <w:trPr>
          <w:cantSplit/>
        </w:trPr>
        <w:tc>
          <w:p>
            <w:pPr>
              <w:pStyle w:val="NormalinTable"/>
            </w:pPr>
            <w:r>
              <w:rPr>
                <w:b/>
              </w:rPr>
              <w:t>8708 95 99 30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Inflatable safety cushion of high strength polyamide fibre:</w:t>
            </w:r>
            <w:r>
              <w:br/>
              <w:t>- sewn,</w:t>
            </w:r>
            <w:r>
              <w:br/>
              <w:t>- folded,</w:t>
            </w:r>
            <w:r>
              <w:br/>
              <w:t>- with three-dimensionally applied silicone bonding for air bag cavity forming and load-regulated air bag sealing</w:t>
            </w:r>
            <w:r>
              <w:br/>
              <w:t>- suitable for cool inflator technology </w:t>
              <!--{FOOT}//-->
            </w:r>
          </w:p>
        </w:tc>
        <!--<w:tc>
          <w:p>
            <w:pPr>
              <w:pStyle w:val="NormalinTable"/>
              <w:jc w:val="center"/>
            </w:pPr>
            <w:r>
              <w:t>{SUPPUNIT}</w:t>
            </w:r>
          </w:p>
        </w:tc>//-->
      </w:tr>
      <w:tr>
        <w:trPr>
          <w:cantSplit/>
        </w:trPr>
        <w:tc>
          <w:p>
            <w:pPr>
              <w:pStyle w:val="NormalinTable"/>
            </w:pPr>
            <w:r>
              <w:rPr>
                <w:b/>
              </w:rPr>
              <w:t>8708 95 99 90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8708 99 10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Six-layer composite fuel tank assembly comprising of:</w:t>
            </w:r>
            <w:r>
              <w:br/>
              <w:t>- a fuel inlet,</w:t>
            </w:r>
            <w:r>
              <w:br/>
              <w:t>- a pump flange assembly (PFA),</w:t>
            </w:r>
            <w:r>
              <w:br/>
              <w:t>- a ventilation with rollover valve mounted on the top of the tank, and</w:t>
            </w:r>
            <w:r>
              <w:br/>
              <w:t>- threated holes for PFA assembly, for use in the manufacture of all-terrain or utility task vehicles</w:t>
              <!--{FOOT}//-->
            </w:r>
          </w:p>
        </w:tc>
        <!--<w:tc>
          <w:p>
            <w:pPr>
              <w:pStyle w:val="NormalinTable"/>
              <w:jc w:val="center"/>
            </w:pPr>
            <w:r>
              <w:t>{SUPPUNIT}</w:t>
            </w:r>
          </w:p>
        </w:tc>//-->
      </w:tr>
      <w:tr>
        <w:trPr>
          <w:cantSplit/>
        </w:trPr>
        <w:tc>
          <w:p>
            <w:pPr>
              <w:pStyle w:val="NormalinTable"/>
            </w:pPr>
            <w:r>
              <w:rPr>
                <w:b/>
              </w:rPr>
              <w:t>8708 99 10 25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Plastic air guide for directing air flow to the surface of intercooler for use in the production of motor vehicles</w:t>
              <!--{FOOT}//-->
            </w:r>
          </w:p>
        </w:tc>
        <!--<w:tc>
          <w:p>
            <w:pPr>
              <w:pStyle w:val="NormalinTable"/>
              <w:jc w:val="center"/>
            </w:pPr>
            <w:r>
              <w:t>{SUPPUNIT}</w:t>
            </w:r>
          </w:p>
        </w:tc>//-->
      </w:tr>
      <w:tr>
        <w:trPr>
          <w:cantSplit/>
        </w:trPr>
        <w:tc>
          <w:p>
            <w:pPr>
              <w:pStyle w:val="NormalinTable"/>
            </w:pPr>
            <w:r>
              <w:rPr>
                <w:b/>
              </w:rPr>
              <w:t>8708 99 10 35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Holder of front radiator or intercooler whether or not with rubber cushioning for use in the manufacture of goods of Chapter 87</w:t>
              <!--{FOOT}//-->
            </w:r>
          </w:p>
        </w:tc>
        <!--<w:tc>
          <w:p>
            <w:pPr>
              <w:pStyle w:val="NormalinTable"/>
              <w:jc w:val="center"/>
            </w:pPr>
            <w:r>
              <w:t>{SUPPUNIT}</w:t>
            </w:r>
          </w:p>
        </w:tc>//-->
      </w:tr>
      <w:tr>
        <w:trPr>
          <w:cantSplit/>
        </w:trPr>
        <w:tc>
          <w:p>
            <w:pPr>
              <w:pStyle w:val="NormalinTable"/>
            </w:pPr>
            <w:r>
              <w:rPr>
                <w:b/>
              </w:rPr>
              <w:t>8708 99 10 40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Support bracket of iron or steel, with mounting holes, whether or not with fixation nuts, for connecting the gearbox to the car body for use in the manufacture of goods of Chapter 87</w:t>
              <!--{FOOT}//-->
            </w:r>
          </w:p>
        </w:tc>
        <!--<w:tc>
          <w:p>
            <w:pPr>
              <w:pStyle w:val="NormalinTable"/>
              <w:jc w:val="center"/>
            </w:pPr>
            <w:r>
              <w:t>{SUPPUNIT}</w:t>
            </w:r>
          </w:p>
        </w:tc>//-->
      </w:tr>
      <w:tr>
        <w:trPr>
          <w:cantSplit/>
        </w:trPr>
        <w:tc>
          <w:p>
            <w:pPr>
              <w:pStyle w:val="NormalinTable"/>
            </w:pPr>
            <w:r>
              <w:rPr>
                <w:b/>
              </w:rPr>
              <w:t>8708 99 10 50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8708 99 10 60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engine bracket, with dimensions of:</w:t>
            </w:r>
            <w:r>
              <w:br/>
              <w:t>- height of more than 10 mm but not more than 200 mm</w:t>
            </w:r>
            <w:r>
              <w:br/>
              <w:t>- width of more than 10 mm but not more than 200 mm</w:t>
            </w:r>
            <w:r>
              <w:br/>
              <w:t>- length of more than 10 mm but not more than 200 mm equipped with at least two fixing holes, made of aluminium alloys ENAC-46100 or ENAC-42100 (based on the norm EN:1706) with following characteristics:</w:t>
            </w:r>
            <w:r>
              <w:br/>
              <w:t>- internal porosity not more than 1 mm;</w:t>
            </w:r>
            <w:r>
              <w:br/>
              <w:t>- outer porosity not more than 2 mm;</w:t>
            </w:r>
            <w:r>
              <w:br/>
              <w:t>- Rockwell hardness HRB 10 or more of a kind used in the production of suspensions systems for engines in motor vehicles</w:t>
              <!--{FOOT}//-->
            </w:r>
          </w:p>
        </w:tc>
        <!--<w:tc>
          <w:p>
            <w:pPr>
              <w:pStyle w:val="NormalinTable"/>
              <w:jc w:val="center"/>
            </w:pPr>
            <w:r>
              <w:t>{SUPPUNIT}</w:t>
            </w:r>
          </w:p>
        </w:tc>//-->
      </w:tr>
      <w:tr>
        <w:trPr>
          <w:cantSplit/>
        </w:trPr>
        <w:tc>
          <w:p>
            <w:pPr>
              <w:pStyle w:val="NormalinTable"/>
            </w:pPr>
            <w:r>
              <w:rPr>
                <w:b/>
              </w:rPr>
              <w:t>8708 99 10 70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input, dual output gearcase (transmission) in cast aluminium housing, with overall dimensions not exceeding 148 mm (± 1 mm) x 213 mm (± 1 mm) x 273 mm (± 1 mm) comprising at least:</w:t>
            </w:r>
            <w:r>
              <w:br/>
              <w:t>- two electro-magnetic one direction clutches in one cage, working in both directions,</w:t>
            </w:r>
            <w:r>
              <w:br/>
              <w:t>- an input shaft with outer diameter of 24 mm (± 1 mm), ended with spline of 22,</w:t>
            </w:r>
            <w:r>
              <w:br/>
              <w:t>- a coaxial output bushing with inner diameter of 22 mm or more but not more than 30 mm, ended with spline of 22 teeth or more but not more than 28 teeth for use in the manufacture of all-terrain or utility task vehicles</w:t>
              <!--{FOOT}//-->
            </w:r>
          </w:p>
        </w:tc>
        <!--<w:tc>
          <w:p>
            <w:pPr>
              <w:pStyle w:val="NormalinTable"/>
              <w:jc w:val="center"/>
            </w:pPr>
            <w:r>
              <w:t>{SUPPUNIT}</w:t>
            </w:r>
          </w:p>
        </w:tc>//-->
      </w:tr>
      <w:tr>
        <w:trPr>
          <w:cantSplit/>
        </w:trPr>
        <w:tc>
          <w:p>
            <w:pPr>
              <w:pStyle w:val="NormalinTable"/>
            </w:pPr>
            <w:r>
              <w:rPr>
                <w:b/>
              </w:rPr>
              <w:t>8708 99 10 90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8708 99 93 00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FOOT}//-->
            </w:r>
          </w:p>
        </w:tc>
        <!--<w:tc>
          <w:p>
            <w:pPr>
              <w:pStyle w:val="NormalinTable"/>
              <w:jc w:val="center"/>
            </w:pPr>
            <w:r>
              <w:t>{SUPPUNIT}</w:t>
            </w:r>
          </w:p>
        </w:tc>//-->
      </w:tr>
      <w:tr>
        <w:trPr>
          <w:cantSplit/>
        </w:trPr>
        <w:tc>
          <w:p>
            <w:pPr>
              <w:pStyle w:val="NormalinTable"/>
            </w:pPr>
            <w:r>
              <w:rPr>
                <w:b/>
              </w:rPr>
              <w:t>8708 99 97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8708 99 97 25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Support bracket of iron or steel, with mounting holes, whether or not with fixation nuts, for connecting the gearbox to the car body for use in the manufacture of goods of Chapter 87</w:t>
              <!--{FOOT}//-->
            </w:r>
          </w:p>
        </w:tc>
        <!--<w:tc>
          <w:p>
            <w:pPr>
              <w:pStyle w:val="NormalinTable"/>
              <w:jc w:val="center"/>
            </w:pPr>
            <w:r>
              <w:t>{SUPPUNIT}</w:t>
            </w:r>
          </w:p>
        </w:tc>//-->
      </w:tr>
      <w:tr>
        <w:trPr>
          <w:cantSplit/>
        </w:trPr>
        <w:tc>
          <w:p>
            <w:pPr>
              <w:pStyle w:val="NormalinTable"/>
            </w:pPr>
            <w:r>
              <w:rPr>
                <w:b/>
              </w:rPr>
              <w:t>8708 99 97 35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Holder of front radiator or intercooler whether or not with rubber cushioning for use in the manufacture of goods of Chapter 87</w:t>
              <!--{FOOT}//-->
            </w:r>
          </w:p>
        </w:tc>
        <!--<w:tc>
          <w:p>
            <w:pPr>
              <w:pStyle w:val="NormalinTable"/>
              <w:jc w:val="center"/>
            </w:pPr>
            <w:r>
              <w:t>{SUPPUNIT}</w:t>
            </w:r>
          </w:p>
        </w:tc>//-->
      </w:tr>
      <w:tr>
        <w:trPr>
          <w:cantSplit/>
        </w:trPr>
        <w:tc>
          <w:p>
            <w:pPr>
              <w:pStyle w:val="NormalinTable"/>
            </w:pPr>
            <w:r>
              <w:rPr>
                <w:b/>
              </w:rPr>
              <w:t>8708 99 97 40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8708 99 97 45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Plastic air guide for directing air flow to the surface of intercooler for use in the production of motor vehicles</w:t>
              <!--{FOOT}//-->
            </w:r>
          </w:p>
        </w:tc>
        <!--<w:tc>
          <w:p>
            <w:pPr>
              <w:pStyle w:val="NormalinTable"/>
              <w:jc w:val="center"/>
            </w:pPr>
            <w:r>
              <w:t>{SUPPUNIT}</w:t>
            </w:r>
          </w:p>
        </w:tc>//-->
      </w:tr>
      <w:tr>
        <w:trPr>
          <w:cantSplit/>
        </w:trPr>
        <w:tc>
          <w:p>
            <w:pPr>
              <w:pStyle w:val="NormalinTable"/>
            </w:pPr>
            <w:r>
              <w:rPr>
                <w:b/>
              </w:rPr>
              <w:t>8708 99 97 50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Aluminium engine bracket, with dimensions of:</w:t>
            </w:r>
            <w:r>
              <w:br/>
              <w:t>- height of more than 10 mm but not more than 200 mm</w:t>
            </w:r>
            <w:r>
              <w:br/>
              <w:t>- width of more than 10 mm but not more than 200 mm</w:t>
            </w:r>
            <w:r>
              <w:br/>
              <w:t>- length of more than 10 mm but not more than 200 mm equipped with at least two fixing holes, made of aluminium alloys ENAC-46100 or ENAC-42100 (based on the norm EN:1706) with following characteristics:</w:t>
            </w:r>
            <w:r>
              <w:br/>
              <w:t>- internal porosity not more than 1 mm;</w:t>
            </w:r>
            <w:r>
              <w:br/>
              <w:t>- outer porosity not more than 2 mm;</w:t>
            </w:r>
            <w:r>
              <w:br/>
              <w:t>- Rockwell hardness HRB 10 or more of a kind used in the production of suspensions systems for engines in motor vehicles</w:t>
              <!--{FOOT}//-->
            </w:r>
          </w:p>
        </w:tc>
        <!--<w:tc>
          <w:p>
            <w:pPr>
              <w:pStyle w:val="NormalinTable"/>
              <w:jc w:val="center"/>
            </w:pPr>
            <w:r>
              <w:t>{SUPPUNIT}</w:t>
            </w:r>
          </w:p>
        </w:tc>//-->
      </w:tr>
      <w:tr>
        <w:trPr>
          <w:cantSplit/>
        </w:trPr>
        <w:tc>
          <w:p>
            <w:pPr>
              <w:pStyle w:val="NormalinTable"/>
            </w:pPr>
            <w:r>
              <w:rPr>
                <w:b/>
              </w:rPr>
              <w:t>8708 99 97 55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Assembly for supplying compressed air, whether or not with a resonator, comprising at least:</w:t>
            </w:r>
            <w:r>
              <w:br/>
            </w:r>
            <w:r>
              <w:t> </w:t>
            </w:r>
            <w:r>
              <w:br/>
            </w:r>
            <w:r>
              <w:t>- one solid aluminium tube whether or not with mounting bracket,</w:t>
            </w:r>
            <w:r>
              <w:br/>
            </w:r>
            <w:r>
              <w:t> </w:t>
            </w:r>
            <w:r>
              <w:br/>
            </w:r>
            <w:r>
              <w:t>- one flexible rubber hose, and</w:t>
            </w:r>
            <w:r>
              <w:br/>
            </w:r>
            <w:r>
              <w:t> </w:t>
            </w:r>
            <w:r>
              <w:br/>
            </w:r>
            <w:r>
              <w:t>- one metal clip</w:t>
            </w:r>
            <w:r>
              <w:br/>
            </w:r>
            <w:r>
              <w:t>for use in the manufacture of goods of Chapter 87</w:t>
              <!--{FOOT}//-->
            </w:r>
          </w:p>
        </w:tc>
        <!--<w:tc>
          <w:p>
            <w:pPr>
              <w:pStyle w:val="NormalinTable"/>
              <w:jc w:val="center"/>
            </w:pPr>
            <w:r>
              <w:t>{SUPPUNIT}</w:t>
            </w:r>
          </w:p>
        </w:tc>//-->
      </w:tr>
      <w:tr>
        <w:trPr>
          <w:cantSplit/>
        </w:trPr>
        <w:tc>
          <w:p>
            <w:pPr>
              <w:pStyle w:val="NormalinTable"/>
            </w:pPr>
            <w:r>
              <w:rPr>
                <w:b/>
              </w:rPr>
              <w:t>8708 99 97 60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Six-layer composite fuel tank assembly comprising of:</w:t>
            </w:r>
            <w:r>
              <w:br/>
              <w:t>- a fuel inlet,</w:t>
            </w:r>
            <w:r>
              <w:br/>
              <w:t>- a pump flange assembly (PFA),</w:t>
            </w:r>
            <w:r>
              <w:br/>
              <w:t>- a ventilation with rollover valve mounted on the top of the tank, and</w:t>
            </w:r>
            <w:r>
              <w:br/>
              <w:t>- threated holes for PFA assembly, for use in the manufacture of all-terrain or utility task vehicles</w:t>
              <!--{FOOT}//-->
            </w:r>
          </w:p>
        </w:tc>
        <!--<w:tc>
          <w:p>
            <w:pPr>
              <w:pStyle w:val="NormalinTable"/>
              <w:jc w:val="center"/>
            </w:pPr>
            <w:r>
              <w:t>{SUPPUNIT}</w:t>
            </w:r>
          </w:p>
        </w:tc>//-->
      </w:tr>
      <w:tr>
        <w:trPr>
          <w:cantSplit/>
        </w:trPr>
        <w:tc>
          <w:p>
            <w:pPr>
              <w:pStyle w:val="NormalinTable"/>
            </w:pPr>
            <w:r>
              <w:rPr>
                <w:b/>
              </w:rPr>
              <w:t>8708 99 97 75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Aluminium alloy support bracket, with mounting holes, whether or not with fixation nuts, for indirect connection of the gearbox to the car body for use in the manufacture of goods of Chapter 87</w:t>
              <!--{FOOT}//-->
            </w:r>
          </w:p>
        </w:tc>
        <!--<w:tc>
          <w:p>
            <w:pPr>
              <w:pStyle w:val="NormalinTable"/>
              <w:jc w:val="center"/>
            </w:pPr>
            <w:r>
              <w:t>{SUPPUNIT}</w:t>
            </w:r>
          </w:p>
        </w:tc>//-->
      </w:tr>
      <w:tr>
        <w:trPr>
          <w:cantSplit/>
        </w:trPr>
        <w:tc>
          <w:p>
            <w:pPr>
              <w:pStyle w:val="NormalinTable"/>
            </w:pPr>
            <w:r>
              <w:rPr>
                <w:b/>
              </w:rPr>
              <w:t>8708 99 97 80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Single input, dual output gearcase (transmission) in cast aluminium housing, with overall dimensions not exceeding 148 mm (± 1 mm) x 213 mm (± 1 mm) x 273 mm (± 1 mm) comprising at least:</w:t>
            </w:r>
            <w:r>
              <w:br/>
              <w:t>- two electro-magnetic one direction clutches in one cage, working in both directions,</w:t>
            </w:r>
            <w:r>
              <w:br/>
              <w:t>- an input shaft with outer diameter of 24 mm (± 1 mm), ended with spline of 22,</w:t>
            </w:r>
            <w:r>
              <w:br/>
              <w:t>- a coaxial output bushing with inner diameter of 22 mm or more but not more than 30 mm, ended with spline of 22 teeth or more but not more than 28 teeth for use in the manufacture of all-terrain or utility task vehicles</w:t>
              <!--{FOOT}//-->
            </w:r>
          </w:p>
        </w:tc>
        <!--<w:tc>
          <w:p>
            <w:pPr>
              <w:pStyle w:val="NormalinTable"/>
              <w:jc w:val="center"/>
            </w:pPr>
            <w:r>
              <w:t>{SUPPUNIT}</w:t>
            </w:r>
          </w:p>
        </w:tc>//-->
      </w:tr>
      <w:tr>
        <w:trPr>
          <w:cantSplit/>
        </w:trPr>
        <w:tc>
          <w:p>
            <w:pPr>
              <w:pStyle w:val="NormalinTable"/>
            </w:pPr>
            <w:r>
              <w:rPr>
                <w:b/>
              </w:rPr>
              <w:t>8708 99 97 85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Electroplated interior or exterior parts consisting of:</w:t>
            </w:r>
            <w:r>
              <w:br/>
              <w:t>- a copolymer of acrylonitrile-butadiene-styrene (ABS), whether or not mixed with polycarbonate,</w:t>
            </w:r>
            <w:r>
              <w:br/>
              <w:t>- layers of copper, nickel and chromium for use in the manufacturing of parts for motor vehicles of heading 8701 to 8705</w:t>
              <!--{FOOT}//-->
            </w:r>
          </w:p>
        </w:tc>
        <!--<w:tc>
          <w:p>
            <w:pPr>
              <w:pStyle w:val="NormalinTable"/>
              <w:jc w:val="center"/>
            </w:pPr>
            <w:r>
              <w:t>{SUPPUNIT}</w:t>
            </w:r>
          </w:p>
        </w:tc>//-->
      </w:tr>
      <w:tr>
        <w:trPr>
          <w:cantSplit/>
        </w:trPr>
        <w:tc>
          <w:p>
            <w:pPr>
              <w:pStyle w:val="NormalinTable"/>
            </w:pPr>
            <w:r>
              <w:rPr>
                <w:b/>
              </w:rPr>
              <w:t>8708 99 97 90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Works trucks, self-propelled, not fitted with lifting or handling equipment, of the type used in factories, warehouses, dock areas or airports for short distance transport of goods; tractors of the type used on railway station platforms; parts of the foregoing vehicles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Vehicles</w:t>
              <!--{FOOT}//-->
            </w:r>
          </w:p>
        </w:tc>
        <!--<w:tc>
          <w:p>
            <w:pPr>
              <w:pStyle w:val="NormalinTable"/>
              <w:jc w:val="center"/>
            </w:pPr>
            <w:r>
              <w:t>{SUPPUNIT}</w:t>
            </w:r>
          </w:p>
        </w:tc>//-->
      </w:tr>
      <w:tr>
        <w:trPr>
          <w:cantSplit/>
        </w:trPr>
        <w:tc>
          <w:p>
            <w:pPr>
              <w:pStyle w:val="NormalinTable"/>
            </w:pPr>
            <w:r>
              <w:rPr>
                <w:b/>
              </w:rPr>
              <w:t>8709 11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w:t>
              <!--{FOOT}//-->
            </w:r>
          </w:p>
        </w:tc>
        <!--<w:tc>
          <w:p>
            <w:pPr>
              <w:pStyle w:val="NormalinTable"/>
              <w:jc w:val="center"/>
            </w:pPr>
            <w:r>
              <w:t>{SUPPUNIT}</w:t>
            </w:r>
          </w:p>
        </w:tc>//-->
      </w:tr>
      <w:tr>
        <w:trPr>
          <w:cantSplit/>
        </w:trPr>
        <w:tc>
          <w:p>
            <w:pPr>
              <w:pStyle w:val="NormalinTable"/>
            </w:pPr>
            <w:r>
              <w:rPr>
                <w:b/>
              </w:rPr>
              <w:t>8709 11 10 00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c>
          <w:p>
            <w:pPr>
              <w:pStyle w:val="NormalinTable"/>
              <w:jc w:val="center"/>
            </w:pPr>
            <w:r>
              <w:t>{SUPPUNIT}</w:t>
            </w:r>
          </w:p>
        </w:tc>//-->
      </w:tr>
      <w:tr>
        <w:trPr>
          <w:cantSplit/>
        </w:trPr>
        <w:tc>
          <w:p>
            <w:pPr>
              <w:pStyle w:val="NormalinTable"/>
            </w:pPr>
            <w:r>
              <w:rPr>
                <w:b/>
              </w:rPr>
              <w:t>8709 11 90 00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8709 19 10 00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c>
          <w:p>
            <w:pPr>
              <w:pStyle w:val="NormalinTable"/>
              <w:jc w:val="center"/>
            </w:pPr>
            <w:r>
              <w:t>{SUPPUNIT}</w:t>
            </w:r>
          </w:p>
        </w:tc>//-->
      </w:tr>
      <w:tr>
        <w:trPr>
          <w:cantSplit/>
        </w:trPr>
        <w:tc>
          <w:p>
            <w:pPr>
              <w:pStyle w:val="NormalinTable"/>
            </w:pPr>
            <w:r>
              <w:rPr>
                <w:b/>
              </w:rPr>
              <w:t>8709 19 90 00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8709 90 00 00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8710 00 00 00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Tanks and other armoured fighting vehicles, motorised, whether or not fitted with weapons, and parts of such vehicles</w:t>
              <!--{FOOT}//-->
            </w:r>
          </w:p>
        </w:tc>
        <!--<w:tc>
          <w:p>
            <w:pPr>
              <w:pStyle w:val="NormalinTable"/>
              <w:jc w:val="center"/>
            </w:pPr>
            <w:r>
              <w:t>{SUPPUNIT}</w:t>
            </w:r>
          </w:p>
        </w:tc>//-->
      </w:tr>
      <w:tr>
        <w:trPr>
          <w:cantSplit/>
        </w:trPr>
        <w:tc>
          <w:p>
            <w:pPr>
              <w:pStyle w:val="NormalinTable"/>
            </w:pPr>
            <w:r>
              <w:rPr>
                <w:b/>
              </w:rPr>
              <w:t>8711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Motorcycles (including mopeds) and cycles fitted with an auxiliary motor, with or without side-cars; side-cars</w:t>
              <!--{FOOT}//-->
            </w:r>
          </w:p>
        </w:tc>
        <!--<w:tc>
          <w:p>
            <w:pPr>
              <w:pStyle w:val="NormalinTable"/>
              <w:jc w:val="center"/>
            </w:pPr>
            <w:r>
              <w:t>{SUPPUNIT}</w:t>
            </w:r>
          </w:p>
        </w:tc>//-->
      </w:tr>
      <w:tr>
        <w:trPr>
          <w:cantSplit/>
        </w:trPr>
        <w:tc>
          <w:p>
            <w:pPr>
              <w:pStyle w:val="NormalinTable"/>
            </w:pPr>
            <w:r>
              <w:rPr>
                <w:b/>
              </w:rPr>
              <w:t>8711 10 00 00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not exceeding 50 cm</w:t>
            </w:r>
            <w:r>
              <w:rPr>
                <w:vertAlign w:val="superscript"/>
              </w:rPr>
              <w:t>3</w:t>
            </w:r>
            <w:r>
              <w:t xml:space="preserve"/>
              <!--{FOOT}//-->
            </w:r>
          </w:p>
        </w:tc>
        <!--<w:tc>
          <w:p>
            <w:pPr>
              <w:pStyle w:val="NormalinTable"/>
              <w:jc w:val="center"/>
            </w:pPr>
            <w:r>
              <w:t>{SUPPUNIT}</w:t>
            </w:r>
          </w:p>
        </w:tc>//-->
      </w:tr>
      <w:tr>
        <w:trPr>
          <w:cantSplit/>
        </w:trPr>
        <w:tc>
          <w:p>
            <w:pPr>
              <w:pStyle w:val="NormalinTable"/>
            </w:pPr>
            <w:r>
              <w:rPr>
                <w:b/>
              </w:rPr>
              <w:t>8711 20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exceeding 50 cm</w:t>
            </w:r>
            <w:r>
              <w:rPr>
                <w:vertAlign w:val="superscript"/>
              </w:rPr>
              <w:t>3</w:t>
            </w:r>
            <w:r>
              <w:t xml:space="preserve"> but not exceeding 250 cm</w:t>
            </w:r>
            <w:r>
              <w:rPr>
                <w:vertAlign w:val="superscript"/>
              </w:rPr>
              <w:t>3</w:t>
            </w:r>
            <w:r>
              <w:t xml:space="preserve"/>
              <!--{FOOT}//-->
            </w:r>
          </w:p>
        </w:tc>
        <!--<w:tc>
          <w:p>
            <w:pPr>
              <w:pStyle w:val="NormalinTable"/>
              <w:jc w:val="center"/>
            </w:pPr>
            <w:r>
              <w:t>{SUPPUNIT}</w:t>
            </w:r>
          </w:p>
        </w:tc>//-->
      </w:tr>
      <w:tr>
        <w:trPr>
          <w:cantSplit/>
        </w:trPr>
        <w:tc>
          <w:p>
            <w:pPr>
              <w:pStyle w:val="NormalinTable"/>
            </w:pPr>
            <w:r>
              <w:rPr>
                <w:b/>
              </w:rPr>
              <w:t>8711 20 10 00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Scooters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cylinder capacity</w:t>
              <!--{FOOT}//-->
            </w:r>
          </w:p>
        </w:tc>
        <!--<w:tc>
          <w:p>
            <w:pPr>
              <w:pStyle w:val="NormalinTable"/>
              <w:jc w:val="center"/>
            </w:pPr>
            <w:r>
              <w:t>{SUPPUNIT}</w:t>
            </w:r>
          </w:p>
        </w:tc>//-->
      </w:tr>
      <w:tr>
        <w:trPr>
          <w:cantSplit/>
        </w:trPr>
        <w:tc>
          <w:p>
            <w:pPr>
              <w:pStyle w:val="NormalinTable"/>
            </w:pPr>
            <w:r>
              <w:rPr>
                <w:b/>
              </w:rPr>
              <w:t>8711 20 92 00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50 cm</w:t>
            </w:r>
            <w:r>
              <w:rPr>
                <w:vertAlign w:val="superscript"/>
              </w:rPr>
              <w:t>3</w:t>
            </w:r>
            <w:r>
              <w:t xml:space="preserve"> but not exceeding 125 cm</w:t>
            </w:r>
            <w:r>
              <w:rPr>
                <w:vertAlign w:val="superscript"/>
              </w:rPr>
              <w:t>3</w:t>
            </w:r>
            <w:r>
              <w:t xml:space="preserve"/>
              <!--{FOOT}//-->
            </w:r>
          </w:p>
        </w:tc>
        <!--<w:tc>
          <w:p>
            <w:pPr>
              <w:pStyle w:val="NormalinTable"/>
              <w:jc w:val="center"/>
            </w:pPr>
            <w:r>
              <w:t>{SUPPUNIT}</w:t>
            </w:r>
          </w:p>
        </w:tc>//-->
      </w:tr>
      <w:tr>
        <w:trPr>
          <w:cantSplit/>
        </w:trPr>
        <w:tc>
          <w:p>
            <w:pPr>
              <w:pStyle w:val="NormalinTable"/>
            </w:pPr>
            <w:r>
              <w:rPr>
                <w:b/>
              </w:rPr>
              <w:t>8711 20 98 00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125 cm</w:t>
            </w:r>
            <w:r>
              <w:rPr>
                <w:vertAlign w:val="superscript"/>
              </w:rPr>
              <w:t>3</w:t>
            </w:r>
            <w:r>
              <w:t xml:space="preserve"> but not exceeding 250 cm</w:t>
            </w:r>
            <w:r>
              <w:rPr>
                <w:vertAlign w:val="superscript"/>
              </w:rPr>
              <w:t>3</w:t>
            </w:r>
            <w:r>
              <w:t xml:space="preserve"/>
              <!--{FOOT}//-->
            </w:r>
          </w:p>
        </w:tc>
        <!--<w:tc>
          <w:p>
            <w:pPr>
              <w:pStyle w:val="NormalinTable"/>
              <w:jc w:val="center"/>
            </w:pPr>
            <w:r>
              <w:t>{SUPPUNIT}</w:t>
            </w:r>
          </w:p>
        </w:tc>//-->
      </w:tr>
      <w:tr>
        <w:trPr>
          <w:cantSplit/>
        </w:trPr>
        <w:tc>
          <w:p>
            <w:pPr>
              <w:pStyle w:val="NormalinTable"/>
            </w:pPr>
            <w:r>
              <w:rPr>
                <w:b/>
              </w:rPr>
              <w:t>8711 30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exceeding 250 cm</w:t>
            </w:r>
            <w:r>
              <w:rPr>
                <w:vertAlign w:val="superscript"/>
              </w:rPr>
              <w:t>3</w:t>
            </w:r>
            <w:r>
              <w:t xml:space="preserve"> but not exceeding 500 cm</w:t>
            </w:r>
            <w:r>
              <w:rPr>
                <w:vertAlign w:val="superscript"/>
              </w:rPr>
              <w:t>3</w:t>
            </w:r>
            <w:r>
              <w:t xml:space="preserve"/>
              <!--{FOOT}//-->
            </w:r>
          </w:p>
        </w:tc>
        <!--<w:tc>
          <w:p>
            <w:pPr>
              <w:pStyle w:val="NormalinTable"/>
              <w:jc w:val="center"/>
            </w:pPr>
            <w:r>
              <w:t>{SUPPUNIT}</w:t>
            </w:r>
          </w:p>
        </w:tc>//-->
      </w:tr>
      <w:tr>
        <w:trPr>
          <w:cantSplit/>
        </w:trPr>
        <w:tc>
          <w:p>
            <w:pPr>
              <w:pStyle w:val="NormalinTable"/>
            </w:pPr>
            <w:r>
              <w:rPr>
                <w:b/>
              </w:rPr>
              <w:t>8711 30 10 00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250 cm</w:t>
            </w:r>
            <w:r>
              <w:rPr>
                <w:vertAlign w:val="superscript"/>
              </w:rPr>
              <w:t>3</w:t>
            </w:r>
            <w:r>
              <w:t xml:space="preserve"> but not exceeding 380 cm</w:t>
            </w:r>
            <w:r>
              <w:rPr>
                <w:vertAlign w:val="superscript"/>
              </w:rPr>
              <w:t>3</w:t>
            </w:r>
            <w:r>
              <w:t xml:space="preserve"/>
              <!--{FOOT}//-->
            </w:r>
          </w:p>
        </w:tc>
        <!--<w:tc>
          <w:p>
            <w:pPr>
              <w:pStyle w:val="NormalinTable"/>
              <w:jc w:val="center"/>
            </w:pPr>
            <w:r>
              <w:t>{SUPPUNIT}</w:t>
            </w:r>
          </w:p>
        </w:tc>//-->
      </w:tr>
      <w:tr>
        <w:trPr>
          <w:cantSplit/>
        </w:trPr>
        <w:tc>
          <w:p>
            <w:pPr>
              <w:pStyle w:val="NormalinTable"/>
            </w:pPr>
            <w:r>
              <w:rPr>
                <w:b/>
              </w:rPr>
              <w:t>8711 30 90 00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380 cm</w:t>
            </w:r>
            <w:r>
              <w:rPr>
                <w:vertAlign w:val="superscript"/>
              </w:rPr>
              <w:t>3</w:t>
            </w:r>
            <w:r>
              <w:t xml:space="preserve"> but not exceeding 500 cm</w:t>
            </w:r>
            <w:r>
              <w:rPr>
                <w:vertAlign w:val="superscript"/>
              </w:rPr>
              <w:t>3</w:t>
            </w:r>
            <w:r>
              <w:t xml:space="preserve"/>
              <!--{FOOT}//-->
            </w:r>
          </w:p>
        </w:tc>
        <!--<w:tc>
          <w:p>
            <w:pPr>
              <w:pStyle w:val="NormalinTable"/>
              <w:jc w:val="center"/>
            </w:pPr>
            <w:r>
              <w:t>{SUPPUNIT}</w:t>
            </w:r>
          </w:p>
        </w:tc>//-->
      </w:tr>
      <w:tr>
        <w:trPr>
          <w:cantSplit/>
        </w:trPr>
        <w:tc>
          <w:p>
            <w:pPr>
              <w:pStyle w:val="NormalinTable"/>
            </w:pPr>
            <w:r>
              <w:rPr>
                <w:b/>
              </w:rPr>
              <w:t>8711 40 00 00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exceeding 500 cm</w:t>
            </w:r>
            <w:r>
              <w:rPr>
                <w:vertAlign w:val="superscript"/>
              </w:rPr>
              <w:t>3</w:t>
            </w:r>
            <w:r>
              <w:t xml:space="preserve"> but not exceeding 800 cm</w:t>
            </w:r>
            <w:r>
              <w:rPr>
                <w:vertAlign w:val="superscript"/>
              </w:rPr>
              <w:t>3</w:t>
            </w:r>
            <w:r>
              <w:t xml:space="preserve"/>
              <!--{FOOT}//-->
            </w:r>
          </w:p>
        </w:tc>
        <!--<w:tc>
          <w:p>
            <w:pPr>
              <w:pStyle w:val="NormalinTable"/>
              <w:jc w:val="center"/>
            </w:pPr>
            <w:r>
              <w:t>{SUPPUNIT}</w:t>
            </w:r>
          </w:p>
        </w:tc>//-->
      </w:tr>
      <w:tr>
        <w:trPr>
          <w:cantSplit/>
        </w:trPr>
        <w:tc>
          <w:p>
            <w:pPr>
              <w:pStyle w:val="NormalinTable"/>
            </w:pPr>
            <w:r>
              <w:rPr>
                <w:b/>
              </w:rPr>
              <w:t>8711 50 00 00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exceeding 800 cm</w:t>
            </w:r>
            <w:r>
              <w:rPr>
                <w:vertAlign w:val="superscript"/>
              </w:rPr>
              <w:t>3</w:t>
            </w:r>
            <w:r>
              <w:t xml:space="preserve"/>
              <!--{FOOT}//-->
            </w:r>
          </w:p>
        </w:tc>
        <!--<w:tc>
          <w:p>
            <w:pPr>
              <w:pStyle w:val="NormalinTable"/>
              <w:jc w:val="center"/>
            </w:pPr>
            <w:r>
              <w:t>{SUPPUNIT}</w:t>
            </w:r>
          </w:p>
        </w:tc>//-->
      </w:tr>
      <w:tr>
        <w:trPr>
          <w:cantSplit/>
        </w:trPr>
        <w:tc>
          <w:p>
            <w:pPr>
              <w:pStyle w:val="NormalinTable"/>
            </w:pPr>
            <w:r>
              <w:rPr>
                <w:b/>
              </w:rPr>
              <w:t>8711 60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electric motor for propulsion</w:t>
              <!--{FOOT}//-->
            </w:r>
          </w:p>
        </w:tc>
        <!--<w:tc>
          <w:p>
            <w:pPr>
              <w:pStyle w:val="NormalinTable"/>
              <w:jc w:val="center"/>
            </w:pPr>
            <w:r>
              <w:t>{SUPPUNIT}</w:t>
            </w:r>
          </w:p>
        </w:tc>//-->
      </w:tr>
      <w:tr>
        <w:trPr>
          <w:cantSplit/>
        </w:trPr>
        <w:tc>
          <w:p>
            <w:pPr>
              <w:pStyle w:val="NormalinTable"/>
            </w:pPr>
            <w:r>
              <w:rPr>
                <w:b/>
              </w:rPr>
              <w:t>8711 60 10 00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Bicycles, tricycles and quadricycles, with pedal assistance, with an auxiliary electric motor with a continuous rated power not exceeding 250 watts</w:t>
              <!--{FOOT}//-->
            </w:r>
          </w:p>
        </w:tc>
        <!--<w:tc>
          <w:p>
            <w:pPr>
              <w:pStyle w:val="NormalinTable"/>
              <w:jc w:val="center"/>
            </w:pPr>
            <w:r>
              <w:t>{SUPPUNIT}</w:t>
            </w:r>
          </w:p>
        </w:tc>//-->
      </w:tr>
      <w:tr>
        <w:trPr>
          <w:cantSplit/>
        </w:trPr>
        <w:tc>
          <w:p>
            <w:pPr>
              <w:pStyle w:val="NormalinTable"/>
            </w:pPr>
            <w:r>
              <w:rPr>
                <w:b/>
              </w:rPr>
              <w:t>8711 60 90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8711 60 90 10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Cycles, with pedal assistance, with an auxiliary electric motor</w:t>
              <!--{FOOT}//-->
            </w:r>
          </w:p>
        </w:tc>
        <!--<w:tc>
          <w:p>
            <w:pPr>
              <w:pStyle w:val="NormalinTable"/>
              <w:jc w:val="center"/>
            </w:pPr>
            <w:r>
              <w:t>{SUPPUNIT}</w:t>
            </w:r>
          </w:p>
        </w:tc>//-->
      </w:tr>
      <w:tr>
        <w:trPr>
          <w:cantSplit/>
        </w:trPr>
        <w:tc>
          <w:p>
            <w:pPr>
              <w:pStyle w:val="NormalinTable"/>
            </w:pPr>
            <w:r>
              <w:rPr>
                <w:b/>
              </w:rPr>
              <w:t>8711 60 90 90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8711 90 00 00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8712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Bicycles and other cycles (including delivery tricycles), not motorised</w:t>
              <!--{FOOT}//-->
            </w:r>
          </w:p>
        </w:tc>
        <!--<w:tc>
          <w:p>
            <w:pPr>
              <w:pStyle w:val="NormalinTable"/>
              <w:jc w:val="center"/>
            </w:pPr>
            <w:r>
              <w:t>{SUPPUNIT}</w:t>
            </w:r>
          </w:p>
        </w:tc>//-->
      </w:tr>
      <w:tr>
        <w:trPr>
          <w:cantSplit/>
        </w:trPr>
        <w:tc>
          <w:p>
            <w:pPr>
              <w:pStyle w:val="NormalinTable"/>
            </w:pPr>
            <w:r>
              <w:rPr>
                <w:b/>
              </w:rPr>
              <w:t>8712 00 30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Bicycles with ball bearings</w:t>
              <!--{FOOT}//-->
            </w:r>
          </w:p>
        </w:tc>
        <!--<w:tc>
          <w:p>
            <w:pPr>
              <w:pStyle w:val="NormalinTable"/>
              <w:jc w:val="center"/>
            </w:pPr>
            <w:r>
              <w:t>{SUPPUNIT}</w:t>
            </w:r>
          </w:p>
        </w:tc>//-->
      </w:tr>
      <w:tr>
        <w:trPr>
          <w:cantSplit/>
        </w:trPr>
        <w:tc>
          <w:p>
            <w:pPr>
              <w:pStyle w:val="NormalinTable"/>
            </w:pPr>
            <w:r>
              <w:rPr>
                <w:b/>
              </w:rPr>
              <w:t>8712 00 30 10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Consigned from Indonesia, Malaysia, Sri Lanka or Tunisia</w:t>
              <!--{FOOT}//-->
            </w:r>
          </w:p>
        </w:tc>
        <!--<w:tc>
          <w:p>
            <w:pPr>
              <w:pStyle w:val="NormalinTable"/>
              <w:jc w:val="center"/>
            </w:pPr>
            <w:r>
              <w:t>{SUPPUNIT}</w:t>
            </w:r>
          </w:p>
        </w:tc>//-->
      </w:tr>
      <w:tr>
        <w:trPr>
          <w:cantSplit/>
        </w:trPr>
        <w:tc>
          <w:p>
            <w:pPr>
              <w:pStyle w:val="NormalinTable"/>
            </w:pPr>
            <w:r>
              <w:rPr>
                <w:b/>
              </w:rPr>
              <w:t>8712 00 30 20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Consigned from Cambodia, Pakistan or the Philippines</w:t>
              <!--{FOOT}//-->
            </w:r>
          </w:p>
        </w:tc>
        <!--<w:tc>
          <w:p>
            <w:pPr>
              <w:pStyle w:val="NormalinTable"/>
              <w:jc w:val="center"/>
            </w:pPr>
            <w:r>
              <w:t>{SUPPUNIT}</w:t>
            </w:r>
          </w:p>
        </w:tc>//-->
      </w:tr>
      <w:tr>
        <w:trPr>
          <w:cantSplit/>
        </w:trPr>
        <w:tc>
          <w:p>
            <w:pPr>
              <w:pStyle w:val="NormalinTable"/>
            </w:pPr>
            <w:r>
              <w:rPr>
                <w:b/>
              </w:rPr>
              <w:t>8712 00 30 90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8712 00 70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8712 00 70 10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Unicycles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8712 00 70 91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Indonesia, Malaysia, Sri Lanka or Tunisia</w:t>
              <!--{FOOT}//-->
            </w:r>
          </w:p>
        </w:tc>
        <!--<w:tc>
          <w:p>
            <w:pPr>
              <w:pStyle w:val="NormalinTable"/>
              <w:jc w:val="center"/>
            </w:pPr>
            <w:r>
              <w:t>{SUPPUNIT}</w:t>
            </w:r>
          </w:p>
        </w:tc>//-->
      </w:tr>
      <w:tr>
        <w:trPr>
          <w:cantSplit/>
        </w:trPr>
        <w:tc>
          <w:p>
            <w:pPr>
              <w:pStyle w:val="NormalinTable"/>
            </w:pPr>
            <w:r>
              <w:rPr>
                <w:b/>
              </w:rPr>
              <w:t>8712 00 70 92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Cambodia, Pakistan or the Philippines</w:t>
              <!--{FOOT}//-->
            </w:r>
          </w:p>
        </w:tc>
        <!--<w:tc>
          <w:p>
            <w:pPr>
              <w:pStyle w:val="NormalinTable"/>
              <w:jc w:val="center"/>
            </w:pPr>
            <w:r>
              <w:t>{SUPPUNIT}</w:t>
            </w:r>
          </w:p>
        </w:tc>//-->
      </w:tr>
      <w:tr>
        <w:trPr>
          <w:cantSplit/>
        </w:trPr>
        <w:tc>
          <w:p>
            <w:pPr>
              <w:pStyle w:val="NormalinTable"/>
            </w:pPr>
            <w:r>
              <w:rPr>
                <w:b/>
              </w:rPr>
              <w:t>8712 00 70 99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Carriages for disabled persons, whether or not motorised or otherwise mechanically propelled</w:t>
              <!--{FOOT}//-->
            </w:r>
          </w:p>
        </w:tc>
        <!--<w:tc>
          <w:p>
            <w:pPr>
              <w:pStyle w:val="NormalinTable"/>
              <w:jc w:val="center"/>
            </w:pPr>
            <w:r>
              <w:t>{SUPPUNIT}</w:t>
            </w:r>
          </w:p>
        </w:tc>//-->
      </w:tr>
      <w:tr>
        <w:trPr>
          <w:cantSplit/>
        </w:trPr>
        <w:tc>
          <w:p>
            <w:pPr>
              <w:pStyle w:val="NormalinTable"/>
            </w:pPr>
            <w:r>
              <w:rPr>
                <w:b/>
              </w:rPr>
              <w:t>8713 10 00 00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mechanically propelled</w:t>
              <!--{FOOT}//-->
            </w:r>
          </w:p>
        </w:tc>
        <!--<w:tc>
          <w:p>
            <w:pPr>
              <w:pStyle w:val="NormalinTable"/>
              <w:jc w:val="center"/>
            </w:pPr>
            <w:r>
              <w:t>{SUPPUNIT}</w:t>
            </w:r>
          </w:p>
        </w:tc>//-->
      </w:tr>
      <w:tr>
        <w:trPr>
          <w:cantSplit/>
        </w:trPr>
        <w:tc>
          <w:p>
            <w:pPr>
              <w:pStyle w:val="NormalinTable"/>
            </w:pPr>
            <w:r>
              <w:rPr>
                <w:b/>
              </w:rPr>
              <w:t>8713 90 00 00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8714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of vehicles of headings 8711 to 8713</w:t>
              <!--{FOOT}//-->
            </w:r>
          </w:p>
        </w:tc>
        <!--<w:tc>
          <w:p>
            <w:pPr>
              <w:pStyle w:val="NormalinTable"/>
              <w:jc w:val="center"/>
            </w:pPr>
            <w:r>
              <w:t>{SUPPUNIT}</w:t>
            </w:r>
          </w:p>
        </w:tc>//-->
      </w:tr>
      <w:tr>
        <w:trPr>
          <w:cantSplit/>
        </w:trPr>
        <w:tc>
          <w:p>
            <w:pPr>
              <w:pStyle w:val="NormalinTable"/>
            </w:pPr>
            <w:r>
              <w:rPr>
                <w:b/>
              </w:rPr>
              <w:t>8714 10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motorcycles (including mopeds)</w:t>
              <!--{FOOT}//-->
            </w:r>
          </w:p>
        </w:tc>
        <!--<w:tc>
          <w:p>
            <w:pPr>
              <w:pStyle w:val="NormalinTable"/>
              <w:jc w:val="center"/>
            </w:pPr>
            <w:r>
              <w:t>{SUPPUNIT}</w:t>
            </w:r>
          </w:p>
        </w:tc>//-->
      </w:tr>
      <w:tr>
        <w:trPr>
          <w:cantSplit/>
        </w:trPr>
        <w:tc>
          <w:p>
            <w:pPr>
              <w:pStyle w:val="NormalinTable"/>
            </w:pPr>
            <w:r>
              <w:rPr>
                <w:b/>
              </w:rPr>
              <w:t>8714 10 10 00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Brakes and parts thereof</w:t>
              <!--{FOOT}//-->
            </w:r>
          </w:p>
        </w:tc>
        <!--<w:tc>
          <w:p>
            <w:pPr>
              <w:pStyle w:val="NormalinTable"/>
              <w:jc w:val="center"/>
            </w:pPr>
            <w:r>
              <w:t>{SUPPUNIT}</w:t>
            </w:r>
          </w:p>
        </w:tc>//-->
      </w:tr>
      <w:tr>
        <w:trPr>
          <w:cantSplit/>
        </w:trPr>
        <w:tc>
          <w:p>
            <w:pPr>
              <w:pStyle w:val="NormalinTable"/>
            </w:pPr>
            <w:r>
              <w:rPr>
                <w:b/>
              </w:rPr>
              <w:t>8714 10 20 00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 boxes and parts thereof</w:t>
              <!--{FOOT}//-->
            </w:r>
          </w:p>
        </w:tc>
        <!--<w:tc>
          <w:p>
            <w:pPr>
              <w:pStyle w:val="NormalinTable"/>
              <w:jc w:val="center"/>
            </w:pPr>
            <w:r>
              <w:t>{SUPPUNIT}</w:t>
            </w:r>
          </w:p>
        </w:tc>//-->
      </w:tr>
      <w:tr>
        <w:trPr>
          <w:cantSplit/>
        </w:trPr>
        <w:tc>
          <w:p>
            <w:pPr>
              <w:pStyle w:val="NormalinTable"/>
            </w:pPr>
            <w:r>
              <w:rPr>
                <w:b/>
              </w:rPr>
              <w:t>8714 10 30 00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Road wheels and parts and accessories thereof</w:t>
              <!--{FOOT}//-->
            </w:r>
          </w:p>
        </w:tc>
        <!--<w:tc>
          <w:p>
            <w:pPr>
              <w:pStyle w:val="NormalinTable"/>
              <w:jc w:val="center"/>
            </w:pPr>
            <w:r>
              <w:t>{SUPPUNIT}</w:t>
            </w:r>
          </w:p>
        </w:tc>//-->
      </w:tr>
      <w:tr>
        <w:trPr>
          <w:cantSplit/>
        </w:trPr>
        <w:tc>
          <w:p>
            <w:pPr>
              <w:pStyle w:val="NormalinTable"/>
            </w:pPr>
            <w:r>
              <w:rPr>
                <w:b/>
              </w:rPr>
              <w:t>8714 10 40 00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Silencers (mufflers) and exhaust pipes; parts thereof</w:t>
              <!--{FOOT}//-->
            </w:r>
          </w:p>
        </w:tc>
        <!--<w:tc>
          <w:p>
            <w:pPr>
              <w:pStyle w:val="NormalinTable"/>
              <w:jc w:val="center"/>
            </w:pPr>
            <w:r>
              <w:t>{SUPPUNIT}</w:t>
            </w:r>
          </w:p>
        </w:tc>//-->
      </w:tr>
      <w:tr>
        <w:trPr>
          <w:cantSplit/>
        </w:trPr>
        <w:tc>
          <w:p>
            <w:pPr>
              <w:pStyle w:val="NormalinTable"/>
            </w:pPr>
            <w:r>
              <w:rPr>
                <w:b/>
              </w:rPr>
              <w:t>8714 10 50 00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Clutches and parts thereof</w:t>
              <!--{FOOT}//-->
            </w:r>
          </w:p>
        </w:tc>
        <!--<w:tc>
          <w:p>
            <w:pPr>
              <w:pStyle w:val="NormalinTable"/>
              <w:jc w:val="center"/>
            </w:pPr>
            <w:r>
              <w:t>{SUPPUNIT}</w:t>
            </w:r>
          </w:p>
        </w:tc>//-->
      </w:tr>
      <w:tr>
        <w:trPr>
          <w:cantSplit/>
        </w:trPr>
        <w:tc>
          <w:p>
            <w:pPr>
              <w:pStyle w:val="NormalinTable"/>
            </w:pPr>
            <w:r>
              <w:rPr>
                <w:b/>
              </w:rPr>
              <w:t>8714 10 90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8714 10 90 10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Inner tubes,</w:t>
            </w:r>
            <w:r>
              <w:br/>
              <w:t>- of SAE1541 carbon steel</w:t>
            </w:r>
            <w:r>
              <w:br/>
              <w:t>- with a hard chromium layer of 20 µm (+15 µm/-5 µm)</w:t>
            </w:r>
            <w:r>
              <w:br/>
              <w:t>- having a wall thickness of 1.45 mm or more, but not more than 1.5 mm</w:t>
            </w:r>
            <w:r>
              <w:br/>
              <w:t>- having an elongation at break of 15%</w:t>
            </w:r>
            <w:r>
              <w:br/>
              <w:t>- perforated of a kind used for the production of motorcycle fork rods</w:t>
              <!--{FOOT}//-->
            </w:r>
          </w:p>
        </w:tc>
        <!--<w:tc>
          <w:p>
            <w:pPr>
              <w:pStyle w:val="NormalinTable"/>
              <w:jc w:val="center"/>
            </w:pPr>
            <w:r>
              <w:t>{SUPPUNIT}</w:t>
            </w:r>
          </w:p>
        </w:tc>//-->
      </w:tr>
      <w:tr>
        <w:trPr>
          <w:cantSplit/>
        </w:trPr>
        <w:tc>
          <w:p>
            <w:pPr>
              <w:pStyle w:val="NormalinTable"/>
            </w:pPr>
            <w:r>
              <w:rPr>
                <w:b/>
              </w:rPr>
              <w:t>8714 10 90 20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Radiators of a kind used in motor bikes for fitting of attachments</w:t>
              <!--{FOOT}//-->
            </w:r>
          </w:p>
        </w:tc>
        <!--<w:tc>
          <w:p>
            <w:pPr>
              <w:pStyle w:val="NormalinTable"/>
              <w:jc w:val="center"/>
            </w:pPr>
            <w:r>
              <w:t>{SUPPUNIT}</w:t>
            </w:r>
          </w:p>
        </w:tc>//-->
      </w:tr>
      <w:tr>
        <w:trPr>
          <w:cantSplit/>
        </w:trPr>
        <w:tc>
          <w:p>
            <w:pPr>
              <w:pStyle w:val="NormalinTable"/>
            </w:pPr>
            <w:r>
              <w:rPr>
                <w:b/>
              </w:rPr>
              <w:t>8714 10 90 30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Axle clamps, housings, fork bridges and clamping pieces, of aluminium alloy of a kind used for motor bikes</w:t>
              <!--{FOOT}//-->
            </w:r>
          </w:p>
        </w:tc>
        <!--<w:tc>
          <w:p>
            <w:pPr>
              <w:pStyle w:val="NormalinTable"/>
              <w:jc w:val="center"/>
            </w:pPr>
            <w:r>
              <w:t>{SUPPUNIT}</w:t>
            </w:r>
          </w:p>
        </w:tc>//-->
      </w:tr>
      <w:tr>
        <w:trPr>
          <w:cantSplit/>
        </w:trPr>
        <w:tc>
          <w:p>
            <w:pPr>
              <w:pStyle w:val="NormalinTable"/>
            </w:pPr>
            <w:r>
              <w:rPr>
                <w:b/>
              </w:rPr>
              <w:t>8714 10 90 50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Suspension damper tubes</w:t>
            </w:r>
            <w:r>
              <w:br/>
              <w:t>- of 7050-t73 aluminium alloy,</w:t>
            </w:r>
            <w:r>
              <w:br/>
              <w:t>- anodised on the inner surface,</w:t>
            </w:r>
            <w:r>
              <w:br/>
              <w:t>- with a mean roughness (Ra) of the inner surface of not more than 0,4 and</w:t>
            </w:r>
            <w:r>
              <w:br/>
              <w:t>- a maximum roughness height (Rt) of the inner surface of not more than 4,0 </w:t>
              <!--{FOOT}//-->
            </w:r>
          </w:p>
        </w:tc>
        <!--<w:tc>
          <w:p>
            <w:pPr>
              <w:pStyle w:val="NormalinTable"/>
              <w:jc w:val="center"/>
            </w:pPr>
            <w:r>
              <w:t>{SUPPUNIT}</w:t>
            </w:r>
          </w:p>
        </w:tc>//-->
      </w:tr>
      <w:tr>
        <w:trPr>
          <w:cantSplit/>
        </w:trPr>
        <w:tc>
          <w:p>
            <w:pPr>
              <w:pStyle w:val="NormalinTable"/>
            </w:pPr>
            <w:r>
              <w:rPr>
                <w:b/>
              </w:rPr>
              <w:t>8714 10 90 60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Pistons for suspension systems, having a diameter of not more than 55 mm, of sintered steel</w:t>
              <!--{FOOT}//-->
            </w:r>
          </w:p>
        </w:tc>
        <!--<w:tc>
          <w:p>
            <w:pPr>
              <w:pStyle w:val="NormalinTable"/>
              <w:jc w:val="center"/>
            </w:pPr>
            <w:r>
              <w:t>{SUPPUNIT}</w:t>
            </w:r>
          </w:p>
        </w:tc>//-->
      </w:tr>
      <w:tr>
        <w:trPr>
          <w:cantSplit/>
        </w:trPr>
        <w:tc>
          <w:p>
            <w:pPr>
              <w:pStyle w:val="NormalinTable"/>
            </w:pPr>
            <w:r>
              <w:rPr>
                <w:b/>
              </w:rPr>
              <w:t>8714 10 90 90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8714 20 00 00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carriages for disabled persons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8714 91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Frames and forks, and parts thereof</w:t>
              <!--{FOOT}//-->
            </w:r>
          </w:p>
        </w:tc>
        <!--<w:tc>
          <w:p>
            <w:pPr>
              <w:pStyle w:val="NormalinTable"/>
              <w:jc w:val="center"/>
            </w:pPr>
            <w:r>
              <w:t>{SUPPUNIT}</w:t>
            </w:r>
          </w:p>
        </w:tc>//-->
      </w:tr>
      <w:tr>
        <w:trPr>
          <w:cantSplit/>
        </w:trPr>
        <w:tc>
          <w:p>
            <w:pPr>
              <w:pStyle w:val="NormalinTable"/>
            </w:pPr>
            <w:r>
              <w:rPr>
                <w:b/>
              </w:rPr>
              <w:t>8714 91 10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Frames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Painted, anodised, polished and/or lacquered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c>
          <w:p>
            <w:pPr>
              <w:pStyle w:val="NormalinTable"/>
              <w:jc w:val="center"/>
            </w:pPr>
            <w:r>
              <w:t>{SUPPUNIT}</w:t>
            </w:r>
          </w:p>
        </w:tc>//-->
      </w:tr>
      <w:tr>
        <w:trPr>
          <w:cantSplit/>
        </w:trPr>
        <w:tc>
          <w:p>
            <w:pPr>
              <w:pStyle w:val="NormalinTable"/>
            </w:pPr>
            <w:r>
              <w:rPr>
                <w:b/>
              </w:rPr>
              <w:t>8714 91 10 21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Constructed from carbon fibres and artificial resin, for use in the manufacture of bicycles (including e-bikes)</w:t>
              <!--{FOOT}//-->
            </w:r>
          </w:p>
        </w:tc>
        <!--<w:tc>
          <w:p>
            <w:pPr>
              <w:pStyle w:val="NormalinTable"/>
              <w:jc w:val="center"/>
            </w:pPr>
            <w:r>
              <w:t>{SUPPUNIT}</w:t>
            </w:r>
          </w:p>
        </w:tc>//-->
      </w:tr>
      <w:tr>
        <w:trPr>
          <w:cantSplit/>
        </w:trPr>
        <w:tc>
          <w:p>
            <w:pPr>
              <w:pStyle w:val="NormalinTable"/>
            </w:pPr>
            <w:r>
              <w:rPr>
                <w:b/>
              </w:rPr>
              <w:t>8714 91 10 23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Frame, constructed from aluminium or aluminium and carbon fibres, for the use in the manufacture of bicycles (including e-bikes)</w:t>
              <!--{FOOT}//-->
            </w:r>
          </w:p>
        </w:tc>
        <!--<w:tc>
          <w:p>
            <w:pPr>
              <w:pStyle w:val="NormalinTable"/>
              <w:jc w:val="center"/>
            </w:pPr>
            <w:r>
              <w:t>{SUPPUNIT}</w:t>
            </w:r>
          </w:p>
        </w:tc>//-->
      </w:tr>
      <w:tr>
        <w:trPr>
          <w:cantSplit/>
        </w:trPr>
        <w:tc>
          <w:p>
            <w:pPr>
              <w:pStyle w:val="NormalinTable"/>
            </w:pPr>
            <w:r>
              <w:rPr>
                <w:b/>
              </w:rPr>
              <w:t>8714 91 10 29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8714 91 10 31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Constructed from carbon fibres and artificial resin, for use in the manufacture of bicycles (including e-bikes)</w:t>
              <!--{FOOT}//-->
            </w:r>
          </w:p>
        </w:tc>
        <!--<w:tc>
          <w:p>
            <w:pPr>
              <w:pStyle w:val="NormalinTable"/>
              <w:jc w:val="center"/>
            </w:pPr>
            <w:r>
              <w:t>{SUPPUNIT}</w:t>
            </w:r>
          </w:p>
        </w:tc>//-->
      </w:tr>
      <w:tr>
        <w:trPr>
          <w:cantSplit/>
        </w:trPr>
        <w:tc>
          <w:p>
            <w:pPr>
              <w:pStyle w:val="NormalinTable"/>
            </w:pPr>
            <w:r>
              <w:rPr>
                <w:b/>
              </w:rPr>
              <w:t>8714 91 10 33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Frame, constructed from aluminium or aluminium and carbon fibres, for the use in the manufacture of bicycles (including e-bikes)</w:t>
              <!--{FOOT}//-->
            </w:r>
          </w:p>
        </w:tc>
        <!--<w:tc>
          <w:p>
            <w:pPr>
              <w:pStyle w:val="NormalinTable"/>
              <w:jc w:val="center"/>
            </w:pPr>
            <w:r>
              <w:t>{SUPPUNIT}</w:t>
            </w:r>
          </w:p>
        </w:tc>//-->
      </w:tr>
      <w:tr>
        <w:trPr>
          <w:cantSplit/>
        </w:trPr>
        <w:tc>
          <w:p>
            <w:pPr>
              <w:pStyle w:val="NormalinTable"/>
            </w:pPr>
            <w:r>
              <w:rPr>
                <w:b/>
              </w:rPr>
              <w:t>8714 91 10 39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8714 91 10 70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Frame, constructed from aluminium or aluminium and carbon fibres, for the use in the manufacture of bicycles (including e-bikes)</w:t>
              <!--{FOOT}//-->
            </w:r>
          </w:p>
        </w:tc>
        <!--<w:tc>
          <w:p>
            <w:pPr>
              <w:pStyle w:val="NormalinTable"/>
              <w:jc w:val="center"/>
            </w:pPr>
            <w:r>
              <w:t>{SUPPUNIT}</w:t>
            </w:r>
          </w:p>
        </w:tc>//-->
      </w:tr>
      <w:tr>
        <w:trPr>
          <w:cantSplit/>
        </w:trPr>
        <w:tc>
          <w:p>
            <w:pPr>
              <w:pStyle w:val="NormalinTable"/>
            </w:pPr>
            <w:r>
              <w:rPr>
                <w:b/>
              </w:rPr>
              <w:t>8714 91 10 75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Constructed from carbon fibres and artificial resin, for use in the manufacture of bicycles (including e-bikes)</w:t>
              <!--{FOOT}//-->
            </w:r>
          </w:p>
        </w:tc>
        <!--<w:tc>
          <w:p>
            <w:pPr>
              <w:pStyle w:val="NormalinTable"/>
              <w:jc w:val="center"/>
            </w:pPr>
            <w:r>
              <w:t>{SUPPUNIT}</w:t>
            </w:r>
          </w:p>
        </w:tc>//-->
      </w:tr>
      <w:tr>
        <w:trPr>
          <w:cantSplit/>
        </w:trPr>
        <w:tc>
          <w:p>
            <w:pPr>
              <w:pStyle w:val="NormalinTable"/>
            </w:pPr>
            <w:r>
              <w:rPr>
                <w:b/>
              </w:rPr>
              <w:t>8714 91 10 89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8714 91 30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Front forks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Painted, anodised, polished and/or lacquered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c>
          <w:p>
            <w:pPr>
              <w:pStyle w:val="NormalinTable"/>
              <w:jc w:val="center"/>
            </w:pPr>
            <w:r>
              <w:t>{SUPPUNIT}</w:t>
            </w:r>
          </w:p>
        </w:tc>//-->
      </w:tr>
      <w:tr>
        <w:trPr>
          <w:cantSplit/>
        </w:trPr>
        <w:tc>
          <w:p>
            <w:pPr>
              <w:pStyle w:val="NormalinTable"/>
            </w:pPr>
            <w:r>
              <w:rPr>
                <w:b/>
              </w:rPr>
              <w:t>8714 91 30 25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Front forks, except rigid (non-telescopic) front forks made entirely of steel, for use in the manufacture of bicycles</w:t>
              <!--{FOOT}//-->
            </w:r>
          </w:p>
        </w:tc>
        <!--<w:tc>
          <w:p>
            <w:pPr>
              <w:pStyle w:val="NormalinTable"/>
              <w:jc w:val="center"/>
            </w:pPr>
            <w:r>
              <w:t>{SUPPUNIT}</w:t>
            </w:r>
          </w:p>
        </w:tc>//-->
      </w:tr>
      <w:tr>
        <w:trPr>
          <w:cantSplit/>
        </w:trPr>
        <w:tc>
          <w:p>
            <w:pPr>
              <w:pStyle w:val="NormalinTable"/>
            </w:pPr>
            <w:r>
              <w:rPr>
                <w:b/>
              </w:rPr>
              <w:t>8714 91 30 29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8714 91 30 35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Front forks, except rigid (non-telescopic) front forks made entirely of steel, for use in the manufacture of bicycles</w:t>
              <!--{FOOT}//-->
            </w:r>
          </w:p>
        </w:tc>
        <!--<w:tc>
          <w:p>
            <w:pPr>
              <w:pStyle w:val="NormalinTable"/>
              <w:jc w:val="center"/>
            </w:pPr>
            <w:r>
              <w:t>{SUPPUNIT}</w:t>
            </w:r>
          </w:p>
        </w:tc>//-->
      </w:tr>
      <w:tr>
        <w:trPr>
          <w:cantSplit/>
        </w:trPr>
        <w:tc>
          <w:p>
            <w:pPr>
              <w:pStyle w:val="NormalinTable"/>
            </w:pPr>
            <w:r>
              <w:rPr>
                <w:b/>
              </w:rPr>
              <w:t>8714 91 30 39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8714 91 30 72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Front forks, except rigid (non-telescopic) front forks made entirely of steel, for use in the manufacture of bicycles</w:t>
              <!--{FOOT}//-->
            </w:r>
          </w:p>
        </w:tc>
        <!--<w:tc>
          <w:p>
            <w:pPr>
              <w:pStyle w:val="NormalinTable"/>
              <w:jc w:val="center"/>
            </w:pPr>
            <w:r>
              <w:t>{SUPPUNIT}</w:t>
            </w:r>
          </w:p>
        </w:tc>//-->
      </w:tr>
      <w:tr>
        <w:trPr>
          <w:cantSplit/>
        </w:trPr>
        <w:tc>
          <w:p>
            <w:pPr>
              <w:pStyle w:val="NormalinTable"/>
            </w:pPr>
            <w:r>
              <w:rPr>
                <w:b/>
              </w:rPr>
              <w:t>8714 91 30 89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8714 91 90 00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FOOT}//-->
            </w:r>
          </w:p>
        </w:tc>
        <!--<w:tc>
          <w:p>
            <w:pPr>
              <w:pStyle w:val="NormalinTable"/>
              <w:jc w:val="center"/>
            </w:pPr>
            <w:r>
              <w:t>{SUPPUNIT}</w:t>
            </w:r>
          </w:p>
        </w:tc>//-->
      </w:tr>
      <w:tr>
        <w:trPr>
          <w:cantSplit/>
        </w:trPr>
        <w:tc>
          <w:p>
            <w:pPr>
              <w:pStyle w:val="NormalinTable"/>
            </w:pPr>
            <w:r>
              <w:rPr>
                <w:b/>
              </w:rPr>
              <w:t>8714 92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Wheel rims and spokes</w:t>
              <!--{FOOT}//-->
            </w:r>
          </w:p>
        </w:tc>
        <!--<w:tc>
          <w:p>
            <w:pPr>
              <w:pStyle w:val="NormalinTable"/>
              <w:jc w:val="center"/>
            </w:pPr>
            <w:r>
              <w:t>{SUPPUNIT}</w:t>
            </w:r>
          </w:p>
        </w:tc>//-->
      </w:tr>
      <w:tr>
        <w:trPr>
          <w:cantSplit/>
        </w:trPr>
        <w:tc>
          <w:p>
            <w:pPr>
              <w:pStyle w:val="NormalinTable"/>
            </w:pPr>
            <w:r>
              <w:rPr>
                <w:b/>
              </w:rPr>
              <w:t>8714 92 10 00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Rims</w:t>
              <!--{FOOT}//-->
            </w:r>
          </w:p>
        </w:tc>
        <!--<w:tc>
          <w:p>
            <w:pPr>
              <w:pStyle w:val="NormalinTable"/>
              <w:jc w:val="center"/>
            </w:pPr>
            <w:r>
              <w:t>{SUPPUNIT}</w:t>
            </w:r>
          </w:p>
        </w:tc>//-->
      </w:tr>
      <w:tr>
        <w:trPr>
          <w:cantSplit/>
        </w:trPr>
        <w:tc>
          <w:p>
            <w:pPr>
              <w:pStyle w:val="NormalinTable"/>
            </w:pPr>
            <w:r>
              <w:rPr>
                <w:b/>
              </w:rPr>
              <w:t>8714 92 90 00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Spokes</w:t>
              <!--{FOOT}//-->
            </w:r>
          </w:p>
        </w:tc>
        <!--<w:tc>
          <w:p>
            <w:pPr>
              <w:pStyle w:val="NormalinTable"/>
              <w:jc w:val="center"/>
            </w:pPr>
            <w:r>
              <w:t>{SUPPUNIT}</w:t>
            </w:r>
          </w:p>
        </w:tc>//-->
      </w:tr>
      <w:tr>
        <w:trPr>
          <w:cantSplit/>
        </w:trPr>
        <w:tc>
          <w:p>
            <w:pPr>
              <w:pStyle w:val="NormalinTable"/>
            </w:pPr>
            <w:r>
              <w:rPr>
                <w:b/>
              </w:rPr>
              <w:t>8714 93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Hubs, other than coaster braking hubs and hub brakes, and free-wheel sprocket-wheels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Free-wheel sprocket-wheels</w:t>
              <!--{FOOT}//-->
            </w:r>
          </w:p>
        </w:tc>
        <!--<w:tc>
          <w:p>
            <w:pPr>
              <w:pStyle w:val="NormalinTable"/>
              <w:jc w:val="center"/>
            </w:pPr>
            <w:r>
              <w:t>{SUPPUNIT}</w:t>
            </w:r>
          </w:p>
        </w:tc>//-->
      </w:tr>
      <w:tr>
        <w:trPr>
          <w:cantSplit/>
        </w:trPr>
        <w:tc>
          <w:p>
            <w:pPr>
              <w:pStyle w:val="NormalinTable"/>
            </w:pPr>
            <w:r>
              <w:rPr>
                <w:b/>
              </w:rPr>
              <w:t>8714 93 00 11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c>
          <w:p>
            <w:pPr>
              <w:pStyle w:val="NormalinTable"/>
              <w:jc w:val="center"/>
            </w:pPr>
            <w:r>
              <w:t>{SUPPUNIT}</w:t>
            </w:r>
          </w:p>
        </w:tc>//-->
      </w:tr>
      <w:tr>
        <w:trPr>
          <w:cantSplit/>
        </w:trPr>
        <w:tc>
          <w:p>
            <w:pPr>
              <w:pStyle w:val="NormalinTable"/>
            </w:pPr>
            <w:r>
              <w:rPr>
                <w:b/>
              </w:rPr>
              <w:t>8714 93 00 19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8714 93 00 90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8714 94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Brakes, including coaster braking hubs and hub brakes, and parts thereof</w:t>
              <!--{FOOT}//-->
            </w:r>
          </w:p>
        </w:tc>
        <!--<w:tc>
          <w:p>
            <w:pPr>
              <w:pStyle w:val="NormalinTable"/>
              <w:jc w:val="center"/>
            </w:pPr>
            <w:r>
              <w:t>{SUPPUNIT}</w:t>
            </w:r>
          </w:p>
        </w:tc>//-->
      </w:tr>
      <w:tr>
        <w:trPr>
          <w:cantSplit/>
        </w:trPr>
        <w:tc>
          <w:p>
            <w:pPr>
              <w:pStyle w:val="NormalinTable"/>
            </w:pPr>
            <w:r>
              <w:rPr>
                <w:b/>
              </w:rPr>
              <w:t>8714 94 20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Brakes</w:t>
              <!--{FOOT}//-->
            </w:r>
          </w:p>
        </w:tc>
        <!--<w:tc>
          <w:p>
            <w:pPr>
              <w:pStyle w:val="NormalinTable"/>
              <w:jc w:val="center"/>
            </w:pPr>
            <w:r>
              <w:t>{SUPPUNIT}</w:t>
            </w:r>
          </w:p>
        </w:tc>//-->
      </w:tr>
      <w:tr>
        <w:trPr>
          <w:cantSplit/>
        </w:trPr>
        <w:tc>
          <w:p>
            <w:pPr>
              <w:pStyle w:val="NormalinTable"/>
            </w:pPr>
            <w:r>
              <w:rPr>
                <w:b/>
              </w:rPr>
              <w:t>8714 94 20 05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Coaster braking hubs and hub brakes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brakes</w:t>
              <!--{FOOT}//-->
            </w:r>
          </w:p>
        </w:tc>
        <!--<w:tc>
          <w:p>
            <w:pPr>
              <w:pStyle w:val="NormalinTable"/>
              <w:jc w:val="center"/>
            </w:pPr>
            <w:r>
              <w:t>{SUPPUNIT}</w:t>
            </w:r>
          </w:p>
        </w:tc>//-->
      </w:tr>
      <w:tr>
        <w:trPr>
          <w:cantSplit/>
        </w:trPr>
        <w:tc>
          <w:p>
            <w:pPr>
              <w:pStyle w:val="NormalinTable"/>
            </w:pPr>
            <w:r>
              <w:rPr>
                <w:b/>
              </w:rPr>
              <w:t>8714 94 20 91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c>
          <w:p>
            <w:pPr>
              <w:pStyle w:val="NormalinTable"/>
              <w:jc w:val="center"/>
            </w:pPr>
            <w:r>
              <w:t>{SUPPUNIT}</w:t>
            </w:r>
          </w:p>
        </w:tc>//-->
      </w:tr>
      <w:tr>
        <w:trPr>
          <w:cantSplit/>
        </w:trPr>
        <w:tc>
          <w:p>
            <w:pPr>
              <w:pStyle w:val="NormalinTable"/>
            </w:pPr>
            <w:r>
              <w:rPr>
                <w:b/>
              </w:rPr>
              <w:t>8714 94 20 99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8714 94 90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Brake levers</w:t>
              <!--{FOOT}//-->
            </w:r>
          </w:p>
        </w:tc>
        <!--<w:tc>
          <w:p>
            <w:pPr>
              <w:pStyle w:val="NormalinTable"/>
              <w:jc w:val="center"/>
            </w:pPr>
            <w:r>
              <w:t>{SUPPUNIT}</w:t>
            </w:r>
          </w:p>
        </w:tc>//-->
      </w:tr>
      <w:tr>
        <w:trPr>
          <w:cantSplit/>
        </w:trPr>
        <w:tc>
          <w:p>
            <w:pPr>
              <w:pStyle w:val="NormalinTable"/>
            </w:pPr>
            <w:r>
              <w:rPr>
                <w:b/>
              </w:rPr>
              <w:t>8714 94 90 11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c>
          <w:p>
            <w:pPr>
              <w:pStyle w:val="NormalinTable"/>
              <w:jc w:val="center"/>
            </w:pPr>
            <w:r>
              <w:t>{SUPPUNIT}</w:t>
            </w:r>
          </w:p>
        </w:tc>//-->
      </w:tr>
      <w:tr>
        <w:trPr>
          <w:cantSplit/>
        </w:trPr>
        <w:tc>
          <w:p>
            <w:pPr>
              <w:pStyle w:val="NormalinTable"/>
            </w:pPr>
            <w:r>
              <w:rPr>
                <w:b/>
              </w:rPr>
              <w:t>8714 94 90 19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8714 94 90 90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8714 95 00 00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Saddles</w:t>
              <!--{FOOT}//-->
            </w:r>
          </w:p>
        </w:tc>
        <!--<w:tc>
          <w:p>
            <w:pPr>
              <w:pStyle w:val="NormalinTable"/>
              <w:jc w:val="center"/>
            </w:pPr>
            <w:r>
              <w:t>{SUPPUNIT}</w:t>
            </w:r>
          </w:p>
        </w:tc>//-->
      </w:tr>
      <w:tr>
        <w:trPr>
          <w:cantSplit/>
        </w:trPr>
        <w:tc>
          <w:p>
            <w:pPr>
              <w:pStyle w:val="NormalinTable"/>
            </w:pPr>
            <w:r>
              <w:rPr>
                <w:b/>
              </w:rPr>
              <w:t>8714 96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Pedals and crank-gear, and parts thereof</w:t>
              <!--{FOOT}//-->
            </w:r>
          </w:p>
        </w:tc>
        <!--<w:tc>
          <w:p>
            <w:pPr>
              <w:pStyle w:val="NormalinTable"/>
              <w:jc w:val="center"/>
            </w:pPr>
            <w:r>
              <w:t>{SUPPUNIT}</w:t>
            </w:r>
          </w:p>
        </w:tc>//-->
      </w:tr>
      <w:tr>
        <w:trPr>
          <w:cantSplit/>
        </w:trPr>
        <w:tc>
          <w:p>
            <w:pPr>
              <w:pStyle w:val="NormalinTable"/>
            </w:pPr>
            <w:r>
              <w:rPr>
                <w:b/>
              </w:rPr>
              <w:t>8714 96 10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Pedals</w:t>
              <!--{FOOT}//-->
            </w:r>
          </w:p>
        </w:tc>
        <!--<w:tc>
          <w:p>
            <w:pPr>
              <w:pStyle w:val="NormalinTable"/>
              <w:jc w:val="center"/>
            </w:pPr>
            <w:r>
              <w:t>{SUPPUNIT}</w:t>
            </w:r>
          </w:p>
        </w:tc>//-->
      </w:tr>
      <w:tr>
        <w:trPr>
          <w:cantSplit/>
        </w:trPr>
        <w:tc>
          <w:p>
            <w:pPr>
              <w:pStyle w:val="NormalinTable"/>
            </w:pPr>
            <w:r>
              <w:rPr>
                <w:b/>
              </w:rPr>
              <w:t>8714 96 10 10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Pedals, for use in the manufacture of bicycles</w:t>
              <!--{FOOT}//-->
            </w:r>
          </w:p>
        </w:tc>
        <!--<w:tc>
          <w:p>
            <w:pPr>
              <w:pStyle w:val="NormalinTable"/>
              <w:jc w:val="center"/>
            </w:pPr>
            <w:r>
              <w:t>{SUPPUNIT}</w:t>
            </w:r>
          </w:p>
        </w:tc>//-->
      </w:tr>
      <w:tr>
        <w:trPr>
          <w:cantSplit/>
        </w:trPr>
        <w:tc>
          <w:p>
            <w:pPr>
              <w:pStyle w:val="NormalinTable"/>
            </w:pPr>
            <w:r>
              <w:rPr>
                <w:b/>
              </w:rPr>
              <w:t>8714 96 10 90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8714 96 30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Crank-gear</w:t>
              <!--{FOOT}//-->
            </w:r>
          </w:p>
        </w:tc>
        <!--<w:tc>
          <w:p>
            <w:pPr>
              <w:pStyle w:val="NormalinTable"/>
              <w:jc w:val="center"/>
            </w:pPr>
            <w:r>
              <w:t>{SUPPUNIT}</w:t>
            </w:r>
          </w:p>
        </w:tc>//-->
      </w:tr>
      <w:tr>
        <w:trPr>
          <w:cantSplit/>
        </w:trPr>
        <w:tc>
          <w:p>
            <w:pPr>
              <w:pStyle w:val="NormalinTable"/>
            </w:pPr>
            <w:r>
              <w:rPr>
                <w:b/>
              </w:rPr>
              <w:t>8714 96 30 10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c>
          <w:p>
            <w:pPr>
              <w:pStyle w:val="NormalinTable"/>
              <w:jc w:val="center"/>
            </w:pPr>
            <w:r>
              <w:t>{SUPPUNIT}</w:t>
            </w:r>
          </w:p>
        </w:tc>//-->
      </w:tr>
      <w:tr>
        <w:trPr>
          <w:cantSplit/>
        </w:trPr>
        <w:tc>
          <w:p>
            <w:pPr>
              <w:pStyle w:val="NormalinTable"/>
            </w:pPr>
            <w:r>
              <w:rPr>
                <w:b/>
              </w:rPr>
              <w:t>8714 96 30 90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8714 96 90 00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FOOT}//-->
            </w:r>
          </w:p>
        </w:tc>
        <!--<w:tc>
          <w:p>
            <w:pPr>
              <w:pStyle w:val="NormalinTable"/>
              <w:jc w:val="center"/>
            </w:pPr>
            <w:r>
              <w:t>{SUPPUNIT}</w:t>
            </w:r>
          </w:p>
        </w:tc>//-->
      </w:tr>
      <w:tr>
        <w:trPr>
          <w:cantSplit/>
        </w:trPr>
        <w:tc>
          <w:p>
            <w:pPr>
              <w:pStyle w:val="NormalinTable"/>
            </w:pPr>
            <w:r>
              <w:rPr>
                <w:b/>
              </w:rPr>
              <w:t>8714 99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8714 99 10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Handlebars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c>
          <w:p>
            <w:pPr>
              <w:pStyle w:val="NormalinTable"/>
              <w:jc w:val="center"/>
            </w:pPr>
            <w:r>
              <w:t>{SUPPUNIT}</w:t>
            </w:r>
          </w:p>
        </w:tc>//-->
      </w:tr>
      <w:tr>
        <w:trPr>
          <w:cantSplit/>
        </w:trPr>
        <w:tc>
          <w:p>
            <w:pPr>
              <w:pStyle w:val="NormalinTable"/>
            </w:pPr>
            <w:r>
              <w:rPr>
                <w:b/>
              </w:rPr>
              <w:t>8714 99 10 20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Bicycle handlebars,</w:t>
            </w:r>
            <w:r>
              <w:br/>
            </w:r>
            <w:r>
              <w:t>-	with or without integrated stem,</w:t>
            </w:r>
            <w:r>
              <w:br/>
            </w:r>
            <w:r>
              <w:t>-	either made out of carbon fibres and synthetic resin or made of aluminium,</w:t>
            </w:r>
            <w:r>
              <w:br/>
            </w:r>
            <w:r>
              <w:t>for use in the manufacture of bicycles</w:t>
            </w:r>
            <w:r>
              <w:br/>
            </w:r>
            <w:r>
              <w:t/>
              <!--{FOOT}//-->
            </w:r>
          </w:p>
        </w:tc>
        <!--<w:tc>
          <w:p>
            <w:pPr>
              <w:pStyle w:val="NormalinTable"/>
              <w:jc w:val="center"/>
            </w:pPr>
            <w:r>
              <w:t>{SUPPUNIT}</w:t>
            </w:r>
          </w:p>
        </w:tc>//-->
      </w:tr>
      <w:tr>
        <w:trPr>
          <w:cantSplit/>
        </w:trPr>
        <w:tc>
          <w:p>
            <w:pPr>
              <w:pStyle w:val="NormalinTable"/>
            </w:pPr>
            <w:r>
              <w:rPr>
                <w:b/>
              </w:rPr>
              <w:t>8714 99 10 29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8714 99 10 89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Bicycle handlebars,</w:t>
            </w:r>
            <w:r>
              <w:br/>
            </w:r>
            <w:r>
              <w:t>-	with or without integrated stem,</w:t>
            </w:r>
            <w:r>
              <w:br/>
            </w:r>
            <w:r>
              <w:t>-	either made out of carbon fibres and synthetic resin or made of aluminium,</w:t>
            </w:r>
            <w:r>
              <w:br/>
            </w:r>
            <w:r>
              <w:t>for use in the manufacture of bicycles</w:t>
            </w:r>
            <w:r>
              <w:br/>
            </w:r>
            <w:r>
              <w:t/>
              <!--{FOOT}//-->
            </w:r>
          </w:p>
        </w:tc>
        <!--<w:tc>
          <w:p>
            <w:pPr>
              <w:pStyle w:val="NormalinTable"/>
              <w:jc w:val="center"/>
            </w:pPr>
            <w:r>
              <w:t>{SUPPUNIT}</w:t>
            </w:r>
          </w:p>
        </w:tc>//-->
      </w:tr>
      <w:tr>
        <w:trPr>
          <w:cantSplit/>
        </w:trPr>
        <w:tc>
          <w:p>
            <w:pPr>
              <w:pStyle w:val="NormalinTable"/>
            </w:pPr>
            <w:r>
              <w:rPr>
                <w:b/>
              </w:rPr>
              <w:t>8714 99 10 99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8714 99 30 00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Luggage carriers</w:t>
              <!--{FOOT}//-->
            </w:r>
          </w:p>
        </w:tc>
        <!--<w:tc>
          <w:p>
            <w:pPr>
              <w:pStyle w:val="NormalinTable"/>
              <w:jc w:val="center"/>
            </w:pPr>
            <w:r>
              <w:t>{SUPPUNIT}</w:t>
            </w:r>
          </w:p>
        </w:tc>//-->
      </w:tr>
      <w:tr>
        <w:trPr>
          <w:cantSplit/>
        </w:trPr>
        <w:tc>
          <w:p>
            <w:pPr>
              <w:pStyle w:val="NormalinTable"/>
            </w:pPr>
            <w:r>
              <w:rPr>
                <w:b/>
              </w:rPr>
              <w:t>8714 99 50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Derailleur gears</w:t>
              <!--{FOOT}//-->
            </w:r>
          </w:p>
        </w:tc>
        <!--<w:tc>
          <w:p>
            <w:pPr>
              <w:pStyle w:val="NormalinTable"/>
              <w:jc w:val="center"/>
            </w:pPr>
            <w:r>
              <w:t>{SUPPUNIT}</w:t>
            </w:r>
          </w:p>
        </w:tc>//-->
      </w:tr>
      <w:tr>
        <w:trPr>
          <w:cantSplit/>
        </w:trPr>
        <w:tc>
          <w:p>
            <w:pPr>
              <w:pStyle w:val="NormalinTable"/>
            </w:pPr>
            <w:r>
              <w:rPr>
                <w:b/>
              </w:rPr>
              <w:t>8714 99 50 10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c>
          <w:p>
            <w:pPr>
              <w:pStyle w:val="NormalinTable"/>
              <w:jc w:val="center"/>
            </w:pPr>
            <w:r>
              <w:t>{SUPPUNIT}</w:t>
            </w:r>
          </w:p>
        </w:tc>//-->
      </w:tr>
      <w:tr>
        <w:trPr>
          <w:cantSplit/>
        </w:trPr>
        <w:tc>
          <w:p>
            <w:pPr>
              <w:pStyle w:val="NormalinTable"/>
            </w:pPr>
            <w:r>
              <w:rPr>
                <w:b/>
              </w:rPr>
              <w:t>8714 99 50 90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8714 99 90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parts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Complete wheels with or without tubes, tyres and sprockets</w:t>
              <!--{FOOT}//-->
            </w:r>
          </w:p>
        </w:tc>
        <!--<w:tc>
          <w:p>
            <w:pPr>
              <w:pStyle w:val="NormalinTable"/>
              <w:jc w:val="center"/>
            </w:pPr>
            <w:r>
              <w:t>{SUPPUNIT}</w:t>
            </w:r>
          </w:p>
        </w:tc>//-->
      </w:tr>
      <w:tr>
        <w:trPr>
          <w:cantSplit/>
        </w:trPr>
        <w:tc>
          <w:p>
            <w:pPr>
              <w:pStyle w:val="NormalinTable"/>
            </w:pPr>
            <w:r>
              <w:rPr>
                <w:b/>
              </w:rPr>
              <w:t>8714 99 90 11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c>
          <w:p>
            <w:pPr>
              <w:pStyle w:val="NormalinTable"/>
              <w:jc w:val="center"/>
            </w:pPr>
            <w:r>
              <w:t>{SUPPUNIT}</w:t>
            </w:r>
          </w:p>
        </w:tc>//-->
      </w:tr>
      <w:tr>
        <w:trPr>
          <w:cantSplit/>
        </w:trPr>
        <w:tc>
          <w:p>
            <w:pPr>
              <w:pStyle w:val="NormalinTable"/>
            </w:pPr>
            <w:r>
              <w:rPr>
                <w:b/>
              </w:rPr>
              <w:t>8714 99 90 19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8714 99 90 30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Seat posts, for use in the manufacture of bicycles</w:t>
              <!--{FOOT}//-->
            </w:r>
          </w:p>
        </w:tc>
        <!--<w:tc>
          <w:p>
            <w:pPr>
              <w:pStyle w:val="NormalinTable"/>
              <w:jc w:val="center"/>
            </w:pPr>
            <w:r>
              <w:t>{SUPPUNIT}</w:t>
            </w:r>
          </w:p>
        </w:tc>//-->
      </w:tr>
      <w:tr>
        <w:trPr>
          <w:cantSplit/>
        </w:trPr>
        <w:tc>
          <w:p>
            <w:pPr>
              <w:pStyle w:val="NormalinTable"/>
            </w:pPr>
            <w:r>
              <w:rPr>
                <w:b/>
              </w:rPr>
              <w:t>8714 99 90 89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Baby carriages and parts thereof</w:t>
              <!--{FOOT}//-->
            </w:r>
          </w:p>
        </w:tc>
        <!--<w:tc>
          <w:p>
            <w:pPr>
              <w:pStyle w:val="NormalinTable"/>
              <w:jc w:val="center"/>
            </w:pPr>
            <w:r>
              <w:t>{SUPPUNIT}</w:t>
            </w:r>
          </w:p>
        </w:tc>//-->
      </w:tr>
      <w:tr>
        <w:trPr>
          <w:cantSplit/>
        </w:trPr>
        <w:tc>
          <w:p>
            <w:pPr>
              <w:pStyle w:val="NormalinTable"/>
            </w:pPr>
            <w:r>
              <w:rPr>
                <w:b/>
              </w:rPr>
              <w:t>8715 00 10 00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Baby carriages</w:t>
              <!--{FOOT}//-->
            </w:r>
          </w:p>
        </w:tc>
        <!--<w:tc>
          <w:p>
            <w:pPr>
              <w:pStyle w:val="NormalinTable"/>
              <w:jc w:val="center"/>
            </w:pPr>
            <w:r>
              <w:t>{SUPPUNIT}</w:t>
            </w:r>
          </w:p>
        </w:tc>//-->
      </w:tr>
      <w:tr>
        <w:trPr>
          <w:cantSplit/>
        </w:trPr>
        <w:tc>
          <w:p>
            <w:pPr>
              <w:pStyle w:val="NormalinTable"/>
            </w:pPr>
            <w:r>
              <w:rPr>
                <w:b/>
              </w:rPr>
              <w:t>8715 00 90 00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8716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Trailers and semi-trailers; other vehicles, not mechanically propelled; parts thereof</w:t>
              <!--{FOOT}//-->
            </w:r>
          </w:p>
        </w:tc>
        <!--<w:tc>
          <w:p>
            <w:pPr>
              <w:pStyle w:val="NormalinTable"/>
              <w:jc w:val="center"/>
            </w:pPr>
            <w:r>
              <w:t>{SUPPUNIT}</w:t>
            </w:r>
          </w:p>
        </w:tc>//-->
      </w:tr>
      <w:tr>
        <w:trPr>
          <w:cantSplit/>
        </w:trPr>
        <w:tc>
          <w:p>
            <w:pPr>
              <w:pStyle w:val="NormalinTable"/>
            </w:pPr>
            <w:r>
              <w:rPr>
                <w:b/>
              </w:rPr>
              <w:t>8716 10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Trailers and semi-trailers of the caravan type, for housing or camping</w:t>
              <!--{FOOT}//-->
            </w:r>
          </w:p>
        </w:tc>
        <!--<w:tc>
          <w:p>
            <w:pPr>
              <w:pStyle w:val="NormalinTable"/>
              <w:jc w:val="center"/>
            </w:pPr>
            <w:r>
              <w:t>{SUPPUNIT}</w:t>
            </w:r>
          </w:p>
        </w:tc>//-->
      </w:tr>
      <w:tr>
        <w:trPr>
          <w:cantSplit/>
        </w:trPr>
        <w:tc>
          <w:p>
            <w:pPr>
              <w:pStyle w:val="NormalinTable"/>
            </w:pPr>
            <w:r>
              <w:rPr>
                <w:b/>
              </w:rPr>
              <w:t>8716 10 92 00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1 600 kg</w:t>
              <!--{FOOT}//-->
            </w:r>
          </w:p>
        </w:tc>
        <!--<w:tc>
          <w:p>
            <w:pPr>
              <w:pStyle w:val="NormalinTable"/>
              <w:jc w:val="center"/>
            </w:pPr>
            <w:r>
              <w:t>{SUPPUNIT}</w:t>
            </w:r>
          </w:p>
        </w:tc>//-->
      </w:tr>
      <w:tr>
        <w:trPr>
          <w:cantSplit/>
        </w:trPr>
        <w:tc>
          <w:p>
            <w:pPr>
              <w:pStyle w:val="NormalinTable"/>
            </w:pPr>
            <w:r>
              <w:rPr>
                <w:b/>
              </w:rPr>
              <w:t>8716 10 98 00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exceeding 1 600 kg</w:t>
              <!--{FOOT}//-->
            </w:r>
          </w:p>
        </w:tc>
        <!--<w:tc>
          <w:p>
            <w:pPr>
              <w:pStyle w:val="NormalinTable"/>
              <w:jc w:val="center"/>
            </w:pPr>
            <w:r>
              <w:t>{SUPPUNIT}</w:t>
            </w:r>
          </w:p>
        </w:tc>//-->
      </w:tr>
      <w:tr>
        <w:trPr>
          <w:cantSplit/>
        </w:trPr>
        <w:tc>
          <w:p>
            <w:pPr>
              <w:pStyle w:val="NormalinTable"/>
            </w:pPr>
            <w:r>
              <w:rPr>
                <w:b/>
              </w:rPr>
              <w:t>8716 20 00 00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Self-loading or self-unloading trailers and semi-trailers for agricultural purposes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trailers and semi-trailers for the transport of goods</w:t>
              <!--{FOOT}//-->
            </w:r>
          </w:p>
        </w:tc>
        <!--<w:tc>
          <w:p>
            <w:pPr>
              <w:pStyle w:val="NormalinTable"/>
              <w:jc w:val="center"/>
            </w:pPr>
            <w:r>
              <w:t>{SUPPUNIT}</w:t>
            </w:r>
          </w:p>
        </w:tc>//-->
      </w:tr>
      <w:tr>
        <w:trPr>
          <w:cantSplit/>
        </w:trPr>
        <w:tc>
          <w:p>
            <w:pPr>
              <w:pStyle w:val="NormalinTable"/>
            </w:pPr>
            <w:r>
              <w:rPr>
                <w:b/>
              </w:rPr>
              <w:t>8716 31 00 00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Tanker trailers and tanker semi-trailers</w:t>
              <!--{FOOT}//-->
            </w:r>
          </w:p>
        </w:tc>
        <!--<w:tc>
          <w:p>
            <w:pPr>
              <w:pStyle w:val="NormalinTable"/>
              <w:jc w:val="center"/>
            </w:pPr>
            <w:r>
              <w:t>{SUPPUNIT}</w:t>
            </w:r>
          </w:p>
        </w:tc>//-->
      </w:tr>
      <w:tr>
        <w:trPr>
          <w:cantSplit/>
        </w:trPr>
        <w:tc>
          <w:p>
            <w:pPr>
              <w:pStyle w:val="NormalinTable"/>
            </w:pPr>
            <w:r>
              <w:rPr>
                <w:b/>
              </w:rPr>
              <w:t>8716 39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8716 39 10 00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FOOT}//-->
            </w:r>
          </w:p>
        </w:tc>
        <!--<w:tc>
          <w:p>
            <w:pPr>
              <w:pStyle w:val="NormalinTable"/>
              <w:jc w:val="center"/>
            </w:pPr>
            <w:r>
              <w:t>{SUPPUNIT}</w:t>
            </w:r>
          </w:p>
        </w:tc>//-->
      </w:tr>
      <w:tr>
        <w:trPr>
          <w:cantSplit/>
        </w:trPr>
        <w:tc>
          <w:p>
            <w:pPr>
              <w:pStyle w:val="NormalinTable"/>
            </w:pPr>
            <w:r>
              <w:rPr>
                <w:b/>
              </w:rPr>
              <w:t>8716 39 30 00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Semi-trailers</w:t>
              <!--{FOOT}//-->
            </w:r>
          </w:p>
        </w:tc>
        <!--<w:tc>
          <w:p>
            <w:pPr>
              <w:pStyle w:val="NormalinTable"/>
              <w:jc w:val="center"/>
            </w:pPr>
            <w:r>
              <w:t>{SUPPUNIT}</w:t>
            </w:r>
          </w:p>
        </w:tc>//-->
      </w:tr>
      <w:tr>
        <w:trPr>
          <w:cantSplit/>
        </w:trPr>
        <w:tc>
          <w:p>
            <w:pPr>
              <w:pStyle w:val="NormalinTable"/>
            </w:pPr>
            <w:r>
              <w:rPr>
                <w:b/>
              </w:rPr>
              <w:t>8716 39 50 00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8716 39 80 00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c>
          <w:p>
            <w:pPr>
              <w:pStyle w:val="NormalinTable"/>
              <w:jc w:val="center"/>
            </w:pPr>
            <w:r>
              <w:t>{SUPPUNIT}</w:t>
            </w:r>
          </w:p>
        </w:tc>//-->
      </w:tr>
      <w:tr>
        <w:trPr>
          <w:cantSplit/>
        </w:trPr>
        <w:tc>
          <w:p>
            <w:pPr>
              <w:pStyle w:val="NormalinTable"/>
            </w:pPr>
            <w:r>
              <w:rPr>
                <w:b/>
              </w:rPr>
              <w:t>8716 40 00 00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trailers and semi-trailers</w:t>
              <!--{FOOT}//-->
            </w:r>
          </w:p>
        </w:tc>
        <!--<w:tc>
          <w:p>
            <w:pPr>
              <w:pStyle w:val="NormalinTable"/>
              <w:jc w:val="center"/>
            </w:pPr>
            <w:r>
              <w:t>{SUPPUNIT}</w:t>
            </w:r>
          </w:p>
        </w:tc>//-->
      </w:tr>
      <w:tr>
        <w:trPr>
          <w:cantSplit/>
        </w:trPr>
        <w:tc>
          <w:p>
            <w:pPr>
              <w:pStyle w:val="NormalinTable"/>
            </w:pPr>
            <w:r>
              <w:rPr>
                <w:b/>
              </w:rPr>
              <w:t>8716 80 00 00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w:t>
              <!--{FOOT}//-->
            </w:r>
          </w:p>
        </w:tc>
        <!--<w:tc>
          <w:p>
            <w:pPr>
              <w:pStyle w:val="NormalinTable"/>
              <w:jc w:val="center"/>
            </w:pPr>
            <w:r>
              <w:t>{SUPPUNIT}</w:t>
            </w:r>
          </w:p>
        </w:tc>//-->
      </w:tr>
      <w:tr>
        <w:trPr>
          <w:cantSplit/>
        </w:trPr>
        <w:tc>
          <w:p>
            <w:pPr>
              <w:pStyle w:val="NormalinTable"/>
            </w:pPr>
            <w:r>
              <w:rPr>
                <w:b/>
              </w:rPr>
              <w:t>8716 90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8716 90 10 00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Chassis</w:t>
              <!--{FOOT}//-->
            </w:r>
          </w:p>
        </w:tc>
        <!--<w:tc>
          <w:p>
            <w:pPr>
              <w:pStyle w:val="NormalinTable"/>
              <w:jc w:val="center"/>
            </w:pPr>
            <w:r>
              <w:t>{SUPPUNIT}</w:t>
            </w:r>
          </w:p>
        </w:tc>//-->
      </w:tr>
      <w:tr>
        <w:trPr>
          <w:cantSplit/>
        </w:trPr>
        <w:tc>
          <w:p>
            <w:pPr>
              <w:pStyle w:val="NormalinTable"/>
            </w:pPr>
            <w:r>
              <w:rPr>
                <w:b/>
              </w:rPr>
              <w:t>8716 90 30 00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Bodies</w:t>
              <!--{FOOT}//-->
            </w:r>
          </w:p>
        </w:tc>
        <!--<w:tc>
          <w:p>
            <w:pPr>
              <w:pStyle w:val="NormalinTable"/>
              <w:jc w:val="center"/>
            </w:pPr>
            <w:r>
              <w:t>{SUPPUNIT}</w:t>
            </w:r>
          </w:p>
        </w:tc>//-->
      </w:tr>
      <w:tr>
        <w:trPr>
          <w:cantSplit/>
        </w:trPr>
        <w:tc>
          <w:p>
            <w:pPr>
              <w:pStyle w:val="NormalinTable"/>
            </w:pPr>
            <w:r>
              <w:rPr>
                <w:b/>
              </w:rPr>
              <w:t>8716 90 50 00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Axles</w:t>
              <!--{FOOT}//-->
            </w:r>
          </w:p>
        </w:tc>
        <!--<w:tc>
          <w:p>
            <w:pPr>
              <w:pStyle w:val="NormalinTable"/>
              <w:jc w:val="center"/>
            </w:pPr>
            <w:r>
              <w:t>{SUPPUNIT}</w:t>
            </w:r>
          </w:p>
        </w:tc>//-->
      </w:tr>
      <w:tr>
        <w:trPr>
          <w:cantSplit/>
        </w:trPr>
        <w:tc>
          <w:p>
            <w:pPr>
              <w:pStyle w:val="NormalinTable"/>
            </w:pPr>
            <w:r>
              <w:rPr>
                <w:b/>
              </w:rPr>
              <w:t>8716 90 90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parts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road wheels of vehicles of CN heading 8716, whether or not with their accessories and whether or not fitted with tyres</w:t>
              <!--{FOOT}//-->
            </w:r>
          </w:p>
        </w:tc>
        <!--<w:tc>
          <w:p>
            <w:pPr>
              <w:pStyle w:val="NormalinTable"/>
              <w:jc w:val="center"/>
            </w:pPr>
            <w:r>
              <w:t>{SUPPUNIT}</w:t>
            </w:r>
          </w:p>
        </w:tc>//-->
      </w:tr>
      <w:tr>
        <w:trPr>
          <w:cantSplit/>
        </w:trPr>
        <w:tc>
          <w:p>
            <w:pPr>
              <w:pStyle w:val="NormalinTable"/>
            </w:pPr>
            <w:r>
              <w:rPr>
                <w:b/>
              </w:rPr>
              <w:t>8716 90 90 15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fitted with pneumatic tyres, new or retreaded, of rubber, of a kind used for buses or lorries, with a load index exceeding 121</w:t>
              <!--{FOOT}//-->
            </w:r>
          </w:p>
        </w:tc>
        <!--<w:tc>
          <w:p>
            <w:pPr>
              <w:pStyle w:val="NormalinTable"/>
              <w:jc w:val="center"/>
            </w:pPr>
            <w:r>
              <w:t>{SUPPUNIT}</w:t>
            </w:r>
          </w:p>
        </w:tc>//-->
      </w:tr>
      <w:tr>
        <w:trPr>
          <w:cantSplit/>
        </w:trPr>
        <w:tc>
          <w:p>
            <w:pPr>
              <w:pStyle w:val="NormalinTable"/>
            </w:pPr>
            <w:r>
              <w:rPr>
                <w:b/>
              </w:rPr>
              <w:t>8716 90 90 50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fitted with pneumatic tyres, new or retreaded, of rubber, of a kind used for buses or lorries, with a load index exceeding 121</w:t>
              <!--{FOOT}//-->
            </w:r>
          </w:p>
        </w:tc>
        <!--<w:tc>
          <w:p>
            <w:pPr>
              <w:pStyle w:val="NormalinTable"/>
              <w:jc w:val="center"/>
            </w:pPr>
            <w:r>
              <w:t>{SUPPUNIT}</w:t>
            </w:r>
          </w:p>
        </w:tc>//-->
      </w:tr>
      <w:tr>
        <w:trPr>
          <w:cantSplit/>
        </w:trPr>
        <w:tc>
          <w:p>
            <w:pPr>
              <w:pStyle w:val="NormalinTable"/>
            </w:pPr>
            <w:r>
              <w:rPr>
                <w:b/>
              </w:rPr>
              <w:t>8716 90 90 95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Road wheels of steel, whether or not with their accessories</w:t>
              <!--{FOOT}//-->
            </w:r>
          </w:p>
        </w:tc>
        <!--<w:tc>
          <w:p>
            <w:pPr>
              <w:pStyle w:val="NormalinTable"/>
              <w:jc w:val="center"/>
            </w:pPr>
            <w:r>
              <w:t>{SUPPUNIT}</w:t>
            </w:r>
          </w:p>
        </w:tc>//-->
      </w:tr>
      <w:tr>
        <w:trPr>
          <w:cantSplit/>
        </w:trPr>
        <w:tc>
          <w:p>
            <w:pPr>
              <w:pStyle w:val="NormalinTable"/>
            </w:pPr>
            <w:r>
              <w:rPr>
                <w:b/>
              </w:rPr>
              <w:t>8716 90 90 96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8716 90 90 97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Road wheels of steel, whether or not with their accessories and whether or not fitted with tyres</w:t>
              <!--{FOOT}//-->
            </w:r>
          </w:p>
        </w:tc>
        <!--<w:tc>
          <w:p>
            <w:pPr>
              <w:pStyle w:val="NormalinTable"/>
              <w:jc w:val="center"/>
            </w:pPr>
            <w:r>
              <w:t>{SUPPUNIT}</w:t>
            </w:r>
          </w:p>
        </w:tc>//-->
      </w:tr>
      <w:tr>
        <w:trPr>
          <w:cantSplit/>
        </w:trPr>
        <w:tc>
          <w:p>
            <w:pPr>
              <w:pStyle w:val="NormalinTable"/>
            </w:pPr>
            <w:r>
              <w:rPr>
                <w:b/>
              </w:rPr>
              <w:t>8716 90 90 98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bl>
    <w:p w:rsidR="00EC0C15" w:rsidRDefault="00EC0C15">
      <w:pPr>
        <w:spacing w:after="160"/>
        <w:jc w:val="left"/>
      </w:pPr>
      <w:r>
        <w:br w:type="page"/>
      </w:r>
    </w:p>
    <w:sectPr w:rsidR="00E4554C" w:rsidRPr="002B6FFA"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1D008" w14:textId="77777777" w:rsidR="00B5592A" w:rsidRDefault="00B5592A" w:rsidP="00A0507B">
      <w:pPr>
        <w:spacing w:after="0" w:line="240" w:lineRule="auto"/>
      </w:pPr>
      <w:r>
        <w:separator/>
      </w:r>
    </w:p>
  </w:endnote>
  <w:endnote w:type="continuationSeparator" w:id="0">
    <w:p w14:paraId="192B7950" w14:textId="77777777" w:rsidR="00B5592A" w:rsidRDefault="00B5592A"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DD0934" w14:textId="77777777" w:rsidR="00B5592A" w:rsidRDefault="00B5592A">
      <w:pPr>
        <w:spacing w:after="0" w:line="240" w:lineRule="auto"/>
      </w:pPr>
      <w:r>
        <w:separator/>
      </w:r>
    </w:p>
  </w:footnote>
  <w:footnote w:type="continuationSeparator" w:id="0">
    <w:p w14:paraId="2DBB4AE4" w14:textId="77777777" w:rsidR="00B5592A" w:rsidRDefault="00B559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93"/>
    <w:rsid w:val="000F1277"/>
    <w:rsid w:val="000F16DB"/>
    <w:rsid w:val="000F3F5E"/>
    <w:rsid w:val="000F3FEF"/>
    <w:rsid w:val="000F5192"/>
    <w:rsid w:val="000F5D73"/>
    <w:rsid w:val="000F7C3E"/>
    <w:rsid w:val="001008EA"/>
    <w:rsid w:val="00100A65"/>
    <w:rsid w:val="00101740"/>
    <w:rsid w:val="001028A1"/>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B6FFA"/>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5316"/>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6E58"/>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1898"/>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B7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92A"/>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3E2"/>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170D4653-5A48-D04A-89AC-84C2B2F89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140</Words>
  <Characters>803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2019-07-08T10:23:00Z</dcterms:created>
  <dcterms:modified xsi:type="dcterms:W3CDTF">2019-07-10T06:40:00Z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