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63</w:t>
      </w:r>
      <w:r>
        <w:br/>
        <w:t>Other Made-Up Textile Articles; Sets; Worn Clothing and Worn Textile Articles; Rags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MADE-UP TEXTILE ARTICLES; SETS; WORN CLOTHING AND WORN TEXTILE ARTICLES; RAGS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OTHER MADE-UP TEXTILE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Blankets and travelling rugs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blankets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Blankets (other than electric blankets) and travelling rugs, of wool or of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Blankets (other than electric blankets) and travelling rugs, 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6301 30 90 90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Blankets (other than electric blankets) and travelling rugs, 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6301 40 90 91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6301 40 90 99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blankets and travelling rugs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6301 90 90 21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artificial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6301 90 90 29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6301 90 90 91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artificial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6301 90 90 99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Bedlinen, table linen, toilet linen and kitchen linen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Bedlinen, 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bedlinen, 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6302 21 00 21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6302 21 00 29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6302 21 00 81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6302 21 00 89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bedlinen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 linen, 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table linen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ramie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Toilet linen and kitchen linen, of terry towelling or similar terry fabrics, 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6302 60 00 10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6302 60 00 90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ramie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Curtains (including drapes) and interior blinds; curtain or bed valances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Net curtains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Net curtains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flax or ramie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Net curtains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Curtains (including drapes) of wool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furnishing articles, excluding those of heading 9404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Bedspreads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wool or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Bed nets specified in subheading note 1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of ramie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6304 99 00 92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wool or artificial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Sacks and bags, of a kind used for the packing of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jute or of other textile bast fibres of heading 5303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Flexible intermediate bulk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polyethylene or polypropylene strip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polyethylene or polypropylene strip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Sacks and bags, of a kind used for the packing of goods, used, of flax or of sisal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6305 90 00 93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 of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6305 90 00 99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Tarpaulins, awnings and sunblinds; tents; sails for boats, sailboards or landcraft; camping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Tarpaulins, awnings and sunblinds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 mattresses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6306 90 00 11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Hammocks, 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6306 90 00 19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made-up articles, including dress patterns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Floorcloths, dishcloths, dusters and similar cleaning cloths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Life jackets and lifebelts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felt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Single-use drapes made up of fabrics of heading 5603, of a kind used during surgical procedures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Nonwovens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6307 90 98 91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SETS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Sets consisting of woven fabric and yarn, whether or not with accessories, for making up into rugs, tapestries, embroidered tablecloths or serviettes, or similar textile articles, put up in packings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6308 00 00 15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6308 00 00 20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 (staple or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6308 00 00 90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WORN CLOTHING AND WORN TEXTILE ARTICLES; RAGS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6309 00 00 00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Worn clothing and other worn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Used or new rags, scrap twine, cordage, rope and cables and worn-out articles of twine, cordage, rope or cables, 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6310 10 00 00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Sorted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6310 90 00 00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