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87</w:t>
      </w:r>
      <w:r>
        <w:br/>
        <w:t>Vehicles Other Than Railway or Tramway Rolling Stock, and Parts and Accessories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VEHICLES OTHER THAN RAILWAY OR TRAMWAY ROLLING STOCK, AND PARTS AND ACCESSORIES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Tractors (other than tractors of heading 8709)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axle 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Road tractors for semi-trailers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Track-laying 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an engine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18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18 kW but not exceeding 37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37 kW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75 kW but not exceeding 130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130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vehicles for the transport of ten or more persons, including the driver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only compression-ignition internal combustion piston engine (diesel or semi-diesel)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both compression-ignition internal combustion piston engine (diesel or semi-diesel) and electric motor as motors for propulsion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both spark-ignition internal combustion reciprocating piston engine and electric motor as motors for propulsion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only electric motor for propulsion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spark-ignition internal combustion piston engine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cars and other motor vehicles principally designed for the transport of persons (other than those of heading 8702), including station wagons and racing cars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Vehicles specially designed for travelling on snow; golf cars and similar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Vehicles specially designed for travelling on snow, with compression-ignition internal combustion piston engine (diesel or semi-diesel), or with spark-ignition internal combustion piston engine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8703 10 18 00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spark-ignition internal combustion reciprocating piston engine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1 000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w:t>
            </w:r>
            <w:r>
              <w:rPr>
                <w:vertAlign w:val="superscript"/>
              </w:rPr>
              <w:t>3</w:t>
            </w:r>
            <w:r>
              <w:t xml:space="preserve"> but not exceeding 1 500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1 500 cm</w:t>
            </w:r>
            <w:r>
              <w:rPr>
                <w:vertAlign w:val="superscript"/>
              </w:rPr>
              <w:t>3</w:t>
            </w:r>
            <w:r>
              <w:t xml:space="preserve"> but not exceeding 3 000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3 000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compression-ignition internal combustion piston engine (diesel or semi-diesel)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1 500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1 500 cm</w:t>
            </w:r>
            <w:r>
              <w:rPr>
                <w:vertAlign w:val="superscript"/>
              </w:rPr>
              <w:t>3</w:t>
            </w:r>
            <w:r>
              <w:t xml:space="preserve"> but not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spark-ignition internal combustion reciprocating piston engine and electric motor as motors for propulsion, other than those capable of being charged by plugging to external source of electric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compression-ignition internal combustion piston engine (diesel or semi-diesel) and electric motor as motors for propulsion, other than those capable of being charged by plugging to external source of electric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spark-ignition internal combustion reciprocating piston engine and electric motor as motors for propulsion, capable of being charged by plugging to external source of electric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compression-ignition internal combustion piston engine (diesel or semi-diesel) and electric motor as motors for propulsion, capable of being charged by plugging to external source of electric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electric motor for propulsion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8703 80 90 00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vehicles for the transport of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Dumpers designed for off-highway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compression-ignition internal combustion piston engine (diesel or semi-diesel), or with spark-ignition internal combustion piston engine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with compression-ignition internal combustion piston engine (diesel or semi-diesel)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not exceeding 5 tonnes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not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5 tonnes but not exceeding 20 tonnes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20 tonnes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with spark-ignition internal combustion piston engine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not exceeding 5 tonnes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not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5 tonnes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Special purpose motor vehicles, other than those principally designed for the transport of persons or goods (for example, breakdown lorries, crane lorries, fire fighting vehicles, concrete-mixer lorries, road sweeper lorries, spraying lorries, mobile workshops, mobile radiological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Crane lorries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Mobile drilling derricks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fighting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Concrete-mixer lorries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Concrete-pumping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Chassis fitted with engines, for the motor vehicles of headings 8701 to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Chassis for tractors of heading 8701; chassis for motor vehicles of heading 8702, 8703 or 8704, with either a compression-ignition internal combustion piston engine (diesel or semi-diesel) of a cylinder capacity exceeding 2 500 cm</w:t>
            </w:r>
            <w:r>
              <w:rPr>
                <w:vertAlign w:val="superscript"/>
              </w:rPr>
              <w:t>3</w:t>
            </w:r>
            <w:r>
              <w:t xml:space="preserve"> or with a spark-ignition internal combustion piston engine of a cylinder capacity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vehicles of heading 8702 or 8704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vehicles of heading 8703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Bodies (including cabs), for the motor vehicles of headings 8701 to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the vehicles of heading 8703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assembly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Special purpose motor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the motor vehicles of headings 8701 to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Bumpers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cover for filling the space between the fog lights and the bumper whether or not with a chrome strip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cover for filling the space between the fog lights and the bumper whether or not with a chrome strip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and accessories of bodies (including cabs)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seat belts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casing for automobile safety belt pre-tension gas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casing for automobile safety belt pre-tension gas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Brakes and servo-brakes;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 powered brake actuation unit</w:t>
            </w:r>
            <w:r>
              <w:br/>
              <w:t>- with a rating of 13.5 V (±0.5V) and</w:t>
            </w:r>
            <w:r>
              <w:br/>
              <w:t>- a ball screw mechanism to control brake fluid pressure in the master cylinder for use in the manufacture of electric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Body of disc type brake in BIR ("Ball in Ramp") or EPB ("Electronic Parking Brake") or with hydraulic function only, containing functional and mounting openings and guide grooves,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Drum type parking brake:</w:t>
            </w:r>
            <w:r>
              <w:br/>
              <w:t>- operating within the service brake disk,</w:t>
            </w:r>
            <w:r>
              <w:br/>
              <w:t>- with a diameter of 170 mm or more but not more than 195 mm for use in the manufacture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Non-asbestos organic brake pads with friction material mounted to the band steel back plate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Ductile cast iron brake caliper jaw,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disc brakes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Drum type parking brake:</w:t>
            </w:r>
            <w:r>
              <w:br/>
              <w:t>- operating within the service brake disk,</w:t>
            </w:r>
            <w:r>
              <w:br/>
              <w:t>- with a diameter of 170 mm or more but not more than 195 mm, for use in the manufacture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Non-asbestos organic brake pads with friction material mounted to the band steel back plate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Body of disc type brake in BIR (“Ball in Ramp”) or EPB (“Electronic Parking Brake”) or with hydraulic function only, containing functional and mounting openings and guide grooves,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Ductile cast iron brake caliper jaw,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powered brake actuation unit</w:t>
            </w:r>
            <w:r>
              <w:br/>
              <w:t>- with a rating of 13.5 V (±0.5V) and</w:t>
            </w:r>
            <w:r>
              <w:br/>
              <w:t>- a ball screw mechanism to control brake fluid pressure in the master cylinder for use in the manufacture of electric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powered brake actuation unit</w:t>
            </w:r>
            <w:r>
              <w:br/>
              <w:t>- with a rating of 13.5 V (±0.5V) and</w:t>
            </w:r>
            <w:r>
              <w:br/>
              <w:t>- a ball screw mechanism to control brake fluid pressure in the master cylinder for use in the manufacture of electric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 boxes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hydrodynamic gearbox</w:t>
            </w:r>
            <w:r>
              <w:br/>
              <w:t>- with a hydraulic torque converter,</w:t>
            </w:r>
            <w:r>
              <w:br/>
              <w:t>- without transfer box and cardan shaft,</w:t>
            </w:r>
            <w:r>
              <w:br/>
              <w:t>- whether or not with front differential, for use in the manufacture of motor vehicles of Chapter 87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gearbox with a hydraulic torque converter with:</w:t>
            </w:r>
            <w:r>
              <w:br/>
              <w:t>- at least eight gears,</w:t>
            </w:r>
            <w:r>
              <w:br/>
              <w:t>- an engine torque of 300 Nm or more, and</w:t>
            </w:r>
            <w:r>
              <w:br/>
              <w:t>- transverse or longitudinal installation for use in the manufacture of motor vehicles of heading 8703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 assembly with one or two inputs and at least three outputs in cast aluminium housing with overall dimensions (excluding the shafts) of not more than 455 mm (width) x 462 mm (height), 680 mm length, equipped with at least:</w:t>
            </w:r>
            <w:r>
              <w:br/>
              <w:t>- one exterior-splined output shaft,</w:t>
            </w:r>
            <w:r>
              <w:br/>
              <w:t>- a rotary switch to indicate gear position,</w:t>
            </w:r>
            <w:r>
              <w:br/>
              <w:t>- the potential for a differential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Transmission assembly which houses 3 other shafts inside it and offers a rotating switch for shift position consisting:</w:t>
            </w:r>
            <w:r>
              <w:br/>
              <w:t>- cast aluminium body,</w:t>
            </w:r>
            <w:r>
              <w:br/>
              <w:t>- differential gear,</w:t>
            </w:r>
            <w:r>
              <w:br/>
              <w:t>- 2 electrical motors and gears, with the dimensions of:</w:t>
            </w:r>
            <w:r>
              <w:br/>
              <w:t>- a width of 300 mm or more but not more than 350 mm,</w:t>
            </w:r>
            <w:r>
              <w:br/>
              <w:t>- a height of 420 mm or more but not more than 500 mm,</w:t>
            </w:r>
            <w:r>
              <w:br/>
              <w:t>- a length of 500 mm or more but not more than 600 mm, for use in the manufacture of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Automatic hydrodynamic gearbox</w:t>
            </w:r>
            <w:r>
              <w:br/>
              <w:t>- with a hydraulic torque converter,</w:t>
            </w:r>
            <w:r>
              <w:br/>
              <w:t>- without transfer box and cardan shaft,</w:t>
            </w:r>
            <w:r>
              <w:br/>
              <w:t>- whether or not with front differential, for use in the manufacture of motor vehicles of Chapter 87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Gear box assembly with one or two inputs and at least three outputs in cast aluminium housing with overall dimensions (excluding the shafts) of not more than 455 mm (width) x 462 mm (height), 680 mm length, equipped with at least:</w:t>
            </w:r>
            <w:r>
              <w:br/>
              <w:t>- one exterior-splined output shaft,</w:t>
            </w:r>
            <w:r>
              <w:br/>
              <w:t>- a rotary switch to indicate gear position,</w:t>
            </w:r>
            <w:r>
              <w:br/>
              <w:t>- the potential for a differential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Transmission assembly which houses 3 other shafts inside it and offers a rotating switch for shift position consisting:</w:t>
            </w:r>
            <w:r>
              <w:br/>
              <w:t>- cast aluminium body,</w:t>
            </w:r>
            <w:r>
              <w:br/>
              <w:t>- differential gear,</w:t>
            </w:r>
            <w:r>
              <w:br/>
              <w:t>- 2 electrical motors and gears, with the dimensions of:</w:t>
            </w:r>
            <w:r>
              <w:br/>
              <w:t>- a width of 300 mm or more but not more than 350 mm,</w:t>
            </w:r>
            <w:r>
              <w:br/>
              <w:t>- a height of 420 mm or more but not more than 500 mm,</w:t>
            </w:r>
            <w:r>
              <w:br/>
              <w:t>- a length of 500 mm or more but not more than 600 mm, for use in the manufacture of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Drive-axles with differential, whether or not provided with other transmission components, and non-driving axles;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Transmission shaft in carbon fibre reinforced plastics consisting of a unique piece without any joint in the middle</w:t>
            </w:r>
            <w:r>
              <w:br/>
              <w:t>- of a length of 1 m or more but not more than 2 m,</w:t>
            </w:r>
            <w:r>
              <w:br/>
              <w:t>- of a weight of 6 kg or more but not more than 9 kg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Double flange bearing of 3rd generation, for motor vehicles,</w:t>
            </w:r>
            <w:r>
              <w:br/>
              <w:t>- with double-row ball bearing,</w:t>
            </w:r>
            <w:r>
              <w:br/>
              <w:t>- whether or not with impulse (encoder) ring,</w:t>
            </w:r>
            <w:r>
              <w:br/>
              <w:t>- whether or not with antilock brake system (ABS) sensor,</w:t>
            </w:r>
            <w:r>
              <w:br/>
              <w:t>- whether or not with mounted screws,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Drive-axles with differential, whether or not provided with other transmission components, and non-driving axles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8708 50 55 20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Double flange bearing of 3rd generation, for motor vehicles,</w:t>
            </w:r>
            <w:r>
              <w:br/>
              <w:t>- with double-row ball bearing,</w:t>
            </w:r>
            <w:r>
              <w:br/>
              <w:t>- whether or not with impulse (encoder) ring,</w:t>
            </w:r>
            <w:r>
              <w:br/>
              <w:t>- whether or not with antilock brake system (ABS) sensor,</w:t>
            </w:r>
            <w:r>
              <w:br/>
              <w:t>- whether or not with mounted screws,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non-driving axles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Double flange bearing of 3rd generation, for motor vehicles,</w:t>
            </w:r>
            <w:r>
              <w:br/>
              <w:t>- with double-row ball bearing,</w:t>
            </w:r>
            <w:r>
              <w:br/>
              <w:t>- whether or not with impulse (encoder) ring,</w:t>
            </w:r>
            <w:r>
              <w:br/>
              <w:t>- whether or not with antilock brake system (ABS) sensor,</w:t>
            </w:r>
            <w:r>
              <w:br/>
              <w:t>- whether or not with mounted screws,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Transmission shaft in carbon fibre reinforced plastics consisting of a unique piece without any joint in the middle</w:t>
            </w:r>
            <w:r>
              <w:br/>
              <w:t>- of a length of 1 m or more but not more than 2 m,</w:t>
            </w:r>
            <w:r>
              <w:br/>
              <w:t>- of a weight of 6 kg or more but not more than 9 kg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Double flange bearing of 3rd generation, for motor vehicles,</w:t>
            </w:r>
            <w:r>
              <w:br/>
              <w:t>- with double-row ball bearing,</w:t>
            </w:r>
            <w:r>
              <w:br/>
              <w:t>- whether or not with impulse (encoder) ring,</w:t>
            </w:r>
            <w:r>
              <w:br/>
              <w:t>- whether or not with antilock brake system (ABS) sensor,</w:t>
            </w:r>
            <w:r>
              <w:br/>
              <w:t>- whether or not with mounted screws,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Road wheels and parts and accessories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Wheels of aluminium, whether or not with their accessories and whether or not fitted with tyres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Road wheels of steel, whether or not with their accessories and whether or not fitted with tyres, for the industrial assembly of</w:t>
            </w:r>
            <w:r>
              <w:br/>
            </w:r>
            <w:r>
              <w:t>vehicles of heading 8703;</w:t>
            </w:r>
            <w:r>
              <w:br/>
            </w:r>
            <w:r>
              <w:t>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w:t>
            </w:r>
            <w:r>
              <w:br/>
            </w:r>
            <w:r>
              <w:t>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8708 70 10 85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Wheels of aluminium; parts and accessories of wheels, of aluminium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Wheels of aluminium, whether or not with their accessories and whether or not fitted with tyres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8708 70 50 50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8708 70 50 85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 centres in star form, cast in one piece,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Road wheels of steel, whether or not with their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Road wheels of steel, whether or not with their accessories and whether or not fitted with tyres, designed for</w:t>
            </w:r>
            <w:r>
              <w:br/>
            </w:r>
            <w:r>
              <w:t>- road tractors,</w:t>
            </w:r>
            <w:r>
              <w:br/>
            </w:r>
            <w:r>
              <w:t>- motor vehicles for the transport of persons and/or the transport of goods,</w:t>
            </w:r>
            <w:r>
              <w:br/>
            </w:r>
            <w:r>
              <w:t>- special purpose motor vehicles (for example, fire fighting vehicles, spraying lorries);</w:t>
            </w:r>
            <w:r>
              <w:br/>
            </w:r>
            <w:r>
              <w:t>excluding:</w:t>
            </w:r>
            <w:r>
              <w:br/>
            </w:r>
            <w:r>
              <w:t>- wheels for road quad bikes,</w:t>
            </w:r>
            <w:r>
              <w:br/>
            </w:r>
            <w:r>
              <w:t>- wheels for motor vehicles specifically designed for uses other than on public roads (for example, wheels for agricultural tractors or forestry tractors, for forklifts, for pushback tractors, for dumpers designed for off-highway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Suspension systems and parts thereof (including shock-absorbers)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Upper strut insulator containing</w:t>
            </w:r>
            <w:r>
              <w:br/>
              <w:t>- a metal holder with three mounting screws, and</w:t>
            </w:r>
            <w:r>
              <w:br/>
              <w:t>- a rubber bump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Rear chassis arm with a protective plastic label equipped with two metal casings with pressed-in rubber silent blocks, of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Rear chassis arm equipped with a ball pivot and metal casing with a pressed-in rubber silent block, of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Suspension shock-absorbers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Upper strut insulator containing</w:t>
            </w:r>
            <w:r>
              <w:br/>
              <w:t>- a metal holder with three mounting screws, and</w:t>
            </w:r>
            <w:r>
              <w:br/>
              <w:t>- a rubber bump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 roll bars; other torsion bars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Rear chassis arm with a protective plastic label equipped with two metal casings with pressed-in rubber silent blocks, of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Rear chassis arm equipped with a ball pivot and metal casing with a pressed-in rubber silent block, of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Stabilizer bar for front axle equipped with a ball pivot on both ends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Radiators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cooler using compressed air with a ribbed design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alloy inlet or outlet air tank manufactured to standard EN AC 42100 with:</w:t>
            </w:r>
            <w:r>
              <w:br/>
              <w:t>- an insulating area flatness of not more than 0.1 mm,</w:t>
            </w:r>
            <w:r>
              <w:br/>
              <w:t>- a permissible particle quantity of 0.3 mg per tank,</w:t>
            </w:r>
            <w:r>
              <w:br/>
              <w:t>- a distance between pores of 2 mm or more,</w:t>
            </w:r>
            <w:r>
              <w:br/>
              <w:t>- pore sizes of not more than 0.4 mm, and</w:t>
            </w:r>
            <w:r>
              <w:br/>
              <w:t>- not more than 3 pores larger than 0.2mm of a kind used in heat exchangers for car cooling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cooler using compressed air with a ribbed design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Aluminium alloy inlet or outlet air tank manufactured to standard EN AC 42100 with:</w:t>
            </w:r>
            <w:r>
              <w:br/>
              <w:t>- an insulating area flatness of not more than 0.1 mm,</w:t>
            </w:r>
            <w:r>
              <w:br/>
              <w:t>- a permissible particle quantity of 0.3 mg per tank,</w:t>
            </w:r>
            <w:r>
              <w:br/>
              <w:t>- a distance between pores of 2 mm or more,</w:t>
            </w:r>
            <w:r>
              <w:br/>
              <w:t>- pore sizes of not more than 0.4 mm, and</w:t>
            </w:r>
            <w:r>
              <w:br/>
              <w:t>- not more than 3 pores larger than 0.2mm of a kind used in heat exchangers for car cooling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Assembly for supplying compressed air, whether or not with a resonator, comprising at least:</w:t>
            </w:r>
            <w:r>
              <w:br/>
              <w:t>- one solid aluminium tube whether or not with mounting bracket,</w:t>
            </w:r>
            <w:r>
              <w:br/>
              <w:t>- one flexible rubber hose, and</w:t>
            </w:r>
            <w:r>
              <w:br/>
              <w:t>- one metal clip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Silencers (mufflers) and exhaust pipes;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Silencers (mufflers) and exhaust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Clutches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clutch for use with an elastomeric belt in a dry environment in a CVT (Continuously Variable Transmission) gear case:</w:t>
            </w:r>
            <w:r>
              <w:br/>
              <w:t>- designed to be bolted onto a splined shaft of outer diameter 23 mm,</w:t>
            </w:r>
            <w:r>
              <w:br/>
              <w:t>- with an overall diameter of not more than 266 mm (± 1 mm),</w:t>
            </w:r>
            <w:r>
              <w:br/>
              <w:t>- comprised of 2 sheaves with tapered faces,</w:t>
            </w:r>
            <w:r>
              <w:br/>
              <w:t>- sheaves having taper of 13 degrees each,</w:t>
            </w:r>
            <w:r>
              <w:br/>
              <w:t>- having a main compression spring used to resist displacement between sheaves, and</w:t>
            </w:r>
            <w:r>
              <w:br/>
              <w:t>- comprised of a cam or spring to maintain proper belt tension for use in the manufacture of all-terrain vehicles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centrifugal clutch for use with an elastomeric belt in a dry environment in a continuously variable transmission (CVT), equipped with:</w:t>
            </w:r>
            <w:r>
              <w:br/>
              <w:t>- elements that activate the clutch at given rotation and generate (in this way) centrifugal force,</w:t>
            </w:r>
            <w:r>
              <w:br/>
              <w:t>- shaft ended with 5 or more but not more than 6 degree taper,</w:t>
            </w:r>
            <w:r>
              <w:br/>
              <w:t>- 3 weights, and</w:t>
            </w:r>
            <w:r>
              <w:br/>
              <w:t>- 1 compression spring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clutch for use with an elastomeric belt in a dry environment in a CVT (Continuously Variable Transmission) gear case:</w:t>
            </w:r>
            <w:r>
              <w:br/>
              <w:t>- designed to be bolted onto a splined shaft of outer diameter 23 mm,</w:t>
            </w:r>
            <w:r>
              <w:br/>
              <w:t>- with an overall diameter of not more than 266 mm (± 1 mm),</w:t>
            </w:r>
            <w:r>
              <w:br/>
              <w:t>- comprised of 2 sheaves with tapered faces,</w:t>
            </w:r>
            <w:r>
              <w:br/>
              <w:t>- sheaves having taper of 13 degrees each,</w:t>
            </w:r>
            <w:r>
              <w:br/>
              <w:t>- having a main compression spring used to resist displacement between sheaves, and</w:t>
            </w:r>
            <w:r>
              <w:br/>
              <w:t>- comprised of a cam or spring to maintain proper belt tension for use in the manufacture of all-terrain vehicles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centrifugal clutch for use with an elastomeric belt in a dry environment in a continuously variable transmission (CVT), equipped with:</w:t>
            </w:r>
            <w:r>
              <w:br/>
              <w:t>- elements that activate the clutch at given rotation and generate (in this way) centrifugal force,</w:t>
            </w:r>
            <w:r>
              <w:br/>
              <w:t>- shaft ended with 5 or more but not more than 6 degree taper,</w:t>
            </w:r>
            <w:r>
              <w:br/>
              <w:t>- 3 weights, and</w:t>
            </w:r>
            <w:r>
              <w:br/>
              <w:t>- 1 compression spring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Steering wheels, steering columns and steering boxes;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Rack steering gear in aluminium housing with homokinetic hinges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Steering wheels, steering columns and steering boxes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8708 94 35 20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Rack steering gear in aluminium housing with homokinetic hinges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airbags with inflator system;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Inflatable safety cushion of high strength polyamide fibre</w:t>
            </w:r>
            <w:r>
              <w:br/>
              <w:t>- sewn</w:t>
            </w:r>
            <w:r>
              <w:br/>
              <w:t>- folded into three-dimensional packing form, fixed by thermal forming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Inflatable safety cushion of high strength polyamide fibre:</w:t>
            </w:r>
            <w:r>
              <w:br/>
              <w:t>- sewn,</w:t>
            </w:r>
            <w:r>
              <w:br/>
              <w:t>- folded,</w:t>
            </w:r>
            <w:r>
              <w:br/>
              <w:t>- with three-dimensionally applied silicone bonding for air bag cavity forming and load-regulated air bag sealing</w:t>
            </w:r>
            <w:r>
              <w:br/>
              <w:t>- suitable for cool inflator technology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Inflatable safety cushion of high strength polyamide fibre</w:t>
            </w:r>
            <w:r>
              <w:br/>
              <w:t>- sewn</w:t>
            </w:r>
            <w:r>
              <w:br/>
              <w:t>- folded into three-dimensional packing form, fixed by thermal forming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Inflatable safety cushion of high strength polyamide fibre:</w:t>
            </w:r>
            <w:r>
              <w:br/>
              <w:t>- sewn,</w:t>
            </w:r>
            <w:r>
              <w:br/>
              <w:t>- folded,</w:t>
            </w:r>
            <w:r>
              <w:br/>
              <w:t>- with three-dimensionally applied silicone bonding for air bag cavity forming and load-regulated air bag sealing</w:t>
            </w:r>
            <w:r>
              <w:br/>
              <w:t>- suitable for cool inflator technology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Six-layer composite fuel tank assembly comprising of:</w:t>
            </w:r>
            <w:r>
              <w:br/>
              <w:t>- a fuel inlet,</w:t>
            </w:r>
            <w:r>
              <w:br/>
              <w:t>- a pump flange assembly (PFA),</w:t>
            </w:r>
            <w:r>
              <w:br/>
              <w:t>- a ventilation with rollover valve mounted on the top of the tank, and</w:t>
            </w:r>
            <w:r>
              <w:br/>
              <w:t>- threated holes for PFA assembly,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Plastic air guide for directing air flow to the surface of intercooler for use in the production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8708 99 10 35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Holder of front radiator or intercooler whether or not with rubber cushioning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Support bracket of iron or steel, with mounting holes, whether or not with fixation nuts, for connecting the gearbox to the car body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engine bracket, with dimensions of:</w:t>
            </w:r>
            <w:r>
              <w:br/>
              <w:t>- height of more than 10 mm but not more than 200 mm</w:t>
            </w:r>
            <w:r>
              <w:br/>
              <w:t>- width of more than 10 mm but not more than 200 mm</w:t>
            </w:r>
            <w:r>
              <w:br/>
              <w:t>- length of more than 10 mm but not more than 200 mm equipped with at least two fixing holes, made of aluminium alloys ENAC-46100 or ENAC-42100 (based on the norm EN:1706) with following characteristics:</w:t>
            </w:r>
            <w:r>
              <w:br/>
              <w:t>- internal porosity not more than 1 mm;</w:t>
            </w:r>
            <w:r>
              <w:br/>
              <w:t>- outer porosity not more than 2 mm;</w:t>
            </w:r>
            <w:r>
              <w:br/>
              <w:t>- Rockwell hardness HRB 10 or more of a kind used in the production of suspensions systems for engines in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Support bracket of iron or steel, with mounting holes, whether or not with fixation nuts, for connecting the gearbox to the car body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Holder of front radiator or intercooler whether or not with rubber cushioning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Plastic air guide for directing air flow to the surface of intercooler for use in the production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engine bracket, with dimensions of:</w:t>
            </w:r>
            <w:r>
              <w:br/>
              <w:t>- height of more than 10 mm but not more than 200 mm</w:t>
            </w:r>
            <w:r>
              <w:br/>
              <w:t>- width of more than 10 mm but not more than 200 mm</w:t>
            </w:r>
            <w:r>
              <w:br/>
              <w:t>- length of more than 10 mm but not more than 200 mm equipped with at least two fixing holes, made of aluminium alloys ENAC-46100 or ENAC-42100 (based on the norm EN:1706) with following characteristics:</w:t>
            </w:r>
            <w:r>
              <w:br/>
              <w:t>- internal porosity not more than 1 mm;</w:t>
            </w:r>
            <w:r>
              <w:br/>
              <w:t>- outer porosity not more than 2 mm;</w:t>
            </w:r>
            <w:r>
              <w:br/>
              <w:t>- Rockwell hardness HRB 10 or more of a kind used in the production of suspensions systems for engines in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Assembly for supplying compressed air, whether or not with a resonator, comprising at least:</w:t>
            </w:r>
            <w:r>
              <w:br/>
            </w:r>
            <w:r>
              <w:t> </w:t>
            </w:r>
            <w:r>
              <w:br/>
            </w:r>
            <w:r>
              <w:t>- one solid aluminium tube whether or not with mounting bracket,</w:t>
            </w:r>
            <w:r>
              <w:br/>
            </w:r>
            <w:r>
              <w:t> </w:t>
            </w:r>
            <w:r>
              <w:br/>
            </w:r>
            <w:r>
              <w:t>- one flexible rubber hose, and</w:t>
            </w:r>
            <w:r>
              <w:br/>
            </w:r>
            <w:r>
              <w:t> </w:t>
            </w:r>
            <w:r>
              <w:br/>
            </w:r>
            <w:r>
              <w:t>- one metal clip</w:t>
            </w:r>
            <w:r>
              <w:br/>
            </w:r>
            <w:r>
              <w:t>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Six-layer composite fuel tank assembly comprising of:</w:t>
            </w:r>
            <w:r>
              <w:br/>
              <w:t>- a fuel inlet,</w:t>
            </w:r>
            <w:r>
              <w:br/>
              <w:t>- a pump flange assembly (PFA),</w:t>
            </w:r>
            <w:r>
              <w:br/>
              <w:t>- a ventilation with rollover valve mounted on the top of the tank, and</w:t>
            </w:r>
            <w:r>
              <w:br/>
              <w:t>- threated holes for PFA assembly,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alloy support bracket, with mounting holes, whether or not with fixation nuts, for indirect connection of the gearbox to the car body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Electroplated interior or exterior parts consisting of:</w:t>
            </w:r>
            <w:r>
              <w:br/>
              <w:t>- a copolymer of acrylonitrile-butadiene-styrene (ABS), whether or not mixed with polycarbonate,</w:t>
            </w:r>
            <w:r>
              <w:br/>
              <w:t>- layers of copper, nickel and chromium for use in the manufacturing of parts for motor vehicles of heading 8701 to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Works trucks, self-propelled, not fitted with lifting or handling equipment, of the type used in factories, warehouses, dock areas or airports for short distance transport of goods; tractors of the type used on railway station platforms; parts of the foregoing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8710 00 00 00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and other armoured fighting vehicles, motorised, whether or not fitted with weapons, and parts of such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Motorcycles (including mopeds) and cycles fitted with an auxiliary motor, with or without side-cars; side-cars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not exceeding 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50 cm</w:t>
            </w:r>
            <w:r>
              <w:rPr>
                <w:vertAlign w:val="superscript"/>
              </w:rPr>
              <w:t>3</w:t>
            </w:r>
            <w:r>
              <w:t xml:space="preserve"> but not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Scooters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cylinder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8711 20 92 00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cm</w:t>
            </w:r>
            <w:r>
              <w:rPr>
                <w:vertAlign w:val="superscript"/>
              </w:rPr>
              <w:t>3</w:t>
            </w:r>
            <w:r>
              <w:t xml:space="preserve"> but not exceeding 125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8711 20 98 00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125 cm</w:t>
            </w:r>
            <w:r>
              <w:rPr>
                <w:vertAlign w:val="superscript"/>
              </w:rPr>
              <w:t>3</w:t>
            </w:r>
            <w:r>
              <w:t xml:space="preserve"> but not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250 cm</w:t>
            </w:r>
            <w:r>
              <w:rPr>
                <w:vertAlign w:val="superscript"/>
              </w:rPr>
              <w:t>3</w:t>
            </w:r>
            <w:r>
              <w:t xml:space="preserve"> but not exceeding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but not exceeding 380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380 cm</w:t>
            </w:r>
            <w:r>
              <w:rPr>
                <w:vertAlign w:val="superscript"/>
              </w:rPr>
              <w:t>3</w:t>
            </w:r>
            <w:r>
              <w:t xml:space="preserve"> but not exceeding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500 cm</w:t>
            </w:r>
            <w:r>
              <w:rPr>
                <w:vertAlign w:val="superscript"/>
              </w:rPr>
              <w:t>3</w:t>
            </w:r>
            <w:r>
              <w:t xml:space="preserve"> but not exceeding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electric motor for propulsion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8711 60 10 00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Bicycles, tricycles and quadricycles, with pedal assistance, with an auxiliary electric motor with a continuous rated power not exceeding 250 watts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8711 60 90 10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Cycles, with pedal assistance, with an auxiliary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8711 60 90 90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Bicycles and other cycles (including delivery tricycles), not motorised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Bicycles with ball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Consigned from Indonesia, Malaysia, Sri Lanka or Tunisia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Consigned from Cambodia, Pakistan or the Philippines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8712 00 70 91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Indonesia, Malaysia, Sri Lanka or Tunisia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Cambodia, Pakistan or the Philippines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8712 00 70 99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Carriages for disabled persons, whether or not motorised or otherwise mechanically 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mechanically 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vehicles of headings 8711 to 8713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motorcycles (including mopeds)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 wheels and parts and accessories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Silencers (mufflers) and exhaust pipes;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Clutches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Inner tubes,</w:t>
            </w:r>
            <w:r>
              <w:br/>
              <w:t>- of SAE1541 carbon steel</w:t>
            </w:r>
            <w:r>
              <w:br/>
              <w:t>- with a hard chromium layer of 20 µm (+15 µm/-5 µm)</w:t>
            </w:r>
            <w:r>
              <w:br/>
              <w:t>- having a wall thickness of 1.45 mm or more, but not more than 1.5 mm</w:t>
            </w:r>
            <w:r>
              <w:br/>
              <w:t>- having an elongation at break of 15%</w:t>
            </w:r>
            <w:r>
              <w:br/>
              <w:t>- perforated of a kind used for the production of motorcycle fork rods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Radiators of a kind used in motor bikes for fitting of attachments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 clamps, housings, fork bridges and clamping pieces, of aluminium alloy of a kind used for motor bikes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Suspension damper tubes</w:t>
            </w:r>
            <w:r>
              <w:br/>
              <w:t>- of 7050-t73 aluminium alloy,</w:t>
            </w:r>
            <w:r>
              <w:br/>
              <w:t>- anodised on the inner surface,</w:t>
            </w:r>
            <w:r>
              <w:br/>
              <w:t>- with a mean roughness (Ra) of the inner surface of not more than 0,4 and</w:t>
            </w:r>
            <w:r>
              <w:br/>
              <w:t>- a maximum roughness height (Rt) of the inner surface of not more than 4,0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Pistons for suspension systems, having a diameter of not more than 55 mm, of sintered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carriages for disabled persons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Frames and forks,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anodised, polished and/or lacquered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Constructed from carbon fibres and artificial resin, for use in the manufacture of bicycles (including e-bikes)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Frame, constructed from aluminium or aluminium and carbon fibres, for the use in the manufacture of bicycles (including e-bikes)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Constructed from carbon fibres and artificial resin, for use in the manufacture of bicycles (including e-bikes)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Frame, constructed from aluminium or aluminium and carbon fibres, for the use in the manufacture of bicycles (including e-bikes)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Frame, constructed from aluminium or aluminium and carbon fibres, for the use in the manufacture of bicycles (including e-bikes)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Constructed from carbon fibres and artificial resin, for use in the manufacture of bicycles (including e-bikes)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Front forks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anodised, polished and/or lacquered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8714 91 30 25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Front forks, except rigid (non-telescopic) front forks made entirely of steel, for use in the manufacture of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8714 91 30 29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8714 91 30 35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Front forks, except rigid (non-telescopic) front forks made entirely of steel, for use in the manufacture of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8714 91 30 72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Front forks, except rigid (non-telescopic) front forks made entirely of steel, for use in the manufacture of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Wheel rims and spokes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Spokes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Hubs, other than coaster braking hubs and hub brakes, and free-wheel sprocket-wheels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Free-wheel sprocket-wheels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Brakes, including coaster braking hubs and hub brakes,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Coaster braking hubs and hub brakes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brakes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Brake levers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Saddles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Pedals and crank-gear,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Pedals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Pedals, for use in the manufacture of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Crank-gear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Handlebars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Bicycle handlebars,</w:t>
            </w:r>
            <w:r>
              <w:br/>
            </w:r>
            <w:r>
              <w:t>-	with or without integrated stem,</w:t>
            </w:r>
            <w:r>
              <w:br/>
            </w:r>
            <w:r>
              <w:t>-	either made out of carbon fibres and synthetic resin or made of aluminium,</w:t>
            </w:r>
            <w:r>
              <w:br/>
            </w:r>
            <w:r>
              <w:t>for use in the manufacture of bicycles</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Bicycle handlebars,</w:t>
            </w:r>
            <w:r>
              <w:br/>
            </w:r>
            <w:r>
              <w:t>-	with or without integrated stem,</w:t>
            </w:r>
            <w:r>
              <w:br/>
            </w:r>
            <w:r>
              <w:t>-	either made out of carbon fibres and synthetic resin or made of aluminium,</w:t>
            </w:r>
            <w:r>
              <w:br/>
            </w:r>
            <w:r>
              <w:t>for use in the manufacture of bicycles</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Luggage carriers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Derailleur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Complete wheels with or without tubes, tyres and sprockets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Seat posts, for use in the manufacture of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Baby carriages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8715 00 10 00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Baby carriages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8715 00 90 00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Trailers and semi-trailers; other vehicles, not mechanically propelled;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Trailers and semi-trailers of the caravan type, for housing or camping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8716 10 92 00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1 600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8716 10 98 00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1 600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Self-loading or self-unloading trailers and semi-trailers for agricultural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trailers and semi-trailers for the transport of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Tanker trailers and tanker semi-trailers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Semi-trailers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trailers and semi-trailers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Bodies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Axles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road wheels of vehicles of CN heading 8716, whether or not with their accessories and whether or not fitted with tyres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Road wheels of steel, whether or not with their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Road wheels of steel, whether or not with their accessories and whether or not fitted with tyres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