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7F59" w14:textId="77777777" w:rsidR="00F74B55" w:rsidRDefault="00F74B55" w:rsidP="00F74B55">
      <w:pPr>
        <w:spacing w:line="240" w:lineRule="auto"/>
        <w:jc w:val="center"/>
      </w:pPr>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46"/>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46"/>
        </w:numPr>
        <w:spacing w:line="240" w:lineRule="auto"/>
        <w:contextualSpacing w:val="0"/>
      </w:pPr>
      <w:r>
        <w:t>separate chemically defined compounds; or</w:t>
      </w:r>
    </w:p>
    <w:p w14:paraId="1D644A33" w14:textId="77777777" w:rsidR="00F74B55" w:rsidRDefault="00F74B55" w:rsidP="00F74B55">
      <w:pPr>
        <w:pStyle w:val="ListBullet"/>
        <w:numPr>
          <w:ilvl w:val="0"/>
          <w:numId w:val="46"/>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47"/>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47"/>
        </w:numPr>
        <w:spacing w:line="240" w:lineRule="auto"/>
        <w:contextualSpacing w:val="0"/>
      </w:pPr>
      <w:r>
        <w:t>reduce the surface tension of water to 4.5 x 10-2 N/m (45 dyn/cm)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bookmarkStart w:id="0" w:name="_GoBack"/>
      <w:bookmarkEnd w:id="0"/>
    </w:p>
    <w:p w14:paraId="0CBBC7C1" w14:textId="77777777" w:rsidR="00F74B55" w:rsidRDefault="00F74B55" w:rsidP="00F74B55">
      <w:pPr>
        <w:pStyle w:val="ListBullet"/>
        <w:numPr>
          <w:ilvl w:val="0"/>
          <w:numId w:val="48"/>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48"/>
        </w:numPr>
        <w:spacing w:line="240" w:lineRule="auto"/>
        <w:contextualSpacing w:val="0"/>
      </w:pPr>
      <w:r>
        <w:t>products obtained by mixing different waxes;</w:t>
      </w:r>
    </w:p>
    <w:p w14:paraId="400B81FA" w14:textId="77777777" w:rsidR="00F74B55" w:rsidRDefault="00F74B55" w:rsidP="00F74B55">
      <w:pPr>
        <w:pStyle w:val="ListBullet"/>
        <w:numPr>
          <w:ilvl w:val="0"/>
          <w:numId w:val="48"/>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sectPr w:rsidR="00E4554C" w:rsidRPr="00F74B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82B6" w14:textId="77777777" w:rsidR="0087638D" w:rsidRDefault="0087638D" w:rsidP="00A0507B">
      <w:pPr>
        <w:spacing w:after="0" w:line="240" w:lineRule="auto"/>
      </w:pPr>
      <w:r>
        <w:separator/>
      </w:r>
    </w:p>
  </w:endnote>
  <w:endnote w:type="continuationSeparator" w:id="0">
    <w:p w14:paraId="15798795" w14:textId="77777777" w:rsidR="0087638D" w:rsidRDefault="008763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FF5F" w14:textId="77777777" w:rsidR="0087638D" w:rsidRDefault="0087638D">
      <w:pPr>
        <w:spacing w:after="0" w:line="240" w:lineRule="auto"/>
      </w:pPr>
      <w:r>
        <w:separator/>
      </w:r>
    </w:p>
  </w:footnote>
  <w:footnote w:type="continuationSeparator" w:id="0">
    <w:p w14:paraId="220689A2" w14:textId="77777777" w:rsidR="0087638D" w:rsidRDefault="0087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5B2"/>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38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4B5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5701B6-FF86-D746-B5FA-6E6E75D7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2019-07-08T09:38:00Z</dcterms:created>
  <dcterms:modified xsi:type="dcterms:W3CDTF">2019-07-09T15:51:00Z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