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373DF" w14:textId="77777777" w:rsidR="00E534CD" w:rsidRDefault="00E534CD" w:rsidP="00E534CD">
      <w:pPr>
        <w:jc w:val="center"/>
      </w:pPr>
      <w:r>
        <w:rPr>
          <w:b/>
          <w:bCs/>
          <w:color w:val="000000"/>
        </w:rPr>
        <w:t>SECTION XVII</w:t>
      </w:r>
    </w:p>
    <w:p w14:paraId="22A0F47A" w14:textId="77777777" w:rsidR="00E534CD" w:rsidRDefault="00E534CD" w:rsidP="00E534CD">
      <w:pPr>
        <w:pStyle w:val="Heading2"/>
      </w:pPr>
      <w:r>
        <w:t>Chapter 88</w:t>
      </w:r>
      <w:r>
        <w:br/>
        <w:t>Aircraft, Spacecraft, and Parts Thereof</w:t>
      </w:r>
    </w:p>
    <w:p w14:paraId="13CFA438" w14:textId="4626207E" w:rsidR="00E534CD" w:rsidRDefault="00E534CD" w:rsidP="00E534CD">
      <w:pPr>
        <w:pStyle w:val="Heading3"/>
        <w:spacing w:before="240" w:after="120"/>
      </w:pPr>
      <w:r>
        <w:t xml:space="preserve">Subheading </w:t>
      </w:r>
      <w:r>
        <w:t>N</w:t>
      </w:r>
      <w:r>
        <w:t>ote</w:t>
      </w:r>
    </w:p>
    <w:p w14:paraId="466E971D" w14:textId="1FDBBF27" w:rsidR="00E4554C" w:rsidRPr="00E534CD" w:rsidRDefault="00E534CD" w:rsidP="00E534CD">
      <w:r>
        <w:t>1. For the purposes of subheadings 8802 11 to 8802 40, the expression 'unladen weight' means the weight of the machine in normal flying order, excluding the weight of the crew and of fuel and equipment other than permanently-fitted items of equipment.</w:t>
      </w:r>
      <w:bookmarkStart w:id="0" w:name="_GoBack"/>
      <w:bookmarkEnd w:id="0"/>
    </w:p>
    <w:sectPr w:rsidR="00E4554C" w:rsidRPr="00E534CD"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F7847" w14:textId="77777777" w:rsidR="009869F1" w:rsidRDefault="009869F1" w:rsidP="00A0507B">
      <w:pPr>
        <w:spacing w:after="0" w:line="240" w:lineRule="auto"/>
      </w:pPr>
      <w:r>
        <w:separator/>
      </w:r>
    </w:p>
  </w:endnote>
  <w:endnote w:type="continuationSeparator" w:id="0">
    <w:p w14:paraId="2C9F9949" w14:textId="77777777" w:rsidR="009869F1" w:rsidRDefault="009869F1"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CA99B" w14:textId="77777777" w:rsidR="009869F1" w:rsidRDefault="009869F1">
      <w:pPr>
        <w:spacing w:after="0" w:line="240" w:lineRule="auto"/>
      </w:pPr>
      <w:r>
        <w:separator/>
      </w:r>
    </w:p>
  </w:footnote>
  <w:footnote w:type="continuationSeparator" w:id="0">
    <w:p w14:paraId="75E780A3" w14:textId="77777777" w:rsidR="009869F1" w:rsidRDefault="009869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58"/>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6E58"/>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B7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9F1"/>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771"/>
    <w:rsid w:val="00E519D1"/>
    <w:rsid w:val="00E52173"/>
    <w:rsid w:val="00E52865"/>
    <w:rsid w:val="00E53049"/>
    <w:rsid w:val="00E534CD"/>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582525E9-16D9-5B4A-A31D-F697BACBF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Words>
  <Characters>283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2019-07-08T10:24:00Z</dcterms:created>
  <dcterms:modified xsi:type="dcterms:W3CDTF">2019-07-10T06:40:00Z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