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9AA9B" w14:textId="77777777" w:rsidR="000509E2" w:rsidRDefault="00B06330">
      <w:r>
        <w:t xml:space="preserve">The purpose of this document is to </w:t>
      </w:r>
      <w:r w:rsidRPr="00B06330">
        <w:t>demonstrate</w:t>
      </w:r>
      <w:r>
        <w:t xml:space="preserve"> the preprocess of iris image dataset.</w:t>
      </w:r>
    </w:p>
    <w:p w14:paraId="4343002F" w14:textId="4CA44A71" w:rsidR="00B06330" w:rsidRDefault="00B06330">
      <w:pPr>
        <w:rPr>
          <w:lang w:eastAsia="zh-CN"/>
        </w:rPr>
      </w:pPr>
      <w:r>
        <w:t xml:space="preserve">Due to low </w:t>
      </w:r>
      <w:r w:rsidRPr="00B06330">
        <w:t>sharpness</w:t>
      </w:r>
      <w:r>
        <w:rPr>
          <w:rFonts w:hint="eastAsia"/>
          <w:lang w:eastAsia="zh-CN"/>
        </w:rPr>
        <w:t xml:space="preserve"> and high </w:t>
      </w:r>
      <w:r w:rsidRPr="00B06330">
        <w:rPr>
          <w:lang w:eastAsia="zh-CN"/>
        </w:rPr>
        <w:t>similarity</w:t>
      </w:r>
      <w:r>
        <w:rPr>
          <w:lang w:eastAsia="zh-CN"/>
        </w:rPr>
        <w:t xml:space="preserve"> of each iris scan photo, we used MATLAB to get feature of images.</w:t>
      </w:r>
      <w:r w:rsidR="00D424B8">
        <w:rPr>
          <w:lang w:eastAsia="zh-CN"/>
        </w:rPr>
        <w:t xml:space="preserve"> Then we can use the LGBP feature to train and predict which class the test image is.</w:t>
      </w:r>
      <w:r w:rsidR="00720CAA">
        <w:rPr>
          <w:lang w:eastAsia="zh-CN"/>
        </w:rPr>
        <w:t xml:space="preserve"> The code for set up classification algorithms and train the model is coded by python, the python code and introduction of this research</w:t>
      </w:r>
      <w:bookmarkStart w:id="0" w:name="_GoBack"/>
      <w:bookmarkEnd w:id="0"/>
      <w:r w:rsidR="00720CAA">
        <w:rPr>
          <w:lang w:eastAsia="zh-CN"/>
        </w:rPr>
        <w:t xml:space="preserve"> is documented in a jupyter notebook .</w:t>
      </w:r>
      <w:r w:rsidR="00D424B8">
        <w:rPr>
          <w:lang w:eastAsia="zh-CN"/>
        </w:rPr>
        <w:t xml:space="preserve"> </w:t>
      </w:r>
    </w:p>
    <w:p w14:paraId="7C6AD8EC" w14:textId="77777777" w:rsidR="00B06330" w:rsidRDefault="00B06330">
      <w:pPr>
        <w:rPr>
          <w:lang w:eastAsia="zh-CN"/>
        </w:rPr>
      </w:pPr>
    </w:p>
    <w:p w14:paraId="2A10CB60" w14:textId="77777777" w:rsidR="00B06330" w:rsidRDefault="00B06330">
      <w:pPr>
        <w:rPr>
          <w:lang w:eastAsia="zh-CN"/>
        </w:rPr>
      </w:pPr>
      <w:r>
        <w:rPr>
          <w:lang w:eastAsia="zh-CN"/>
        </w:rPr>
        <w:t>The environment we run on is MATLAB_R2018a</w:t>
      </w:r>
    </w:p>
    <w:p w14:paraId="6156DC3E" w14:textId="77777777" w:rsidR="00B06330" w:rsidRDefault="00B06330">
      <w:pPr>
        <w:rPr>
          <w:lang w:eastAsia="zh-CN"/>
        </w:rPr>
      </w:pPr>
      <w:r>
        <w:rPr>
          <w:lang w:eastAsia="zh-CN"/>
        </w:rPr>
        <w:t>Here is the code:</w:t>
      </w:r>
    </w:p>
    <w:p w14:paraId="5C4C2378" w14:textId="77777777" w:rsidR="00B06330" w:rsidRDefault="00B06330">
      <w:pPr>
        <w:rPr>
          <w:lang w:eastAsia="zh-CN"/>
        </w:rPr>
      </w:pPr>
      <w:r>
        <w:rPr>
          <w:lang w:eastAsia="zh-CN"/>
        </w:rPr>
        <w:t>First, below is a function to get image matirx</w:t>
      </w:r>
    </w:p>
    <w:p w14:paraId="6FF9907A" w14:textId="77777777" w:rsidR="00B06330" w:rsidRDefault="00B06330">
      <w:pPr>
        <w:rPr>
          <w:lang w:eastAsia="zh-CN"/>
        </w:rPr>
      </w:pPr>
    </w:p>
    <w:p w14:paraId="54288903" w14:textId="77777777" w:rsidR="00B06330" w:rsidRDefault="00B06330" w:rsidP="00B06330">
      <w:pPr>
        <w:pStyle w:val="p1"/>
      </w:pPr>
      <w:r>
        <w:rPr>
          <w:rStyle w:val="s1"/>
        </w:rPr>
        <w:t>function</w:t>
      </w:r>
      <w:r>
        <w:t xml:space="preserve"> M = getImageMatrix(path,fileFormat, allMatFilePath, perClassOutput, allName, className)</w:t>
      </w:r>
    </w:p>
    <w:p w14:paraId="321D1920" w14:textId="77777777" w:rsidR="00B06330" w:rsidRDefault="00B06330" w:rsidP="00B06330">
      <w:pPr>
        <w:pStyle w:val="p2"/>
      </w:pPr>
      <w:r>
        <w:rPr>
          <w:rStyle w:val="apple-converted-space"/>
        </w:rPr>
        <w:t> </w:t>
      </w:r>
    </w:p>
    <w:p w14:paraId="21599CB8" w14:textId="77777777" w:rsidR="00B06330" w:rsidRDefault="00B06330" w:rsidP="00B06330">
      <w:pPr>
        <w:pStyle w:val="p2"/>
      </w:pPr>
      <w:r>
        <w:rPr>
          <w:rStyle w:val="apple-converted-space"/>
        </w:rPr>
        <w:t> </w:t>
      </w:r>
    </w:p>
    <w:p w14:paraId="05DE0C40" w14:textId="77777777" w:rsidR="00B06330" w:rsidRDefault="00B06330" w:rsidP="00B06330">
      <w:pPr>
        <w:pStyle w:val="p1"/>
      </w:pPr>
      <w:r>
        <w:t>fileList = dir([path fileFormat]);</w:t>
      </w:r>
    </w:p>
    <w:p w14:paraId="328898B7" w14:textId="77777777" w:rsidR="00B06330" w:rsidRDefault="00B06330" w:rsidP="00B06330">
      <w:pPr>
        <w:pStyle w:val="p3"/>
      </w:pPr>
      <w:r>
        <w:t>%filepath = strcat(path, fileList(1).name)</w:t>
      </w:r>
    </w:p>
    <w:p w14:paraId="3D57776D" w14:textId="77777777" w:rsidR="00B06330" w:rsidRDefault="00B06330" w:rsidP="00B06330">
      <w:pPr>
        <w:pStyle w:val="p4"/>
      </w:pPr>
      <w:r>
        <w:rPr>
          <w:rStyle w:val="apple-converted-space"/>
        </w:rPr>
        <w:t> </w:t>
      </w:r>
    </w:p>
    <w:p w14:paraId="5F8D6D5B" w14:textId="77777777" w:rsidR="00B06330" w:rsidRDefault="00B06330" w:rsidP="00B06330">
      <w:pPr>
        <w:pStyle w:val="p3"/>
      </w:pPr>
      <w:r>
        <w:t>% fileList(1).name</w:t>
      </w:r>
    </w:p>
    <w:p w14:paraId="4FA93751" w14:textId="77777777" w:rsidR="00B06330" w:rsidRDefault="00B06330" w:rsidP="00B06330">
      <w:pPr>
        <w:pStyle w:val="p3"/>
      </w:pPr>
      <w:r>
        <w:t>% fileList(1)</w:t>
      </w:r>
    </w:p>
    <w:p w14:paraId="29BBF08D" w14:textId="77777777" w:rsidR="00B06330" w:rsidRDefault="00B06330" w:rsidP="00B06330">
      <w:pPr>
        <w:pStyle w:val="p3"/>
      </w:pPr>
      <w:r>
        <w:t xml:space="preserve">% </w:t>
      </w:r>
      <w:r>
        <w:rPr>
          <w:rStyle w:val="apple-converted-space"/>
        </w:rPr>
        <w:t xml:space="preserve">  </w:t>
      </w:r>
      <w:r>
        <w:t>imageName = fileList(1).name;</w:t>
      </w:r>
    </w:p>
    <w:p w14:paraId="2A0807B2" w14:textId="77777777" w:rsidR="00B06330" w:rsidRDefault="00B06330" w:rsidP="00B06330">
      <w:pPr>
        <w:pStyle w:val="p3"/>
      </w:pPr>
      <w:r>
        <w:t>%</w:t>
      </w:r>
      <w:r>
        <w:rPr>
          <w:rStyle w:val="apple-converted-space"/>
        </w:rPr>
        <w:t xml:space="preserve">      </w:t>
      </w:r>
      <w:r>
        <w:t>imageData = imread(filepath);</w:t>
      </w:r>
    </w:p>
    <w:p w14:paraId="111C1388" w14:textId="77777777" w:rsidR="00B06330" w:rsidRDefault="00B06330" w:rsidP="00B06330">
      <w:pPr>
        <w:pStyle w:val="p3"/>
      </w:pPr>
      <w:r>
        <w:t>%</w:t>
      </w:r>
      <w:r>
        <w:rPr>
          <w:rStyle w:val="apple-converted-space"/>
        </w:rPr>
        <w:t xml:space="preserve">      </w:t>
      </w:r>
      <w:r>
        <w:t>imshow(imageData)</w:t>
      </w:r>
    </w:p>
    <w:p w14:paraId="7D25F00A" w14:textId="77777777" w:rsidR="00B06330" w:rsidRDefault="00B06330" w:rsidP="00B06330">
      <w:pPr>
        <w:pStyle w:val="p1"/>
      </w:pPr>
      <w:r>
        <w:rPr>
          <w:rStyle w:val="s1"/>
        </w:rPr>
        <w:t>if</w:t>
      </w:r>
      <w:r>
        <w:t xml:space="preserve"> ~exist(allMatFilePath)</w:t>
      </w:r>
    </w:p>
    <w:p w14:paraId="3376B335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mkdir(allMatFilePath);</w:t>
      </w:r>
    </w:p>
    <w:p w14:paraId="6BC5D098" w14:textId="77777777" w:rsidR="00B06330" w:rsidRDefault="00B06330" w:rsidP="00B06330">
      <w:pPr>
        <w:pStyle w:val="p5"/>
      </w:pPr>
      <w:r>
        <w:t>end</w:t>
      </w:r>
    </w:p>
    <w:p w14:paraId="1EE036FB" w14:textId="77777777" w:rsidR="00B06330" w:rsidRDefault="00B06330" w:rsidP="00B06330">
      <w:pPr>
        <w:pStyle w:val="p1"/>
      </w:pPr>
      <w:r>
        <w:t>M = {};</w:t>
      </w:r>
    </w:p>
    <w:p w14:paraId="1AA9F40F" w14:textId="77777777" w:rsidR="00B06330" w:rsidRDefault="00B06330" w:rsidP="00B06330">
      <w:pPr>
        <w:pStyle w:val="p1"/>
      </w:pPr>
      <w:r>
        <w:rPr>
          <w:rStyle w:val="s1"/>
        </w:rPr>
        <w:t>for</w:t>
      </w:r>
      <w:r>
        <w:t xml:space="preserve"> i = 1: length(fileList)</w:t>
      </w:r>
    </w:p>
    <w:p w14:paraId="050491C2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imageName = fileList(i).name;</w:t>
      </w:r>
    </w:p>
    <w:p w14:paraId="1B587CB2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imagePath = strcat(path, imageName);</w:t>
      </w:r>
    </w:p>
    <w:p w14:paraId="2CB47B80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imageData = imread(imagePath);</w:t>
      </w:r>
    </w:p>
    <w:p w14:paraId="22F2B83E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numel(size(imageData)) &gt; 2</w:t>
      </w:r>
    </w:p>
    <w:p w14:paraId="5492D4B9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        </w:t>
      </w:r>
      <w:r>
        <w:t>imageGrayData = rgb2gray(imageData);</w:t>
      </w:r>
    </w:p>
    <w:p w14:paraId="1FF7B1DF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</w:p>
    <w:p w14:paraId="7C6F8ABB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    </w:t>
      </w:r>
      <w:r>
        <w:t>imageGrayData = imageData;</w:t>
      </w:r>
    </w:p>
    <w:p w14:paraId="5E2A1627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0FA0B781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strcmp(className, </w:t>
      </w:r>
      <w:r>
        <w:rPr>
          <w:rStyle w:val="s2"/>
        </w:rPr>
        <w:t>'lion'</w:t>
      </w:r>
      <w:r>
        <w:t xml:space="preserve">) </w:t>
      </w:r>
      <w:r>
        <w:rPr>
          <w:rStyle w:val="s3"/>
        </w:rPr>
        <w:t>% for lion, need cut</w:t>
      </w:r>
    </w:p>
    <w:p w14:paraId="23AC8178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    </w:t>
      </w:r>
      <w:r>
        <w:t>imageGrayData = imageGrayData(19:560, 63:706);</w:t>
      </w:r>
    </w:p>
    <w:p w14:paraId="2BEF9583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</w:p>
    <w:p w14:paraId="21478FEB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    </w:t>
      </w:r>
      <w:r>
        <w:t>imageGrayData = imageGrayData;</w:t>
      </w:r>
    </w:p>
    <w:p w14:paraId="5168EF3B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41AE8180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M{i,1} = imageGrayData;</w:t>
      </w:r>
    </w:p>
    <w:p w14:paraId="5EAAE7E3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M{i,2} = imageName;</w:t>
      </w:r>
    </w:p>
    <w:p w14:paraId="5D8EC7E1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>imageMatName = strcat(allMatFilePath, imageName(1:end-4));</w:t>
      </w:r>
    </w:p>
    <w:p w14:paraId="4996E977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 xml:space="preserve">imageMat = strcat(imageMatName, </w:t>
      </w:r>
      <w:r>
        <w:rPr>
          <w:rStyle w:val="s2"/>
        </w:rPr>
        <w:t>'.mat'</w:t>
      </w:r>
      <w:r>
        <w:t>);</w:t>
      </w:r>
    </w:p>
    <w:p w14:paraId="3D875532" w14:textId="77777777" w:rsidR="00B06330" w:rsidRDefault="00B06330" w:rsidP="00B06330">
      <w:pPr>
        <w:pStyle w:val="p1"/>
      </w:pPr>
      <w:r>
        <w:rPr>
          <w:rStyle w:val="apple-converted-space"/>
        </w:rPr>
        <w:t xml:space="preserve">    </w:t>
      </w:r>
      <w:r>
        <w:t xml:space="preserve">save(imageMat, </w:t>
      </w:r>
      <w:r>
        <w:rPr>
          <w:rStyle w:val="s2"/>
        </w:rPr>
        <w:t>'imageGrayData'</w:t>
      </w:r>
      <w:r>
        <w:t>);</w:t>
      </w:r>
    </w:p>
    <w:p w14:paraId="0BDC2646" w14:textId="77777777" w:rsidR="00B06330" w:rsidRDefault="00B06330" w:rsidP="00B06330">
      <w:pPr>
        <w:pStyle w:val="p5"/>
      </w:pPr>
      <w:r>
        <w:t>end</w:t>
      </w:r>
    </w:p>
    <w:p w14:paraId="17B50D5F" w14:textId="77777777" w:rsidR="00B06330" w:rsidRDefault="00B06330" w:rsidP="00B06330">
      <w:pPr>
        <w:pStyle w:val="p1"/>
      </w:pPr>
      <w:r>
        <w:t xml:space="preserve">save(strcat(perClassOutput, allName), </w:t>
      </w:r>
      <w:r>
        <w:rPr>
          <w:rStyle w:val="s2"/>
        </w:rPr>
        <w:t>'M'</w:t>
      </w:r>
      <w:r>
        <w:t>)</w:t>
      </w:r>
    </w:p>
    <w:p w14:paraId="17CEA2FF" w14:textId="77777777" w:rsidR="00B06330" w:rsidRDefault="00B06330" w:rsidP="00B06330">
      <w:pPr>
        <w:pStyle w:val="p5"/>
      </w:pPr>
      <w:r>
        <w:t>end</w:t>
      </w:r>
    </w:p>
    <w:p w14:paraId="6D4FCDED" w14:textId="77777777" w:rsidR="00B06330" w:rsidRDefault="00B06330">
      <w:pPr>
        <w:rPr>
          <w:lang w:eastAsia="zh-CN"/>
        </w:rPr>
      </w:pPr>
    </w:p>
    <w:p w14:paraId="299BED44" w14:textId="77777777" w:rsidR="00B06330" w:rsidRDefault="00B06330">
      <w:pPr>
        <w:rPr>
          <w:lang w:eastAsia="zh-CN"/>
        </w:rPr>
      </w:pPr>
      <w:r>
        <w:rPr>
          <w:lang w:eastAsia="zh-CN"/>
        </w:rPr>
        <w:t>Then, here is the code to get feature matrix:</w:t>
      </w:r>
    </w:p>
    <w:p w14:paraId="5DEA2065" w14:textId="77777777" w:rsidR="00B06330" w:rsidRDefault="00B06330">
      <w:pPr>
        <w:rPr>
          <w:lang w:eastAsia="zh-CN"/>
        </w:rPr>
      </w:pPr>
    </w:p>
    <w:p w14:paraId="79E9A29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clc;</w:t>
      </w:r>
    </w:p>
    <w:p w14:paraId="130FB49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clear;</w:t>
      </w:r>
    </w:p>
    <w:p w14:paraId="5C905CDF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LGBPPath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'./LGBP/'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2947CA8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GLCMPath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'./GLCM/'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4232608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LGBPMatrixDataPath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'./matrixLGBP/'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21AD3A8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GLCMMatrixDataPath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'./matrixGLCM/'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0DAB756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if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~exist(LGBPMatrixDataPath)</w:t>
      </w:r>
    </w:p>
    <w:p w14:paraId="05C3F63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mkdir(LGBPMatrixDataPath)</w:t>
      </w:r>
    </w:p>
    <w:p w14:paraId="49CA6BBC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7593E283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if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~exist(GLCMMatrixDataPath)</w:t>
      </w:r>
    </w:p>
    <w:p w14:paraId="4565A5E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    mkdir(GLCMMatrixDataPath)</w:t>
      </w:r>
    </w:p>
    <w:p w14:paraId="679AD241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3980F60F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 </w:t>
      </w:r>
    </w:p>
    <w:p w14:paraId="236C6D4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LGBPAsianTest =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'LGBPAsianTest/LGBPFeature.mat'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11A7F4E3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LGBPAsianTrain =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'LGBPAsianTrain/LGBPFeature.mat'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736A6AA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LGBPHuman =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548964E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LGBPHumanGlass =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'LGBPHumanGlass/LGBPFeature.mat'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35EFBCD1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LGBPLions =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'LGBPLions/LGBPFeature.mat'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492B76C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LGBPWhiteTest = 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'LGBPWhiteTest/LGBPFeature.mat'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23790D8F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LGBPWhiteTrain =  strcat(LGBPPath,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'LGBPWhiteTrain/LGBPFeature.mat'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7609E92F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75439FC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load(LGBPLions)</w:t>
      </w:r>
    </w:p>
    <w:p w14:paraId="3E5601F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lastRenderedPageBreak/>
        <w:t>LGBPLions = [];</w:t>
      </w:r>
    </w:p>
    <w:p w14:paraId="04973FA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LGBPLionsName = {};</w:t>
      </w:r>
    </w:p>
    <w:p w14:paraId="3970822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2C3D6E9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LGBPLions(i,:) = LGBPData{i,1};</w:t>
      </w:r>
    </w:p>
    <w:p w14:paraId="4BC7F2E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LGBPLionsName{i,1} = LGBPData{i,2};</w:t>
      </w:r>
    </w:p>
    <w:p w14:paraId="50BDE779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2065F436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LGBPMatrixDataPathLion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'LGBPLions.mat'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02567AA3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LGBPMatrixDataPathLionName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'LGBPLionsName.mat'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4AAB697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save(LGBPMatrixDataPathLion,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'LGBPLions'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2CFA31E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save(LGBPMatrixDataPathLionName,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'LGBPLionsName'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15587D4D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7ECBB06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load(LGBPHuman)</w:t>
      </w:r>
    </w:p>
    <w:p w14:paraId="673BAA3F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LGBPHuman = [];</w:t>
      </w:r>
    </w:p>
    <w:p w14:paraId="76FF27B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LGBPHumanName = {};</w:t>
      </w:r>
    </w:p>
    <w:p w14:paraId="35A2DEB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4445C5B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LGBPHuman(i,:) = LGBPData{i,1};</w:t>
      </w:r>
    </w:p>
    <w:p w14:paraId="43BE53F8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LGBPHumanName{i,1} = LGBPData{i,2};</w:t>
      </w:r>
    </w:p>
    <w:p w14:paraId="77A8392B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0BA60BED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LGBPMatrixDataPathHuman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7C244CC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LGBPMatrixDataPathHumanName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17A150CC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save(LGBPMatrixDataPathHuman,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22A55D1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save(LGBPMatrixDataPathHumanName,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3CF0A03B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763FDAB6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load(LGBPHumanGlass)</w:t>
      </w:r>
    </w:p>
    <w:p w14:paraId="0AB66BCF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LGBPHumanGlass = [];</w:t>
      </w:r>
    </w:p>
    <w:p w14:paraId="1352A91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LGBPHumanGlassName = {};</w:t>
      </w:r>
    </w:p>
    <w:p w14:paraId="652C7B8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768B5356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LGBPHumanGlass(i,:) = LGBPData{i,1};</w:t>
      </w:r>
    </w:p>
    <w:p w14:paraId="5A090905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  LGBPHumanGlassName{i,1} = LGBPData{i,2};</w:t>
      </w:r>
    </w:p>
    <w:p w14:paraId="27ABEB8B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09780E76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LGBPMatrixDataPathHumanGlass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'LGBPHumanGlass.mat'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5DCF8BF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LGBPMatrixDataPathHumanGlassName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'LGBPHumanGlassName.mat'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7E39B7C1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save(LGBPMatrixDataPathHumanGlass,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'LGBPHumanGlass'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074B6153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save(LGBPMatrixDataPathHumanGlassName,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'LGBPHumanGlassName'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71E16A8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</w:t>
      </w:r>
    </w:p>
    <w:p w14:paraId="6FC04116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3D8DE20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load(LGBPAsianTrain)</w:t>
      </w:r>
    </w:p>
    <w:p w14:paraId="0724015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LGBPAsianTrain = [];</w:t>
      </w:r>
    </w:p>
    <w:p w14:paraId="0B53B981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LGBPAsianTrainName = {};</w:t>
      </w:r>
    </w:p>
    <w:p w14:paraId="26003001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703E5B4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LGBPAsianTrain(i,:) = LGBPData{i,1};</w:t>
      </w:r>
    </w:p>
    <w:p w14:paraId="234150A5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  LGBPAsianTrainName{i,1} = LGBPData{i,2};</w:t>
      </w:r>
    </w:p>
    <w:p w14:paraId="1BBFA249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21C183E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LGBPMatrixDataPathAsianTrain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'LGBPAsianTrain.mat'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17EE8718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LGBPMatrixDataPathAsianTrainName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'LGBPAsianTrainsName.mat'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34C16A7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save(LGBPMatrixDataPathAsianTrain,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'LGBPAsianTrain'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7B1DA99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save(LGBPMatrixDataPathAsianTrainName,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'LGBPAsianTrainName'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3C003B08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</w:t>
      </w:r>
    </w:p>
    <w:p w14:paraId="6FE583D6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52FF9217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load(LGBPAsianTest)</w:t>
      </w:r>
    </w:p>
    <w:p w14:paraId="3194652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LGBPAsianTest = [];</w:t>
      </w:r>
    </w:p>
    <w:p w14:paraId="24FA73F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LGBPAsianTestName = {};</w:t>
      </w:r>
    </w:p>
    <w:p w14:paraId="373FDE4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283EA32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LGBPAsianTest(i,:) = LGBPData{i,1};</w:t>
      </w:r>
    </w:p>
    <w:p w14:paraId="06050D5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  LGBPAsianTestName{i,1} = LGBPData{i,2};</w:t>
      </w:r>
    </w:p>
    <w:p w14:paraId="0ADCBE96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51883205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LGBPMatrixDataPathAsianTest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'LGBPAsianTest.mat'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70F3C62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LGBPMatrixDataPathAsianTestName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'LGBPAsianTestName.mat'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5304B16F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save(LGBPMatrixDataPathAsianTest,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'LGBPAsianTest'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7617DA3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save(LGBPMatrixDataPathAsianTestName,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'LGBPAsianTestName'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0C1C8472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3D11D01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load(LGBPWhiteTrain)</w:t>
      </w:r>
    </w:p>
    <w:p w14:paraId="6F682764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LGBPWhiteTrain = [];</w:t>
      </w:r>
    </w:p>
    <w:p w14:paraId="09BC13E7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LGBPWhiteTrainName = {};</w:t>
      </w:r>
    </w:p>
    <w:p w14:paraId="0F54400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2E297F2C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LGBPWhiteTrain(i,:) = LGBPData{i,1};</w:t>
      </w:r>
    </w:p>
    <w:p w14:paraId="09009607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  LGBPWhiteTrainName{i,1} = LGBPData{i,2};</w:t>
      </w:r>
    </w:p>
    <w:p w14:paraId="76883241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61FCCBC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LGBPMatrixDataPathWhiteTrain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'LGBPWhiteTrain.mat'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3A22FF0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LGBPMatrixDataPathWhiteTrainName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'LGBPWhiteTrainName.mat'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6B9F09B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save(LGBPMatrixDataPathWhiteTrain,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'LGBPWhiteTrain'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4F4548BD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save(LGBPMatrixDataPathWhiteTrainName,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'LGBPWhiteTrainName'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3004539A" w14:textId="77777777" w:rsidR="00976148" w:rsidRPr="00976148" w:rsidRDefault="00976148" w:rsidP="00976148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25992D"/>
          <w:sz w:val="15"/>
          <w:szCs w:val="15"/>
          <w:lang w:eastAsia="zh-CN"/>
        </w:rPr>
        <w:t>%%</w:t>
      </w:r>
    </w:p>
    <w:p w14:paraId="310805B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load(LGBPWhiteTest)</w:t>
      </w:r>
    </w:p>
    <w:p w14:paraId="1BD06EB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LGBPWhiteTest = [];</w:t>
      </w:r>
    </w:p>
    <w:p w14:paraId="26331FA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LGBPWhiteTestName = {};</w:t>
      </w:r>
    </w:p>
    <w:p w14:paraId="1252B2C6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i = 1:size(LGBPData,1)</w:t>
      </w:r>
    </w:p>
    <w:p w14:paraId="09A10CA2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LGBPWhiteTest(i,:) = LGBPData{i,1};</w:t>
      </w:r>
    </w:p>
    <w:p w14:paraId="026E46E5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LGBPWhiteTestName{i,1} = LGBPData{i,2};</w:t>
      </w:r>
    </w:p>
    <w:p w14:paraId="5BA280D4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0435235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LGBPMatrixDataPathLGBPWhiteTest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'LGBPWhiteTest.mat'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059A187A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LGBPMatrixDataPathLGBPWhiteTestName = strcat(LGBPMatrixDataPath,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'LGBPWhiteTestName.mat'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03A9BF9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save(LGBPMatrixDataPathLGBPWhiteTest,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'LGBPWhiteTest'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2226B67B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save(LGBPMatrixDataPathLGBPWhiteTestName,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'LGBPWhiteTestName'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423344E1" w14:textId="77777777" w:rsidR="00976148" w:rsidRPr="00976148" w:rsidRDefault="00976148" w:rsidP="00976148">
      <w:pPr>
        <w:rPr>
          <w:rFonts w:ascii="Courier" w:hAnsi="Courier" w:cs="Times New Roman"/>
          <w:sz w:val="18"/>
          <w:szCs w:val="18"/>
          <w:lang w:eastAsia="zh-CN"/>
        </w:rPr>
      </w:pPr>
    </w:p>
    <w:p w14:paraId="43E64E6B" w14:textId="77777777" w:rsidR="00976148" w:rsidRDefault="00976148">
      <w:pPr>
        <w:rPr>
          <w:lang w:eastAsia="zh-CN"/>
        </w:rPr>
      </w:pPr>
      <w:r>
        <w:rPr>
          <w:lang w:eastAsia="zh-CN"/>
        </w:rPr>
        <w:t>At the end is the main function to set images path and call the functions we created.</w:t>
      </w:r>
    </w:p>
    <w:p w14:paraId="755B412D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clc;</w:t>
      </w:r>
    </w:p>
    <w:p w14:paraId="48E0412D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clear;</w:t>
      </w:r>
    </w:p>
    <w:p w14:paraId="5E312F7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</w:t>
      </w:r>
    </w:p>
    <w:p w14:paraId="1FF7CDF1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class_mat_output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'./perClassMat/'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00A44FE0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if</w:t>
      </w: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 ~exist(class_mat_output)</w:t>
      </w:r>
    </w:p>
    <w:p w14:paraId="3A98F621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    mkdir(class_mat_output);</w:t>
      </w:r>
    </w:p>
    <w:p w14:paraId="19271AD8" w14:textId="77777777" w:rsidR="00976148" w:rsidRPr="00976148" w:rsidRDefault="00976148" w:rsidP="00976148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0C3DA105" w14:textId="77777777" w:rsidR="00976148" w:rsidRPr="00976148" w:rsidRDefault="00976148" w:rsidP="00976148">
      <w:pPr>
        <w:rPr>
          <w:rFonts w:ascii="Courier" w:hAnsi="Courier" w:cs="Times New Roman"/>
          <w:color w:val="B245F3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00000"/>
          <w:sz w:val="15"/>
          <w:szCs w:val="15"/>
          <w:lang w:eastAsia="zh-CN"/>
        </w:rPr>
        <w:t xml:space="preserve">human_path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'../../experiment_database/CASIA-Iris-Thousand/'</w:t>
      </w:r>
      <w:r w:rsidRPr="00976148">
        <w:rPr>
          <w:rFonts w:ascii="Courier" w:hAnsi="Courier" w:cs="Times New Roman"/>
          <w:color w:val="000000"/>
          <w:sz w:val="15"/>
          <w:szCs w:val="15"/>
          <w:lang w:eastAsia="zh-CN"/>
        </w:rPr>
        <w:t>;</w:t>
      </w:r>
    </w:p>
    <w:p w14:paraId="3356FA69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human_output_path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'./thousandAllMat/'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2AD14D76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 xml:space="preserve">human_format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'*.jpg'</w:t>
      </w:r>
      <w:r w:rsidRPr="00976148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3A956E00" w14:textId="77777777" w:rsidR="00976148" w:rsidRPr="00976148" w:rsidRDefault="00976148" w:rsidP="00976148">
      <w:pPr>
        <w:rPr>
          <w:rFonts w:ascii="Courier" w:hAnsi="Courier" w:cs="Times New Roman"/>
          <w:color w:val="B245F3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00000"/>
          <w:sz w:val="15"/>
          <w:szCs w:val="15"/>
          <w:lang w:eastAsia="zh-CN"/>
        </w:rPr>
        <w:t xml:space="preserve">human_all_name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'thousandAllMat.mat'</w:t>
      </w:r>
      <w:r w:rsidRPr="00976148">
        <w:rPr>
          <w:rFonts w:ascii="Courier" w:hAnsi="Courier" w:cs="Times New Roman"/>
          <w:color w:val="000000"/>
          <w:sz w:val="15"/>
          <w:szCs w:val="15"/>
          <w:lang w:eastAsia="zh-CN"/>
        </w:rPr>
        <w:t>;</w:t>
      </w:r>
    </w:p>
    <w:p w14:paraId="11A9D071" w14:textId="77777777" w:rsidR="00976148" w:rsidRPr="00976148" w:rsidRDefault="00976148" w:rsidP="00976148">
      <w:pPr>
        <w:rPr>
          <w:rFonts w:ascii="Courier" w:hAnsi="Courier" w:cs="Times New Roman"/>
          <w:color w:val="B245F3"/>
          <w:sz w:val="15"/>
          <w:szCs w:val="15"/>
          <w:lang w:eastAsia="zh-CN"/>
        </w:rPr>
      </w:pPr>
      <w:r w:rsidRPr="00976148">
        <w:rPr>
          <w:rFonts w:ascii="Courier" w:hAnsi="Courier" w:cs="Times New Roman"/>
          <w:color w:val="000000"/>
          <w:sz w:val="15"/>
          <w:szCs w:val="15"/>
          <w:lang w:eastAsia="zh-CN"/>
        </w:rPr>
        <w:t xml:space="preserve">class = </w:t>
      </w:r>
      <w:r w:rsidRPr="00976148">
        <w:rPr>
          <w:rFonts w:ascii="Courier" w:hAnsi="Courier" w:cs="Times New Roman"/>
          <w:color w:val="B245F3"/>
          <w:sz w:val="15"/>
          <w:szCs w:val="15"/>
          <w:lang w:eastAsia="zh-CN"/>
        </w:rPr>
        <w:t>'thousand'</w:t>
      </w:r>
      <w:r w:rsidRPr="00976148">
        <w:rPr>
          <w:rFonts w:ascii="Courier" w:hAnsi="Courier" w:cs="Times New Roman"/>
          <w:color w:val="000000"/>
          <w:sz w:val="15"/>
          <w:szCs w:val="15"/>
          <w:lang w:eastAsia="zh-CN"/>
        </w:rPr>
        <w:t>;</w:t>
      </w:r>
    </w:p>
    <w:p w14:paraId="3AAE3BBE" w14:textId="77777777" w:rsidR="00976148" w:rsidRPr="00976148" w:rsidRDefault="00976148" w:rsidP="00976148">
      <w:pPr>
        <w:rPr>
          <w:rFonts w:ascii="Courier" w:hAnsi="Courier" w:cs="Times New Roman"/>
          <w:sz w:val="15"/>
          <w:szCs w:val="15"/>
          <w:lang w:eastAsia="zh-CN"/>
        </w:rPr>
      </w:pPr>
      <w:r w:rsidRPr="00976148">
        <w:rPr>
          <w:rFonts w:ascii="Courier" w:hAnsi="Courier" w:cs="Times New Roman"/>
          <w:sz w:val="15"/>
          <w:szCs w:val="15"/>
          <w:lang w:eastAsia="zh-CN"/>
        </w:rPr>
        <w:t>M_human = getImageMatrix(human_path, human_format, human_output_path,class_mat_output,human_all_name,class);</w:t>
      </w:r>
    </w:p>
    <w:p w14:paraId="4936C6CF" w14:textId="77777777" w:rsidR="00B06330" w:rsidRDefault="00B06330">
      <w:pPr>
        <w:rPr>
          <w:lang w:eastAsia="zh-CN"/>
        </w:rPr>
      </w:pPr>
    </w:p>
    <w:sectPr w:rsidR="00B06330" w:rsidSect="000B0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30"/>
    <w:rsid w:val="000B0856"/>
    <w:rsid w:val="00264CF7"/>
    <w:rsid w:val="00720CAA"/>
    <w:rsid w:val="00976148"/>
    <w:rsid w:val="00B06330"/>
    <w:rsid w:val="00D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AA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6330"/>
    <w:rPr>
      <w:rFonts w:ascii="Courier" w:hAnsi="Courier" w:cs="Times New Roman"/>
      <w:sz w:val="15"/>
      <w:szCs w:val="15"/>
      <w:lang w:eastAsia="zh-CN"/>
    </w:rPr>
  </w:style>
  <w:style w:type="paragraph" w:customStyle="1" w:styleId="p2">
    <w:name w:val="p2"/>
    <w:basedOn w:val="Normal"/>
    <w:rsid w:val="00B06330"/>
    <w:rPr>
      <w:rFonts w:ascii="Courier" w:hAnsi="Courier" w:cs="Times New Roman"/>
      <w:sz w:val="15"/>
      <w:szCs w:val="15"/>
      <w:lang w:eastAsia="zh-CN"/>
    </w:rPr>
  </w:style>
  <w:style w:type="paragraph" w:customStyle="1" w:styleId="p3">
    <w:name w:val="p3"/>
    <w:basedOn w:val="Normal"/>
    <w:rsid w:val="00B06330"/>
    <w:rPr>
      <w:rFonts w:ascii="Courier" w:hAnsi="Courier" w:cs="Times New Roman"/>
      <w:color w:val="25992D"/>
      <w:sz w:val="15"/>
      <w:szCs w:val="15"/>
      <w:lang w:eastAsia="zh-CN"/>
    </w:rPr>
  </w:style>
  <w:style w:type="paragraph" w:customStyle="1" w:styleId="p4">
    <w:name w:val="p4"/>
    <w:basedOn w:val="Normal"/>
    <w:rsid w:val="00B06330"/>
    <w:rPr>
      <w:rFonts w:ascii="Courier" w:hAnsi="Courier" w:cs="Times New Roman"/>
      <w:color w:val="25992D"/>
      <w:sz w:val="15"/>
      <w:szCs w:val="15"/>
      <w:lang w:eastAsia="zh-CN"/>
    </w:rPr>
  </w:style>
  <w:style w:type="paragraph" w:customStyle="1" w:styleId="p5">
    <w:name w:val="p5"/>
    <w:basedOn w:val="Normal"/>
    <w:rsid w:val="00B06330"/>
    <w:rPr>
      <w:rFonts w:ascii="Courier" w:hAnsi="Courier" w:cs="Times New Roman"/>
      <w:color w:val="0433FF"/>
      <w:sz w:val="15"/>
      <w:szCs w:val="15"/>
      <w:lang w:eastAsia="zh-CN"/>
    </w:rPr>
  </w:style>
  <w:style w:type="character" w:customStyle="1" w:styleId="s1">
    <w:name w:val="s1"/>
    <w:basedOn w:val="DefaultParagraphFont"/>
    <w:rsid w:val="00B06330"/>
    <w:rPr>
      <w:color w:val="0433FF"/>
    </w:rPr>
  </w:style>
  <w:style w:type="character" w:customStyle="1" w:styleId="s2">
    <w:name w:val="s2"/>
    <w:basedOn w:val="DefaultParagraphFont"/>
    <w:rsid w:val="00B06330"/>
    <w:rPr>
      <w:color w:val="B245F3"/>
    </w:rPr>
  </w:style>
  <w:style w:type="character" w:customStyle="1" w:styleId="s3">
    <w:name w:val="s3"/>
    <w:basedOn w:val="DefaultParagraphFont"/>
    <w:rsid w:val="00B06330"/>
    <w:rPr>
      <w:color w:val="25992D"/>
    </w:rPr>
  </w:style>
  <w:style w:type="character" w:customStyle="1" w:styleId="apple-converted-space">
    <w:name w:val="apple-converted-space"/>
    <w:basedOn w:val="DefaultParagraphFont"/>
    <w:rsid w:val="00B06330"/>
  </w:style>
  <w:style w:type="paragraph" w:customStyle="1" w:styleId="p6">
    <w:name w:val="p6"/>
    <w:basedOn w:val="Normal"/>
    <w:rsid w:val="00976148"/>
    <w:rPr>
      <w:rFonts w:ascii="Courier" w:hAnsi="Courier" w:cs="Times New Roman"/>
      <w:sz w:val="18"/>
      <w:szCs w:val="18"/>
      <w:lang w:eastAsia="zh-CN"/>
    </w:rPr>
  </w:style>
  <w:style w:type="paragraph" w:customStyle="1" w:styleId="p7">
    <w:name w:val="p7"/>
    <w:basedOn w:val="Normal"/>
    <w:rsid w:val="00976148"/>
    <w:rPr>
      <w:rFonts w:ascii="Courier" w:hAnsi="Courier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896</Words>
  <Characters>5109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Mingguan Liu</dc:creator>
  <cp:keywords/>
  <dc:description/>
  <cp:lastModifiedBy>Mingguan Liu</cp:lastModifiedBy>
  <cp:revision>3</cp:revision>
  <dcterms:created xsi:type="dcterms:W3CDTF">2018-04-21T20:57:00Z</dcterms:created>
  <dcterms:modified xsi:type="dcterms:W3CDTF">2018-04-21T21:10:00Z</dcterms:modified>
</cp:coreProperties>
</file>