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rPr>
      </w:pPr>
      <w:r w:rsidDel="00000000" w:rsidR="00000000" w:rsidRPr="00000000">
        <w:rPr>
          <w:rFonts w:ascii="Times" w:cs="Times" w:eastAsia="Times" w:hAnsi="Times"/>
          <w:b w:val="1"/>
          <w:rtl w:val="0"/>
        </w:rPr>
        <w:t xml:space="preserve">Personal Website Proposal: Budget-Friendly College Meals Hub</w:t>
      </w:r>
    </w:p>
    <w:p w:rsidR="00000000" w:rsidDel="00000000" w:rsidP="00000000" w:rsidRDefault="00000000" w:rsidRPr="00000000" w14:paraId="00000002">
      <w:pPr>
        <w:rPr>
          <w:rFonts w:ascii="Times" w:cs="Times" w:eastAsia="Times" w:hAnsi="Times"/>
          <w:b w:val="1"/>
        </w:rPr>
      </w:pPr>
      <w:r w:rsidDel="00000000" w:rsidR="00000000" w:rsidRPr="00000000">
        <w:rPr>
          <w:rtl w:val="0"/>
        </w:rPr>
      </w:r>
    </w:p>
    <w:p w:rsidR="00000000" w:rsidDel="00000000" w:rsidP="00000000" w:rsidRDefault="00000000" w:rsidRPr="00000000" w14:paraId="00000003">
      <w:pPr>
        <w:rPr>
          <w:rFonts w:ascii="Times" w:cs="Times" w:eastAsia="Times" w:hAnsi="Times"/>
          <w:b w:val="1"/>
        </w:rPr>
      </w:pPr>
      <w:r w:rsidDel="00000000" w:rsidR="00000000" w:rsidRPr="00000000">
        <w:rPr>
          <w:rFonts w:ascii="Times" w:cs="Times" w:eastAsia="Times" w:hAnsi="Times"/>
          <w:b w:val="1"/>
          <w:rtl w:val="0"/>
        </w:rPr>
        <w:t xml:space="preserve">Purpose:</w:t>
      </w:r>
    </w:p>
    <w:p w:rsidR="00000000" w:rsidDel="00000000" w:rsidP="00000000" w:rsidRDefault="00000000" w:rsidRPr="00000000" w14:paraId="00000004">
      <w:pPr>
        <w:rPr>
          <w:rFonts w:ascii="Times" w:cs="Times" w:eastAsia="Times" w:hAnsi="Times"/>
          <w:b w:val="1"/>
        </w:rPr>
      </w:pPr>
      <w:r w:rsidDel="00000000" w:rsidR="00000000" w:rsidRPr="00000000">
        <w:rPr>
          <w:rFonts w:ascii="Times" w:cs="Times" w:eastAsia="Times" w:hAnsi="Times"/>
          <w:b w:val="1"/>
          <w:rtl w:val="0"/>
        </w:rPr>
        <w:t xml:space="preserve">The proposed personal website is designed to be a go-to resource for college students seeking affordable and easy-to-make meals. It aims to provide a collection of budget-friendly recipes, meal-planning tips, and quick cooking hacks to support students in preparing delicious and cheap meals during their time in college.</w:t>
      </w:r>
    </w:p>
    <w:p w:rsidR="00000000" w:rsidDel="00000000" w:rsidP="00000000" w:rsidRDefault="00000000" w:rsidRPr="00000000" w14:paraId="00000005">
      <w:pPr>
        <w:rPr>
          <w:rFonts w:ascii="Times" w:cs="Times" w:eastAsia="Times" w:hAnsi="Times"/>
          <w:b w:val="1"/>
        </w:rPr>
      </w:pPr>
      <w:r w:rsidDel="00000000" w:rsidR="00000000" w:rsidRPr="00000000">
        <w:rPr>
          <w:rtl w:val="0"/>
        </w:rPr>
      </w:r>
    </w:p>
    <w:p w:rsidR="00000000" w:rsidDel="00000000" w:rsidP="00000000" w:rsidRDefault="00000000" w:rsidRPr="00000000" w14:paraId="00000006">
      <w:pPr>
        <w:rPr>
          <w:rFonts w:ascii="Times" w:cs="Times" w:eastAsia="Times" w:hAnsi="Times"/>
          <w:b w:val="1"/>
        </w:rPr>
      </w:pPr>
      <w:r w:rsidDel="00000000" w:rsidR="00000000" w:rsidRPr="00000000">
        <w:rPr>
          <w:rFonts w:ascii="Times" w:cs="Times" w:eastAsia="Times" w:hAnsi="Times"/>
          <w:b w:val="1"/>
          <w:rtl w:val="0"/>
        </w:rPr>
        <w:t xml:space="preserve">Intended Audience:</w:t>
      </w:r>
    </w:p>
    <w:p w:rsidR="00000000" w:rsidDel="00000000" w:rsidP="00000000" w:rsidRDefault="00000000" w:rsidRPr="00000000" w14:paraId="00000007">
      <w:pPr>
        <w:rPr>
          <w:rFonts w:ascii="Times" w:cs="Times" w:eastAsia="Times" w:hAnsi="Times"/>
          <w:b w:val="1"/>
        </w:rPr>
      </w:pPr>
      <w:r w:rsidDel="00000000" w:rsidR="00000000" w:rsidRPr="00000000">
        <w:rPr>
          <w:rFonts w:ascii="Times" w:cs="Times" w:eastAsia="Times" w:hAnsi="Times"/>
          <w:b w:val="1"/>
          <w:rtl w:val="0"/>
        </w:rPr>
        <w:t xml:space="preserve">The primary audience for this website includes college students looking for budget-friendly meal ideas, simple recipes, and practical cooking tips. It caters to individuals seeking affordable, nutritious, and easy-to-make meals that align with the constraints of a student budget and busy schedule.</w:t>
      </w:r>
    </w:p>
    <w:p w:rsidR="00000000" w:rsidDel="00000000" w:rsidP="00000000" w:rsidRDefault="00000000" w:rsidRPr="00000000" w14:paraId="00000008">
      <w:pPr>
        <w:rPr>
          <w:rFonts w:ascii="Times" w:cs="Times" w:eastAsia="Times" w:hAnsi="Times"/>
          <w:b w:val="1"/>
        </w:rPr>
      </w:pPr>
      <w:r w:rsidDel="00000000" w:rsidR="00000000" w:rsidRPr="00000000">
        <w:rPr>
          <w:rtl w:val="0"/>
        </w:rPr>
      </w:r>
    </w:p>
    <w:p w:rsidR="00000000" w:rsidDel="00000000" w:rsidP="00000000" w:rsidRDefault="00000000" w:rsidRPr="00000000" w14:paraId="00000009">
      <w:pPr>
        <w:rPr>
          <w:rFonts w:ascii="Times" w:cs="Times" w:eastAsia="Times" w:hAnsi="Times"/>
          <w:b w:val="1"/>
        </w:rPr>
      </w:pPr>
      <w:r w:rsidDel="00000000" w:rsidR="00000000" w:rsidRPr="00000000">
        <w:rPr>
          <w:rFonts w:ascii="Times" w:cs="Times" w:eastAsia="Times" w:hAnsi="Times"/>
          <w:b w:val="1"/>
          <w:rtl w:val="0"/>
        </w:rPr>
        <w:t xml:space="preserve">Website Structure:</w:t>
      </w:r>
    </w:p>
    <w:p w:rsidR="00000000" w:rsidDel="00000000" w:rsidP="00000000" w:rsidRDefault="00000000" w:rsidRPr="00000000" w14:paraId="0000000A">
      <w:pPr>
        <w:numPr>
          <w:ilvl w:val="0"/>
          <w:numId w:val="1"/>
        </w:numPr>
        <w:ind w:left="720" w:hanging="360"/>
        <w:rPr>
          <w:rFonts w:ascii="Times" w:cs="Times" w:eastAsia="Times" w:hAnsi="Times"/>
          <w:b w:val="1"/>
        </w:rPr>
      </w:pPr>
      <w:r w:rsidDel="00000000" w:rsidR="00000000" w:rsidRPr="00000000">
        <w:rPr>
          <w:rFonts w:ascii="Times" w:cs="Times" w:eastAsia="Times" w:hAnsi="Times"/>
          <w:b w:val="1"/>
          <w:rtl w:val="0"/>
        </w:rPr>
        <w:t xml:space="preserve">Home Page: The home page will introduce the website's purpose, showcase a few featured recipes, and encourage users to explore further. It will serve as the entry point for visitors.</w:t>
      </w:r>
    </w:p>
    <w:p w:rsidR="00000000" w:rsidDel="00000000" w:rsidP="00000000" w:rsidRDefault="00000000" w:rsidRPr="00000000" w14:paraId="0000000B">
      <w:pPr>
        <w:numPr>
          <w:ilvl w:val="0"/>
          <w:numId w:val="1"/>
        </w:numPr>
        <w:ind w:left="720" w:hanging="360"/>
        <w:rPr>
          <w:rFonts w:ascii="Times" w:cs="Times" w:eastAsia="Times" w:hAnsi="Times"/>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w:cs="Times" w:eastAsia="Times" w:hAnsi="Times"/>
          <w:b w:val="1"/>
        </w:rPr>
      </w:pPr>
      <w:r w:rsidDel="00000000" w:rsidR="00000000" w:rsidRPr="00000000">
        <w:rPr>
          <w:rFonts w:ascii="Times" w:cs="Times" w:eastAsia="Times" w:hAnsi="Times"/>
          <w:b w:val="1"/>
          <w:rtl w:val="0"/>
        </w:rPr>
        <w:t xml:space="preserve">Recipes Page: This page will be the heart of the website, featuring a variety of budget-friendly recipes. Each recipe will include detailed ingredients, step-by-step instructions, estimated cost, and at least one enticing image of the prepared dish.</w:t>
      </w:r>
    </w:p>
    <w:p w:rsidR="00000000" w:rsidDel="00000000" w:rsidP="00000000" w:rsidRDefault="00000000" w:rsidRPr="00000000" w14:paraId="0000000D">
      <w:pPr>
        <w:numPr>
          <w:ilvl w:val="0"/>
          <w:numId w:val="1"/>
        </w:numPr>
        <w:ind w:left="720" w:hanging="360"/>
        <w:rPr>
          <w:rFonts w:ascii="Times" w:cs="Times" w:eastAsia="Times" w:hAnsi="Times"/>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w:cs="Times" w:eastAsia="Times" w:hAnsi="Times"/>
          <w:b w:val="1"/>
        </w:rPr>
      </w:pPr>
      <w:r w:rsidDel="00000000" w:rsidR="00000000" w:rsidRPr="00000000">
        <w:rPr>
          <w:rFonts w:ascii="Times" w:cs="Times" w:eastAsia="Times" w:hAnsi="Times"/>
          <w:b w:val="1"/>
          <w:rtl w:val="0"/>
        </w:rPr>
        <w:t xml:space="preserve">Meal Planning Tips: A dedicated page offering practical tips and tricks for effective meal planning on a budget. This section will include advice on shopping smart, utilizing leftovers, and planning meals for the week.</w:t>
      </w:r>
    </w:p>
    <w:p w:rsidR="00000000" w:rsidDel="00000000" w:rsidP="00000000" w:rsidRDefault="00000000" w:rsidRPr="00000000" w14:paraId="0000000F">
      <w:pPr>
        <w:numPr>
          <w:ilvl w:val="0"/>
          <w:numId w:val="1"/>
        </w:numPr>
        <w:ind w:left="720" w:hanging="360"/>
        <w:rPr>
          <w:rFonts w:ascii="Times" w:cs="Times" w:eastAsia="Times" w:hAnsi="Times"/>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w:cs="Times" w:eastAsia="Times" w:hAnsi="Times"/>
          <w:b w:val="1"/>
        </w:rPr>
      </w:pPr>
      <w:r w:rsidDel="00000000" w:rsidR="00000000" w:rsidRPr="00000000">
        <w:rPr>
          <w:rFonts w:ascii="Times" w:cs="Times" w:eastAsia="Times" w:hAnsi="Times"/>
          <w:b w:val="1"/>
          <w:rtl w:val="0"/>
        </w:rPr>
        <w:t xml:space="preserve">Kitchen Hacks: This page will provide quick and easy cooking hacks for college students with limited time and resources. It may include tips on batch cooking, utilizing affordable ingredients, and maximizing kitchen efficiency.</w:t>
      </w:r>
    </w:p>
    <w:p w:rsidR="00000000" w:rsidDel="00000000" w:rsidP="00000000" w:rsidRDefault="00000000" w:rsidRPr="00000000" w14:paraId="00000011">
      <w:pPr>
        <w:numPr>
          <w:ilvl w:val="0"/>
          <w:numId w:val="1"/>
        </w:numPr>
        <w:ind w:left="720" w:hanging="360"/>
        <w:rPr>
          <w:rFonts w:ascii="Times" w:cs="Times" w:eastAsia="Times" w:hAnsi="Times"/>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w:cs="Times" w:eastAsia="Times" w:hAnsi="Times"/>
          <w:b w:val="1"/>
        </w:rPr>
      </w:pPr>
      <w:r w:rsidDel="00000000" w:rsidR="00000000" w:rsidRPr="00000000">
        <w:rPr>
          <w:rFonts w:ascii="Times" w:cs="Times" w:eastAsia="Times" w:hAnsi="Times"/>
          <w:b w:val="1"/>
          <w:rtl w:val="0"/>
        </w:rPr>
        <w:t xml:space="preserve">Contact and Feedback: A page where users can provide feedback, ask questions, or suggest their budget-friendly recipes. It will also include contact information and links to social media for further engagement.</w:t>
      </w:r>
    </w:p>
    <w:p w:rsidR="00000000" w:rsidDel="00000000" w:rsidP="00000000" w:rsidRDefault="00000000" w:rsidRPr="00000000" w14:paraId="00000013">
      <w:pPr>
        <w:rPr>
          <w:rFonts w:ascii="Times" w:cs="Times" w:eastAsia="Times" w:hAnsi="Times"/>
          <w:b w:val="1"/>
        </w:rPr>
      </w:pPr>
      <w:r w:rsidDel="00000000" w:rsidR="00000000" w:rsidRPr="00000000">
        <w:rPr>
          <w:rFonts w:ascii="Times" w:cs="Times" w:eastAsia="Times" w:hAnsi="Times"/>
          <w:b w:val="1"/>
          <w:rtl w:val="0"/>
        </w:rPr>
        <w:t xml:space="preserve">Features:</w:t>
      </w:r>
    </w:p>
    <w:p w:rsidR="00000000" w:rsidDel="00000000" w:rsidP="00000000" w:rsidRDefault="00000000" w:rsidRPr="00000000" w14:paraId="00000014">
      <w:pPr>
        <w:numPr>
          <w:ilvl w:val="0"/>
          <w:numId w:val="2"/>
        </w:numPr>
        <w:ind w:left="720" w:hanging="360"/>
        <w:rPr>
          <w:rFonts w:ascii="Times" w:cs="Times" w:eastAsia="Times" w:hAnsi="Times"/>
          <w:b w:val="1"/>
        </w:rPr>
      </w:pPr>
      <w:r w:rsidDel="00000000" w:rsidR="00000000" w:rsidRPr="00000000">
        <w:rPr>
          <w:rFonts w:ascii="Times" w:cs="Times" w:eastAsia="Times" w:hAnsi="Times"/>
          <w:b w:val="1"/>
          <w:rtl w:val="0"/>
        </w:rPr>
        <w:t xml:space="preserve">Textual Content: Each page will offer substantial textual content, providing useful information, detailed recipes, and practical tips.</w:t>
      </w:r>
    </w:p>
    <w:p w:rsidR="00000000" w:rsidDel="00000000" w:rsidP="00000000" w:rsidRDefault="00000000" w:rsidRPr="00000000" w14:paraId="00000015">
      <w:pPr>
        <w:numPr>
          <w:ilvl w:val="0"/>
          <w:numId w:val="2"/>
        </w:numPr>
        <w:ind w:left="720" w:hanging="360"/>
        <w:rPr>
          <w:rFonts w:ascii="Times" w:cs="Times" w:eastAsia="Times" w:hAnsi="Times"/>
          <w:b w:val="1"/>
        </w:rPr>
      </w:pPr>
      <w:r w:rsidDel="00000000" w:rsidR="00000000" w:rsidRPr="00000000">
        <w:rPr>
          <w:rFonts w:ascii="Times" w:cs="Times" w:eastAsia="Times" w:hAnsi="Times"/>
          <w:b w:val="1"/>
          <w:rtl w:val="0"/>
        </w:rPr>
        <w:t xml:space="preserve">Images: At least one relevant image will accompany each recipe to enhance visual appeal and provide an idea of the final dish.</w:t>
      </w:r>
    </w:p>
    <w:p w:rsidR="00000000" w:rsidDel="00000000" w:rsidP="00000000" w:rsidRDefault="00000000" w:rsidRPr="00000000" w14:paraId="00000016">
      <w:pPr>
        <w:numPr>
          <w:ilvl w:val="0"/>
          <w:numId w:val="2"/>
        </w:numPr>
        <w:ind w:left="720" w:hanging="360"/>
        <w:rPr>
          <w:rFonts w:ascii="Times" w:cs="Times" w:eastAsia="Times" w:hAnsi="Times"/>
          <w:b w:val="1"/>
        </w:rPr>
      </w:pPr>
      <w:r w:rsidDel="00000000" w:rsidR="00000000" w:rsidRPr="00000000">
        <w:rPr>
          <w:rFonts w:ascii="Times" w:cs="Times" w:eastAsia="Times" w:hAnsi="Times"/>
          <w:b w:val="1"/>
          <w:rtl w:val="0"/>
        </w:rPr>
        <w:t xml:space="preserve">Navigation Links: Working links will be incorporated for easy navigation between the Home, Recipes, Meal Planning Tips, Kitchen Hacks, and Contact sections.</w:t>
      </w:r>
    </w:p>
    <w:p w:rsidR="00000000" w:rsidDel="00000000" w:rsidP="00000000" w:rsidRDefault="00000000" w:rsidRPr="00000000" w14:paraId="00000017">
      <w:pPr>
        <w:numPr>
          <w:ilvl w:val="0"/>
          <w:numId w:val="2"/>
        </w:numPr>
        <w:ind w:left="720" w:hanging="360"/>
        <w:rPr>
          <w:rFonts w:ascii="Times" w:cs="Times" w:eastAsia="Times" w:hAnsi="Times"/>
          <w:b w:val="1"/>
        </w:rPr>
      </w:pPr>
      <w:r w:rsidDel="00000000" w:rsidR="00000000" w:rsidRPr="00000000">
        <w:rPr>
          <w:rFonts w:ascii="Times" w:cs="Times" w:eastAsia="Times" w:hAnsi="Times"/>
          <w:b w:val="1"/>
          <w:rtl w:val="0"/>
        </w:rPr>
        <w:t xml:space="preserve">Layout and Styling: The website will have an organized and visually appealing layout, focusing on readability and user-friendly navigation.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