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E1950" w:rsidRDefault="00000000">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Matthew Maselli</w:t>
      </w:r>
    </w:p>
    <w:p w14:paraId="00000002" w14:textId="77777777" w:rsidR="00DE1950" w:rsidRDefault="00000000">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Professor Witkowski</w:t>
      </w:r>
    </w:p>
    <w:p w14:paraId="00000003" w14:textId="77777777" w:rsidR="00DE1950" w:rsidRDefault="00000000">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Introduction to Data Mining</w:t>
      </w:r>
    </w:p>
    <w:p w14:paraId="00000004" w14:textId="77777777" w:rsidR="00DE1950" w:rsidRDefault="00000000">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17 December 2024 </w:t>
      </w:r>
    </w:p>
    <w:p w14:paraId="00000005" w14:textId="500D2419" w:rsidR="00DE1950" w:rsidRDefault="00D43B38">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Loan Default Prediction Dataset and Multi-Model Evaluation</w:t>
      </w:r>
    </w:p>
    <w:p w14:paraId="00000006" w14:textId="77777777" w:rsidR="00DE1950" w:rsidRDefault="00000000">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For Project 4, I chose a dataset consisting of information about customer loans and ran two classification models on it. The dataset includes information such as customer age, customer income, loan amount, loan interest rate, and much more, for a total of 13 variables. The target variable, current loan status, is binary (No Default and Default). By pairing this dataset with a classification model, we can predict loan default risk. The algorithms I employed included K Nearest Neighbors and Decision Trees. </w:t>
      </w:r>
    </w:p>
    <w:p w14:paraId="00000007" w14:textId="77777777" w:rsidR="00DE1950" w:rsidRDefault="00000000">
      <w:pPr>
        <w:spacing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Cleaning Data</w:t>
      </w:r>
    </w:p>
    <w:p w14:paraId="00000008" w14:textId="6971DD25" w:rsidR="00DE1950" w:rsidRDefault="00000000">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The original dataset provided from Kaggle is very unclean. For one, it is full of missing values. Columns such as employment duration, loan int rate, and even the target current loan status are all missing values. The most severe case is with historical default, where 20.7 thousand, or 64% of the values are missing. The creator of the dataset did not explain why there were missing values, so I made reasonable assumptions and worked from there. For employment duration, I thought at first that null value meant 0, but there are actual 0 values in the column, so that can’t be it. Therefore, I assumed that the data was simply unavailable, and replaced the null values with the mean value. I did the same with the loan amount, and assumed that the missing values represented unspecified loan amount values for whatever reason. Replacing null values with the mean is a valid strategy in these cases, but it isn’t always effective for most. For example, with loan int rate I noticed that while there were null values, there weren’t any 0 </w:t>
      </w:r>
      <w:r>
        <w:rPr>
          <w:rFonts w:ascii="Times New Roman" w:eastAsia="Times New Roman" w:hAnsi="Times New Roman" w:cs="Times New Roman"/>
          <w:sz w:val="24"/>
          <w:szCs w:val="24"/>
        </w:rPr>
        <w:lastRenderedPageBreak/>
        <w:t>values. Therefore, the null values must have represented no-interest loans, which do exist and are valuable for the analysis. I replaced the null values with 0 in this case. For current loan status, there were 4 null values. Given that 79% of the current loan status is No Default, I replaced the null values with that. The hardest attribute to account for was historical default. The creator of the dataset on Kaggle says that historical default “indicates if the customer has a history of default (Y/N)”. However, the attribute is only applied to customers who have defaulted on the loan. This means that 19% of the column is registered as true (or yes), 18% as false (no), and 64%, or 20.7 thousand as null. That is a lot of missing values, and I wasn’t sure what to do with it. I even contemplated omitting historical default from my models entirely. In the end, I decided to leave the null values as is and simply convert the attribute to numeric.  As a result, null is 2, true is 1 and false is 0. This ended up being a decision that worked out, and excluding historical default from the models massively lowered my precision, recall, and F1 score. As a side note, customer id has 3 missing values, which is strange. I’m not sure why that is. Fortunately, it’s not relevant any way because customer id will be omitted from the dataframe as it’s an unnecessary metric for the purposes of this project.</w:t>
      </w:r>
    </w:p>
    <w:p w14:paraId="00000009" w14:textId="77777777" w:rsidR="00DE1950" w:rsidRDefault="00000000">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In addition to fixing the missing values, I had to edit some columns to make them numerical. For current loan status, I manually made “DEFAULT” = 1 and “NO DEFAULT” = 0. I did it this way because a case where a loan is defaulted on has more importance than a no-default loan. In other words, the target variable is asymmetric binary. The variables home ownership, loan intent, and historical default were all categorical, so I used a label encoder to make them numerical. The variable loan grade is a special case, because that has an order, so I used an ordinal encoder to preserve its ordinal nature. </w:t>
      </w:r>
    </w:p>
    <w:p w14:paraId="0000000A" w14:textId="77777777" w:rsidR="00DE1950" w:rsidRDefault="00000000">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b/>
        <w:t>In the loan amount column, I noticed that the characters '£' and ',' were present, registering the variables as string, so I removed those. In customer income, there was one row that had a comma in it for some reason. That took me an embarrassingly long time to notice. After doing all this, the data was finally clean.</w:t>
      </w:r>
    </w:p>
    <w:p w14:paraId="0000000B" w14:textId="77777777" w:rsidR="00DE1950" w:rsidRDefault="00000000">
      <w:pPr>
        <w:spacing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Exploratory Analysis</w:t>
      </w:r>
    </w:p>
    <w:p w14:paraId="0000000C" w14:textId="77777777" w:rsidR="00DE1950" w:rsidRDefault="00000000">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Before implementing any models, I want to see which variables have a high correlation with the target variable, and how they interact with each other. Looking at a correlation heatmap, I made a couple observations. Customer age and credit history length have a positive correlation with each other, which makes sense. Customer age also has little correlation with current loan status, which is interesting, as it implies that customer age is not relevant when determining whether or not a customer will default on a loan or not. For loan grade, I noticed a high positive correlation with current loan status (.37) and loan int rate (.54). Recall that when I converted loan grade to numeric, A became 0, B became 1, C became 2, D became 3, and E (the lowest grade) became 4. This means that the lower the loan grade , the more likely the customer will default, and the higher the interest rate on the loan will be. Looking directly at what correlates positively with current loan status, we get loan grade, loan int rate, and home ownership as the top 3. The variables most significant for negative correlation with loan status are historical default and customer income. More insignificant variables include loan amount, credit history length, and customer age. I actually found out later that omitting any variable (with the exception of customer id), even more insignificant ones, was actually detrimental to the model, so I avoided doing that. </w:t>
      </w:r>
    </w:p>
    <w:p w14:paraId="0000000D" w14:textId="77777777" w:rsidR="00DE1950" w:rsidRDefault="00000000">
      <w:pPr>
        <w:spacing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Models</w:t>
      </w:r>
    </w:p>
    <w:p w14:paraId="0000000E" w14:textId="77777777" w:rsidR="00DE1950" w:rsidRDefault="00000000">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b/>
        <w:t xml:space="preserve">In total, I ran 4 different models. 2 of them were K Nearest Neighbors, 1 with 10 k values and without historical default, the other with 100 k-values and with historical default. The other 2 were CART models. The first CART model utilized the information gained from KNN while the second one involved pruning the tree to get better results. </w:t>
      </w:r>
    </w:p>
    <w:p w14:paraId="0000000F" w14:textId="77777777" w:rsidR="00DE1950" w:rsidRDefault="00000000">
      <w:pPr>
        <w:spacing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1st Model: KNN, using 10 k-values, no historical default</w:t>
      </w:r>
    </w:p>
    <w:p w14:paraId="00000010" w14:textId="343E3B67" w:rsidR="00DE1950" w:rsidRDefault="00000000">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For the first model, I implemented a KNN algorithm similar to the one utilized for Project 2.  I removed customer ID from the dataframe because that wouldn’t give any insight into the model and would skew results in unintended ways. I also didn’t include the historical default because I wasn’t sure if the way I handled its missing values was correct. To be safe, I excluded it, however I did include it in the next model. For the k range, I chose between 175 to 185. After doing some research of K Nearest Neighbors, I found that a common rule of thumb in choosing k values is to choose values around the square root of the total number of samples in the dataset. The square root of 32,586 is 180, so the range being 175 to 185 made sense to me.. It took about 44 seconds for the model to complete, which isn’t bad. My precision came out to be .69, my recall at .36, and my F1 at .47. For this type of problem, we definitely want a high precision. Precision measures the accuracy of positive predictions. If we think about the context of this being a loan default risk dataset, we can identify the consequences of false positives and the consequences of false negatives. If a company approves a loan for a customer who will default (false </w:t>
      </w:r>
      <w:r w:rsidR="00E4477D">
        <w:rPr>
          <w:rFonts w:ascii="Times New Roman" w:eastAsia="Times New Roman" w:hAnsi="Times New Roman" w:cs="Times New Roman"/>
          <w:sz w:val="24"/>
          <w:szCs w:val="24"/>
        </w:rPr>
        <w:t>negative</w:t>
      </w:r>
      <w:r>
        <w:rPr>
          <w:rFonts w:ascii="Times New Roman" w:eastAsia="Times New Roman" w:hAnsi="Times New Roman" w:cs="Times New Roman"/>
          <w:sz w:val="24"/>
          <w:szCs w:val="24"/>
        </w:rPr>
        <w:t xml:space="preserve">), the company will lose a lot of money. On the other hand, if the company disproves a loan for a customer who won’t default (false </w:t>
      </w:r>
      <w:r w:rsidR="00E4477D">
        <w:rPr>
          <w:rFonts w:ascii="Times New Roman" w:eastAsia="Times New Roman" w:hAnsi="Times New Roman" w:cs="Times New Roman"/>
          <w:sz w:val="24"/>
          <w:szCs w:val="24"/>
        </w:rPr>
        <w:t>positive</w:t>
      </w:r>
      <w:r>
        <w:rPr>
          <w:rFonts w:ascii="Times New Roman" w:eastAsia="Times New Roman" w:hAnsi="Times New Roman" w:cs="Times New Roman"/>
          <w:sz w:val="24"/>
          <w:szCs w:val="24"/>
        </w:rPr>
        <w:t xml:space="preserve">), the company misses out on a customer, but doesn’t lose money. As such, false </w:t>
      </w:r>
      <w:r w:rsidR="0084036A">
        <w:rPr>
          <w:rFonts w:ascii="Times New Roman" w:eastAsia="Times New Roman" w:hAnsi="Times New Roman" w:cs="Times New Roman"/>
          <w:sz w:val="24"/>
          <w:szCs w:val="24"/>
        </w:rPr>
        <w:t xml:space="preserve">positives </w:t>
      </w:r>
      <w:r>
        <w:rPr>
          <w:rFonts w:ascii="Times New Roman" w:eastAsia="Times New Roman" w:hAnsi="Times New Roman" w:cs="Times New Roman"/>
          <w:sz w:val="24"/>
          <w:szCs w:val="24"/>
        </w:rPr>
        <w:t xml:space="preserve"> are not nearly as damaging as false </w:t>
      </w:r>
      <w:r w:rsidR="0084036A">
        <w:rPr>
          <w:rFonts w:ascii="Times New Roman" w:eastAsia="Times New Roman" w:hAnsi="Times New Roman" w:cs="Times New Roman"/>
          <w:sz w:val="24"/>
          <w:szCs w:val="24"/>
        </w:rPr>
        <w:t>negatives</w:t>
      </w:r>
      <w:r>
        <w:rPr>
          <w:rFonts w:ascii="Times New Roman" w:eastAsia="Times New Roman" w:hAnsi="Times New Roman" w:cs="Times New Roman"/>
          <w:sz w:val="24"/>
          <w:szCs w:val="24"/>
        </w:rPr>
        <w:t xml:space="preserve">. For this dataset, we need to minimize false positives, which is what precision does. Precision measures the accuracy of positive predictions, so precision needs to be very high for </w:t>
      </w:r>
      <w:r>
        <w:rPr>
          <w:rFonts w:ascii="Times New Roman" w:eastAsia="Times New Roman" w:hAnsi="Times New Roman" w:cs="Times New Roman"/>
          <w:sz w:val="24"/>
          <w:szCs w:val="24"/>
        </w:rPr>
        <w:lastRenderedPageBreak/>
        <w:t xml:space="preserve">this kind of dataset. Recall and F1 don’t matter as much (although they should still be good). With all of that considered, the confusion matrix results aren’t great. As far as accuracy is concerned, this model is pretty solid. All of the k-values look good, but we do want an odd k-value to avoid ties. For this, I would go with k = 179. </w:t>
      </w:r>
    </w:p>
    <w:p w14:paraId="00000011" w14:textId="77777777" w:rsidR="00DE1950" w:rsidRDefault="00000000">
      <w:pPr>
        <w:spacing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2nd Model: KNN, using 100 k-values, historical default</w:t>
      </w:r>
    </w:p>
    <w:p w14:paraId="00000012" w14:textId="77777777" w:rsidR="00DE1950" w:rsidRDefault="00000000">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For the second KNN model, I included a historical default to see if that would make a difference. Instead of 10 k values, I utilized 100. The range was from 135 to 235. Under these conditions, the model took 4 minutes to complete. In return, I got a precision of .70, a recall of .35, and an F1 of .47. Precision went up by .01, recall went down by .01, and F1 decreased by a miniscule amount; not much improvement. Given that this used 10 times the k-values and took 4 minutes to complete, it is clear that I got diminishing returns with these KNN models. After this, I concluded that KNN was not the right model for this problem. KNN is better with smaller datasets, and this dataset is quite large. KNN uses a lot of memory and takes a lot of time to run compared to other models. I half-expected this because I knew it was a lazy learner, but I expected the results to be better. </w:t>
      </w:r>
    </w:p>
    <w:p w14:paraId="00000013" w14:textId="77777777" w:rsidR="00DE1950" w:rsidRDefault="00000000">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After KNN, I decided upon decision trees (specifically CART) because from my knowledge, decision trees are well suited for larger datasets. The thing I have to watch out for is overfitting, which is a common issue. I should clarify that I’m not concerned about underfitting at all, because I have a lot of samples and features in this dataset. When I experimented with dropping some features, my scores would go down drastically so that’s why I avoided it. I’m also going to include historical default in these models.</w:t>
      </w:r>
    </w:p>
    <w:p w14:paraId="00000014" w14:textId="77777777" w:rsidR="00DE1950" w:rsidRDefault="00000000">
      <w:pPr>
        <w:spacing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3rd Model: CART</w:t>
      </w:r>
    </w:p>
    <w:p w14:paraId="00000015" w14:textId="77777777" w:rsidR="00DE1950" w:rsidRDefault="00000000">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For the first CART model, I used sklearn’s DecisionTreeClassifier. I set the max depth to 10, because I noticed that without setting a max depth, the training score would be 1 (overfitting) and the precision and recall values would be around .71. I One thing I immediately noticed about CART is how quickly it worked. Instead of waiting, like with KNN, the results were virtually instant, which was a big plus. I suspect that setting the max depth to a reasonable number like 10 played a big factor in this. The results of this model were excellent. The training and testing scores were .97 and .96. If there was a big gap between the training and testing score, then that would indicate overfitting, but there isn’t so I’ve avoided that problem. The precision is at .95, which is excellent and way better than the .70 from KNN. Recall at .85 is a big improvement from .35, and an F1 of .90 is also great. Including historical default was the right move as well. I did a separate test with this model where I excluded it, and the results weren’t bad, but they were much lower (precision at .91, recall at .64, and F1 at .75). This proves that I handled the missing values for historical default well, and that including it in the dataframe is greatly beneficial for the CART model. I’m very impressed with these results, but I’m going to try and optimize this model anyway.</w:t>
      </w:r>
    </w:p>
    <w:p w14:paraId="00000016" w14:textId="77777777" w:rsidR="00DE1950" w:rsidRDefault="00000000">
      <w:pPr>
        <w:spacing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4th Model: Pruned CART</w:t>
      </w:r>
    </w:p>
    <w:p w14:paraId="00000017" w14:textId="77777777" w:rsidR="00DE1950" w:rsidRDefault="00000000">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For the 2nd CART model, I simply wanted to prune the tree from the 1st model. I</w:t>
      </w:r>
      <w:r>
        <w:rPr>
          <w:rFonts w:ascii="Times New Roman" w:eastAsia="Times New Roman" w:hAnsi="Times New Roman" w:cs="Times New Roman"/>
          <w:color w:val="1F1F1F"/>
          <w:sz w:val="24"/>
          <w:szCs w:val="24"/>
          <w:highlight w:val="white"/>
        </w:rPr>
        <w:t xml:space="preserve"> did some research and found that I could optimize precision and the F1 score at the cost of decreasing the training score by pruning the tree. I decided to implement this through sklearn's GridSearchCV (link in project). Essentially, I'm using cost complexity pruning (ccp) and finding the optimal alpha value (ccp_alpha) to get the optimal pruned tree. This can improve my results by increasing precision and F1. It can also lower the training data score, which is actually a good thing because it can be closer to the testing data score. Calculating the optimal alpha value took </w:t>
      </w:r>
      <w:r>
        <w:rPr>
          <w:rFonts w:ascii="Times New Roman" w:eastAsia="Times New Roman" w:hAnsi="Times New Roman" w:cs="Times New Roman"/>
          <w:color w:val="1F1F1F"/>
          <w:sz w:val="24"/>
          <w:szCs w:val="24"/>
          <w:highlight w:val="white"/>
        </w:rPr>
        <w:lastRenderedPageBreak/>
        <w:t>33 seconds, which isn’t bad. The results I got from the pruned tree were excellent. The precision went from .9521 to .9560, which isn’t a big difference, but is still a welcome change in my eyes. The recall increased from .8539 to .8546, and the F1 went from .9003 to .9025. My training score went down and my testing score went up, which is a good thing because the scores are closer together. While all of these are minor changes, I believe they still matter. Overall, this pruned decision tree is the best model for this dataset.</w:t>
      </w:r>
    </w:p>
    <w:p w14:paraId="00000018" w14:textId="77777777" w:rsidR="00DE1950" w:rsidRDefault="00000000">
      <w:pPr>
        <w:spacing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Class Application</w:t>
      </w:r>
    </w:p>
    <w:p w14:paraId="00000019" w14:textId="77777777" w:rsidR="00DE1950" w:rsidRDefault="00000000">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I was able to use what I learned in class when implementing these models. As stated previously, I knew that KNN was a lazy learning algorithm from the slides, so adding more k values to the test would increase the run-time, making it harder to experiment with. Additionally, I noted that one of the weaknesses of Decision Trees listed in the slides was overfitting, and that pruning would be helpful. My knowledge of Type I Errors, Type II Errors, precision, recall, F1 score, and concepts like overfitting and underfitting definitely came in handy here as well. Finally, I took what I learned from previous projects and applied that here to create my best models.</w:t>
      </w:r>
    </w:p>
    <w:p w14:paraId="0000001A" w14:textId="77777777" w:rsidR="00DE1950" w:rsidRDefault="00000000">
      <w:pPr>
        <w:spacing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Things to consider for future projects</w:t>
      </w:r>
    </w:p>
    <w:p w14:paraId="0000001B" w14:textId="77777777" w:rsidR="00DE1950" w:rsidRDefault="00000000">
      <w:pPr>
        <w:spacing w:line="480" w:lineRule="auto"/>
      </w:pPr>
      <w:r>
        <w:rPr>
          <w:rFonts w:ascii="Times New Roman" w:eastAsia="Times New Roman" w:hAnsi="Times New Roman" w:cs="Times New Roman"/>
          <w:sz w:val="24"/>
          <w:szCs w:val="24"/>
        </w:rPr>
        <w:tab/>
        <w:t>If I had more time, I would have definitely played around with feature selection more. I wanted total interest cost to work, but that ended up plummeting my precision, F1, and recall scores. I wanted to implement a monthly APR feature, but I ended up running out of time. With additional time, I would have also implemented Naive Bayes, Logistic Regression, and Random Forest Trees. I was especially interested in Random Forest because that’s good at preventing overfitting, and I like the idea of creating multiple decision trees to get a better outcome. I may have to experiment with that over winter break. All in all,  I enjoyed putting this project together.</w:t>
      </w:r>
    </w:p>
    <w:sectPr w:rsidR="00DE1950">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53AAE5-0B74-4645-9358-72C7D88A9FF2}"/>
  </w:font>
  <w:font w:name="Cambria">
    <w:panose1 w:val="02040503050406030204"/>
    <w:charset w:val="00"/>
    <w:family w:val="roman"/>
    <w:pitch w:val="variable"/>
    <w:sig w:usb0="E00006FF" w:usb1="420024FF" w:usb2="02000000" w:usb3="00000000" w:csb0="0000019F" w:csb1="00000000"/>
    <w:embedRegular r:id="rId2" w:fontKey="{1BAF5543-2EC8-4158-9D4E-7B8C073BCE18}"/>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1950"/>
    <w:rsid w:val="00047F7C"/>
    <w:rsid w:val="00633AFA"/>
    <w:rsid w:val="00792529"/>
    <w:rsid w:val="0084036A"/>
    <w:rsid w:val="00B5031D"/>
    <w:rsid w:val="00D43B38"/>
    <w:rsid w:val="00DE1950"/>
    <w:rsid w:val="00E447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265AF6"/>
  <w15:docId w15:val="{E538A678-2044-4E9F-AD91-E2419D22CA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127</TotalTime>
  <Pages>7</Pages>
  <Words>2003</Words>
  <Characters>11418</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Matthew</dc:creator>
  <cp:lastModifiedBy>Matthew Maselli</cp:lastModifiedBy>
  <cp:revision>5</cp:revision>
  <dcterms:created xsi:type="dcterms:W3CDTF">2026-07-01T05:56:00Z</dcterms:created>
  <dcterms:modified xsi:type="dcterms:W3CDTF">2026-07-13T05:27:00Z</dcterms:modified>
</cp:coreProperties>
</file>