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02E5" w14:textId="562ED5AC" w:rsidR="00FC03E2" w:rsidRDefault="00E021DF" w:rsidP="00E021DF">
      <w:pPr>
        <w:spacing w:after="0"/>
      </w:pPr>
      <w:r>
        <w:t>Gold’s Gym</w:t>
      </w:r>
    </w:p>
    <w:p w14:paraId="5E8B4BF1" w14:textId="42AA25B1" w:rsidR="00E021DF" w:rsidRDefault="00E021DF" w:rsidP="00E021DF">
      <w:pPr>
        <w:spacing w:after="0"/>
      </w:pPr>
      <w:r>
        <w:t xml:space="preserve">Project North Star </w:t>
      </w:r>
    </w:p>
    <w:p w14:paraId="35EA14A2" w14:textId="77777777" w:rsidR="00E021DF" w:rsidRDefault="00E021DF" w:rsidP="00E021DF">
      <w:pPr>
        <w:spacing w:after="0"/>
      </w:pPr>
    </w:p>
    <w:p w14:paraId="0D30BD9F" w14:textId="4EC1F503" w:rsidR="00E021DF" w:rsidRDefault="00E021DF" w:rsidP="00E021DF">
      <w:pPr>
        <w:spacing w:after="0"/>
      </w:pPr>
      <w:r>
        <w:t xml:space="preserve">Review | Recap </w:t>
      </w:r>
    </w:p>
    <w:p w14:paraId="3E37B573" w14:textId="4EAB3A5C" w:rsidR="00E021DF" w:rsidRDefault="00E021DF" w:rsidP="00E021DF">
      <w:pPr>
        <w:pStyle w:val="ListParagraph"/>
        <w:numPr>
          <w:ilvl w:val="0"/>
          <w:numId w:val="1"/>
        </w:numPr>
        <w:spacing w:after="0"/>
      </w:pPr>
      <w:r>
        <w:t xml:space="preserve">SOW No. 01 | Phase 0: Completed - </w:t>
      </w:r>
      <w:hyperlink r:id="rId8" w:history="1">
        <w:r w:rsidRPr="009B41BA">
          <w:rPr>
            <w:rStyle w:val="Hyperlink"/>
          </w:rPr>
          <w:t>https://golds.stackhack.io</w:t>
        </w:r>
      </w:hyperlink>
    </w:p>
    <w:p w14:paraId="0FCD4C74" w14:textId="5FE7FC92" w:rsidR="00E021DF" w:rsidRDefault="00E021DF" w:rsidP="00E021DF">
      <w:pPr>
        <w:pStyle w:val="ListParagraph"/>
        <w:numPr>
          <w:ilvl w:val="0"/>
          <w:numId w:val="1"/>
        </w:numPr>
        <w:spacing w:after="0"/>
      </w:pPr>
      <w:r>
        <w:t xml:space="preserve">SOW No. 02 | Phase 1 &amp; 2 Combined: </w:t>
      </w:r>
      <w:r w:rsidR="0003255B" w:rsidRPr="0003255B">
        <w:t>https://golds02.stackhack.io/</w:t>
      </w:r>
    </w:p>
    <w:p w14:paraId="126EB1FC" w14:textId="6A4134BB" w:rsidR="00E021DF" w:rsidRDefault="00E021DF" w:rsidP="00E021DF">
      <w:pPr>
        <w:pStyle w:val="ListParagraph"/>
        <w:numPr>
          <w:ilvl w:val="0"/>
          <w:numId w:val="1"/>
        </w:numPr>
        <w:spacing w:after="0"/>
      </w:pPr>
      <w:r>
        <w:t>SOW No. 03 – 07 | No</w:t>
      </w:r>
      <w:r w:rsidR="00E22EE0">
        <w:t xml:space="preserve"> SOW </w:t>
      </w:r>
    </w:p>
    <w:p w14:paraId="087DFB75" w14:textId="77777777" w:rsidR="00E021DF" w:rsidRDefault="00E021DF" w:rsidP="00E021DF">
      <w:pPr>
        <w:spacing w:after="0"/>
      </w:pPr>
    </w:p>
    <w:p w14:paraId="0099D0DE" w14:textId="2B09CE98" w:rsidR="00E021DF" w:rsidRDefault="00E021DF" w:rsidP="00E021DF">
      <w:pPr>
        <w:spacing w:after="0"/>
      </w:pPr>
      <w:r>
        <w:t xml:space="preserve">SOW No. 02 – Based on feedback from Client we expedited the Strategy work into the Phase 2 work on the decision to move forward with an “Assemble Strategy”.  Phase 2 was focused on the architecture / blueprint of the Tech Stack.  </w:t>
      </w:r>
    </w:p>
    <w:p w14:paraId="2CAC645E" w14:textId="77777777" w:rsidR="006424A8" w:rsidRDefault="006424A8" w:rsidP="00E021DF">
      <w:pPr>
        <w:spacing w:after="0"/>
      </w:pPr>
    </w:p>
    <w:p w14:paraId="674E01F8" w14:textId="3247B49B" w:rsidR="006424A8" w:rsidRDefault="006424A8" w:rsidP="00E021DF">
      <w:pPr>
        <w:spacing w:after="0"/>
      </w:pPr>
      <w:r>
        <w:t xml:space="preserve">The primary deliverable was to support Golds Gym in the </w:t>
      </w:r>
      <w:proofErr w:type="gramStart"/>
      <w:r>
        <w:t>decision making</w:t>
      </w:r>
      <w:proofErr w:type="gramEnd"/>
      <w:r>
        <w:t xml:space="preserve"> process, architecture the tech stack, evaluate vendors for the RFI short list and deliver the Playbook for the architecture and RFI planning. </w:t>
      </w:r>
    </w:p>
    <w:p w14:paraId="054DFE66" w14:textId="77777777" w:rsidR="006424A8" w:rsidRDefault="006424A8" w:rsidP="00E021DF">
      <w:pPr>
        <w:spacing w:after="0"/>
      </w:pPr>
    </w:p>
    <w:p w14:paraId="5C6AAD98" w14:textId="18DA16D6" w:rsidR="006424A8" w:rsidRDefault="006424A8" w:rsidP="00E021DF">
      <w:pPr>
        <w:spacing w:after="0"/>
      </w:pPr>
      <w:r>
        <w:t xml:space="preserve">There have been two major change requests, 1) not to go into such details on the Customer Experience and mapping of the Customer Experience and 2) Less focus on the Assemble Architecture and to short list the vendor list and get an RFI completed which we added.  </w:t>
      </w:r>
    </w:p>
    <w:p w14:paraId="779E8F6D" w14:textId="77777777" w:rsidR="00E021DF" w:rsidRDefault="00E021DF" w:rsidP="00E021DF">
      <w:pPr>
        <w:spacing w:after="0"/>
      </w:pPr>
    </w:p>
    <w:p w14:paraId="28DDD018" w14:textId="05A993E5" w:rsidR="00E5659B" w:rsidRDefault="00E5659B" w:rsidP="00E021DF">
      <w:pPr>
        <w:spacing w:after="0"/>
      </w:pPr>
      <w:r>
        <w:t>April 2026 &amp; May 2026</w:t>
      </w:r>
    </w:p>
    <w:tbl>
      <w:tblPr>
        <w:tblStyle w:val="TableGrid"/>
        <w:tblW w:w="0" w:type="auto"/>
        <w:tblLook w:val="04A0" w:firstRow="1" w:lastRow="0" w:firstColumn="1" w:lastColumn="0" w:noHBand="0" w:noVBand="1"/>
      </w:tblPr>
      <w:tblGrid>
        <w:gridCol w:w="3116"/>
        <w:gridCol w:w="3629"/>
        <w:gridCol w:w="2605"/>
      </w:tblGrid>
      <w:tr w:rsidR="00E021DF" w14:paraId="30F16E1B" w14:textId="77777777" w:rsidTr="006424A8">
        <w:tc>
          <w:tcPr>
            <w:tcW w:w="3116" w:type="dxa"/>
          </w:tcPr>
          <w:p w14:paraId="261349BC" w14:textId="2D64ADE7" w:rsidR="00E021DF" w:rsidRPr="00E22EE0" w:rsidRDefault="00E021DF" w:rsidP="00E021DF">
            <w:pPr>
              <w:rPr>
                <w:b/>
                <w:bCs/>
              </w:rPr>
            </w:pPr>
            <w:r w:rsidRPr="00E22EE0">
              <w:rPr>
                <w:b/>
                <w:bCs/>
              </w:rPr>
              <w:t xml:space="preserve">DELIVERABLE </w:t>
            </w:r>
          </w:p>
        </w:tc>
        <w:tc>
          <w:tcPr>
            <w:tcW w:w="3629" w:type="dxa"/>
          </w:tcPr>
          <w:p w14:paraId="4D00690B" w14:textId="11B0DE67" w:rsidR="00E021DF" w:rsidRPr="00E22EE0" w:rsidRDefault="00E021DF" w:rsidP="00E021DF">
            <w:pPr>
              <w:rPr>
                <w:b/>
                <w:bCs/>
              </w:rPr>
            </w:pPr>
            <w:r w:rsidRPr="00E22EE0">
              <w:rPr>
                <w:b/>
                <w:bCs/>
              </w:rPr>
              <w:t>DETAILS</w:t>
            </w:r>
          </w:p>
        </w:tc>
        <w:tc>
          <w:tcPr>
            <w:tcW w:w="2605" w:type="dxa"/>
          </w:tcPr>
          <w:p w14:paraId="23CAAA3B" w14:textId="7289ABBF" w:rsidR="00E021DF" w:rsidRPr="00E22EE0" w:rsidRDefault="00E021DF" w:rsidP="00E021DF">
            <w:pPr>
              <w:rPr>
                <w:b/>
                <w:bCs/>
              </w:rPr>
            </w:pPr>
            <w:r w:rsidRPr="00E22EE0">
              <w:rPr>
                <w:b/>
                <w:bCs/>
              </w:rPr>
              <w:t>STATUS</w:t>
            </w:r>
          </w:p>
        </w:tc>
      </w:tr>
      <w:tr w:rsidR="00E021DF" w14:paraId="0D3A8864" w14:textId="77777777" w:rsidTr="006424A8">
        <w:tc>
          <w:tcPr>
            <w:tcW w:w="3116" w:type="dxa"/>
          </w:tcPr>
          <w:p w14:paraId="3919BF07" w14:textId="0A729579" w:rsidR="00E021DF" w:rsidRDefault="00E021DF" w:rsidP="00E021DF">
            <w:r>
              <w:t>Strategy Session at GG HQ</w:t>
            </w:r>
          </w:p>
        </w:tc>
        <w:tc>
          <w:tcPr>
            <w:tcW w:w="3629" w:type="dxa"/>
          </w:tcPr>
          <w:p w14:paraId="2BC23261" w14:textId="3379DFBE" w:rsidR="00E021DF" w:rsidRDefault="00E021DF" w:rsidP="00E021DF">
            <w:r>
              <w:t xml:space="preserve">Onsite in Dallas </w:t>
            </w:r>
            <w:r w:rsidR="006424A8">
              <w:t xml:space="preserve">meetings </w:t>
            </w:r>
          </w:p>
        </w:tc>
        <w:tc>
          <w:tcPr>
            <w:tcW w:w="2605" w:type="dxa"/>
          </w:tcPr>
          <w:p w14:paraId="54138DFA" w14:textId="75A81E88" w:rsidR="00E021DF" w:rsidRDefault="00E021DF" w:rsidP="00E021DF">
            <w:r>
              <w:t>Done</w:t>
            </w:r>
          </w:p>
        </w:tc>
      </w:tr>
      <w:tr w:rsidR="00E021DF" w14:paraId="6B736365" w14:textId="77777777" w:rsidTr="006424A8">
        <w:tc>
          <w:tcPr>
            <w:tcW w:w="3116" w:type="dxa"/>
          </w:tcPr>
          <w:p w14:paraId="198F0C45" w14:textId="00D03F0F" w:rsidR="00E021DF" w:rsidRDefault="00E021DF" w:rsidP="00E021DF">
            <w:r>
              <w:t>Technology Strategy Report</w:t>
            </w:r>
          </w:p>
        </w:tc>
        <w:tc>
          <w:tcPr>
            <w:tcW w:w="3629" w:type="dxa"/>
          </w:tcPr>
          <w:p w14:paraId="1FD65F6D" w14:textId="756DE63B" w:rsidR="00E021DF" w:rsidRDefault="00E021DF" w:rsidP="00E021DF">
            <w:r>
              <w:t>URL</w:t>
            </w:r>
            <w:r w:rsidR="006424A8">
              <w:t xml:space="preserve">, v1 delivered &amp; v2 finalized </w:t>
            </w:r>
          </w:p>
        </w:tc>
        <w:tc>
          <w:tcPr>
            <w:tcW w:w="2605" w:type="dxa"/>
          </w:tcPr>
          <w:p w14:paraId="7E17A073" w14:textId="13DD3E2E" w:rsidR="00E021DF" w:rsidRDefault="006424A8" w:rsidP="00E021DF">
            <w:r>
              <w:t>Updating v2</w:t>
            </w:r>
          </w:p>
        </w:tc>
      </w:tr>
      <w:tr w:rsidR="00E021DF" w14:paraId="58F26AA2" w14:textId="77777777" w:rsidTr="006424A8">
        <w:tc>
          <w:tcPr>
            <w:tcW w:w="3116" w:type="dxa"/>
          </w:tcPr>
          <w:p w14:paraId="36871159" w14:textId="440FB6DA" w:rsidR="00E021DF" w:rsidRDefault="00E021DF" w:rsidP="00E021DF">
            <w:r>
              <w:t>Customer Experience</w:t>
            </w:r>
          </w:p>
        </w:tc>
        <w:tc>
          <w:tcPr>
            <w:tcW w:w="3629" w:type="dxa"/>
          </w:tcPr>
          <w:p w14:paraId="76B1536D" w14:textId="4E966A2B" w:rsidR="00E021DF" w:rsidRDefault="006424A8" w:rsidP="00E021DF">
            <w:r>
              <w:t xml:space="preserve">Mapping User Stories </w:t>
            </w:r>
          </w:p>
        </w:tc>
        <w:tc>
          <w:tcPr>
            <w:tcW w:w="2605" w:type="dxa"/>
          </w:tcPr>
          <w:p w14:paraId="0BDA8379" w14:textId="52F2C6FA" w:rsidR="00E021DF" w:rsidRDefault="00E021DF" w:rsidP="00E021DF">
            <w:r>
              <w:t>Started*</w:t>
            </w:r>
          </w:p>
        </w:tc>
      </w:tr>
      <w:tr w:rsidR="00E021DF" w14:paraId="15A8F21E" w14:textId="77777777" w:rsidTr="006424A8">
        <w:tc>
          <w:tcPr>
            <w:tcW w:w="3116" w:type="dxa"/>
          </w:tcPr>
          <w:p w14:paraId="576416D1" w14:textId="43521576" w:rsidR="00E021DF" w:rsidRDefault="00E021DF" w:rsidP="00E021DF">
            <w:r>
              <w:t xml:space="preserve">Member </w:t>
            </w:r>
            <w:r w:rsidR="006424A8">
              <w:t>Facing Layer</w:t>
            </w:r>
          </w:p>
        </w:tc>
        <w:tc>
          <w:tcPr>
            <w:tcW w:w="3629" w:type="dxa"/>
          </w:tcPr>
          <w:p w14:paraId="35CC389A" w14:textId="752E62D8" w:rsidR="00E021DF" w:rsidRDefault="006424A8" w:rsidP="00E021DF">
            <w:r>
              <w:t xml:space="preserve">Review and </w:t>
            </w:r>
            <w:proofErr w:type="gramStart"/>
            <w:r>
              <w:t>Recommend</w:t>
            </w:r>
            <w:proofErr w:type="gramEnd"/>
          </w:p>
        </w:tc>
        <w:tc>
          <w:tcPr>
            <w:tcW w:w="2605" w:type="dxa"/>
          </w:tcPr>
          <w:p w14:paraId="76A43C44" w14:textId="311071B2" w:rsidR="00E021DF" w:rsidRDefault="006424A8" w:rsidP="00E021DF">
            <w:r>
              <w:t xml:space="preserve">Done </w:t>
            </w:r>
          </w:p>
        </w:tc>
      </w:tr>
      <w:tr w:rsidR="00E021DF" w14:paraId="425D628F" w14:textId="77777777" w:rsidTr="006424A8">
        <w:tc>
          <w:tcPr>
            <w:tcW w:w="3116" w:type="dxa"/>
          </w:tcPr>
          <w:p w14:paraId="6AB63203" w14:textId="364DB1B7" w:rsidR="00E021DF" w:rsidRDefault="00E021DF" w:rsidP="00E021DF">
            <w:proofErr w:type="spellStart"/>
            <w:r>
              <w:t>Canocical</w:t>
            </w:r>
            <w:proofErr w:type="spellEnd"/>
            <w:r>
              <w:t xml:space="preserve"> Data Model </w:t>
            </w:r>
          </w:p>
        </w:tc>
        <w:tc>
          <w:tcPr>
            <w:tcW w:w="3629" w:type="dxa"/>
          </w:tcPr>
          <w:p w14:paraId="6AA97D38" w14:textId="6894913B" w:rsidR="00E021DF" w:rsidRDefault="00E021DF" w:rsidP="00E021DF">
            <w:r>
              <w:t xml:space="preserve">Developed Tool </w:t>
            </w:r>
            <w:proofErr w:type="gramStart"/>
            <w:r>
              <w:t>For</w:t>
            </w:r>
            <w:proofErr w:type="gramEnd"/>
            <w:r>
              <w:t xml:space="preserve"> Model </w:t>
            </w:r>
          </w:p>
        </w:tc>
        <w:tc>
          <w:tcPr>
            <w:tcW w:w="2605" w:type="dxa"/>
          </w:tcPr>
          <w:p w14:paraId="0335CF46" w14:textId="7BA05265" w:rsidR="00E021DF" w:rsidRDefault="00E021DF" w:rsidP="00E021DF">
            <w:r>
              <w:t>Done</w:t>
            </w:r>
          </w:p>
        </w:tc>
      </w:tr>
      <w:tr w:rsidR="006424A8" w14:paraId="0ED3A946" w14:textId="77777777" w:rsidTr="006424A8">
        <w:tc>
          <w:tcPr>
            <w:tcW w:w="3116" w:type="dxa"/>
          </w:tcPr>
          <w:p w14:paraId="23D0CE93" w14:textId="2AD75942" w:rsidR="006424A8" w:rsidRDefault="006424A8" w:rsidP="006424A8">
            <w:pPr>
              <w:pStyle w:val="ListParagraph"/>
              <w:numPr>
                <w:ilvl w:val="0"/>
                <w:numId w:val="2"/>
              </w:numPr>
            </w:pPr>
            <w:r>
              <w:t>Department Inputs</w:t>
            </w:r>
          </w:p>
        </w:tc>
        <w:tc>
          <w:tcPr>
            <w:tcW w:w="3629" w:type="dxa"/>
          </w:tcPr>
          <w:p w14:paraId="1C91AFE7" w14:textId="1A301F48" w:rsidR="006424A8" w:rsidRDefault="006424A8" w:rsidP="00E021DF">
            <w:r>
              <w:t xml:space="preserve">Work with Rick on Inputs – Team </w:t>
            </w:r>
          </w:p>
        </w:tc>
        <w:tc>
          <w:tcPr>
            <w:tcW w:w="2605" w:type="dxa"/>
          </w:tcPr>
          <w:p w14:paraId="1C15E3DF" w14:textId="7E15F6F3" w:rsidR="006424A8" w:rsidRDefault="006424A8" w:rsidP="00E021DF">
            <w:r>
              <w:t xml:space="preserve">Finalizing </w:t>
            </w:r>
          </w:p>
        </w:tc>
      </w:tr>
      <w:tr w:rsidR="00E021DF" w14:paraId="556DD150" w14:textId="77777777" w:rsidTr="006424A8">
        <w:tc>
          <w:tcPr>
            <w:tcW w:w="3116" w:type="dxa"/>
          </w:tcPr>
          <w:p w14:paraId="753E0A02" w14:textId="30ADD477" w:rsidR="00E021DF" w:rsidRDefault="00E021DF" w:rsidP="00E021DF">
            <w:r>
              <w:t xml:space="preserve">Architectural Map </w:t>
            </w:r>
          </w:p>
        </w:tc>
        <w:tc>
          <w:tcPr>
            <w:tcW w:w="3629" w:type="dxa"/>
          </w:tcPr>
          <w:p w14:paraId="6812E184" w14:textId="3DFADEDE" w:rsidR="00E021DF" w:rsidRDefault="006424A8" w:rsidP="00E021DF">
            <w:r>
              <w:t xml:space="preserve">Developed and </w:t>
            </w:r>
            <w:proofErr w:type="gramStart"/>
            <w:r>
              <w:t>Designed</w:t>
            </w:r>
            <w:proofErr w:type="gramEnd"/>
            <w:r>
              <w:t xml:space="preserve"> </w:t>
            </w:r>
          </w:p>
        </w:tc>
        <w:tc>
          <w:tcPr>
            <w:tcW w:w="2605" w:type="dxa"/>
          </w:tcPr>
          <w:p w14:paraId="37626948" w14:textId="20FA359F" w:rsidR="00E021DF" w:rsidRDefault="006424A8" w:rsidP="00E021DF">
            <w:r>
              <w:t>Started*</w:t>
            </w:r>
          </w:p>
        </w:tc>
      </w:tr>
      <w:tr w:rsidR="00E021DF" w:rsidRPr="00E021DF" w14:paraId="3CFEC46A" w14:textId="77777777" w:rsidTr="006424A8">
        <w:tc>
          <w:tcPr>
            <w:tcW w:w="3116" w:type="dxa"/>
          </w:tcPr>
          <w:p w14:paraId="70B2B02A" w14:textId="170999FA" w:rsidR="00E021DF" w:rsidRPr="00E021DF" w:rsidRDefault="00E021DF" w:rsidP="00E021DF">
            <w:r w:rsidRPr="00E021DF">
              <w:t xml:space="preserve">Vendor List </w:t>
            </w:r>
            <w:proofErr w:type="gramStart"/>
            <w:r w:rsidRPr="00E021DF">
              <w:t>For</w:t>
            </w:r>
            <w:proofErr w:type="gramEnd"/>
            <w:r w:rsidRPr="00E021DF">
              <w:t xml:space="preserve"> RFI / RFP</w:t>
            </w:r>
          </w:p>
        </w:tc>
        <w:tc>
          <w:tcPr>
            <w:tcW w:w="3629" w:type="dxa"/>
          </w:tcPr>
          <w:p w14:paraId="121D3B8A" w14:textId="71A681C9" w:rsidR="00E021DF" w:rsidRPr="00E021DF" w:rsidRDefault="006424A8" w:rsidP="00E021DF">
            <w:r>
              <w:t>Meetings &amp; Short List Targets</w:t>
            </w:r>
          </w:p>
        </w:tc>
        <w:tc>
          <w:tcPr>
            <w:tcW w:w="2605" w:type="dxa"/>
          </w:tcPr>
          <w:p w14:paraId="0681CF6A" w14:textId="7B01F42C" w:rsidR="00E021DF" w:rsidRPr="00E021DF" w:rsidRDefault="006424A8" w:rsidP="00E021DF">
            <w:r>
              <w:t>Done</w:t>
            </w:r>
          </w:p>
        </w:tc>
      </w:tr>
      <w:tr w:rsidR="00E021DF" w:rsidRPr="00E021DF" w14:paraId="21AE118C" w14:textId="77777777" w:rsidTr="006424A8">
        <w:tc>
          <w:tcPr>
            <w:tcW w:w="3116" w:type="dxa"/>
          </w:tcPr>
          <w:p w14:paraId="051ADB5F" w14:textId="04243EB7" w:rsidR="00E021DF" w:rsidRPr="00E021DF" w:rsidRDefault="00E021DF" w:rsidP="00E021DF">
            <w:r>
              <w:t xml:space="preserve">RFP Planning </w:t>
            </w:r>
          </w:p>
        </w:tc>
        <w:tc>
          <w:tcPr>
            <w:tcW w:w="3629" w:type="dxa"/>
          </w:tcPr>
          <w:p w14:paraId="725E71F2" w14:textId="0B669F6F" w:rsidR="00E021DF" w:rsidRPr="00E021DF" w:rsidRDefault="006424A8" w:rsidP="00E021DF">
            <w:r>
              <w:t xml:space="preserve">Developed RFI / RFP </w:t>
            </w:r>
          </w:p>
        </w:tc>
        <w:tc>
          <w:tcPr>
            <w:tcW w:w="2605" w:type="dxa"/>
          </w:tcPr>
          <w:p w14:paraId="2C465816" w14:textId="601EA6A4" w:rsidR="00E021DF" w:rsidRPr="00E021DF" w:rsidRDefault="006424A8" w:rsidP="00E021DF">
            <w:r>
              <w:t xml:space="preserve">Reviewing </w:t>
            </w:r>
          </w:p>
        </w:tc>
      </w:tr>
      <w:tr w:rsidR="00E5659B" w:rsidRPr="00E021DF" w14:paraId="19B44CBD" w14:textId="77777777" w:rsidTr="006424A8">
        <w:tc>
          <w:tcPr>
            <w:tcW w:w="3116" w:type="dxa"/>
          </w:tcPr>
          <w:p w14:paraId="13764B3D" w14:textId="1BFFEB95" w:rsidR="00E5659B" w:rsidRDefault="00E5659B" w:rsidP="00E021DF">
            <w:r>
              <w:t>Vendor Meetings</w:t>
            </w:r>
          </w:p>
        </w:tc>
        <w:tc>
          <w:tcPr>
            <w:tcW w:w="3629" w:type="dxa"/>
          </w:tcPr>
          <w:p w14:paraId="3C311FA1" w14:textId="2DEE779E" w:rsidR="00E5659B" w:rsidRDefault="00E5659B" w:rsidP="00E021DF">
            <w:r>
              <w:t>Attendance Strategic Meetings</w:t>
            </w:r>
          </w:p>
        </w:tc>
        <w:tc>
          <w:tcPr>
            <w:tcW w:w="2605" w:type="dxa"/>
          </w:tcPr>
          <w:p w14:paraId="43972D5E" w14:textId="574EB5DE" w:rsidR="00E5659B" w:rsidRDefault="00414C0E" w:rsidP="00E021DF">
            <w:r>
              <w:t xml:space="preserve">In Process </w:t>
            </w:r>
          </w:p>
        </w:tc>
      </w:tr>
    </w:tbl>
    <w:p w14:paraId="76DC268B" w14:textId="13C12617" w:rsidR="00E5659B" w:rsidRPr="00E5659B" w:rsidRDefault="00E5659B" w:rsidP="00E021DF">
      <w:pPr>
        <w:spacing w:after="0"/>
        <w:rPr>
          <w:i/>
          <w:iCs/>
        </w:rPr>
      </w:pPr>
      <w:r w:rsidRPr="00E5659B">
        <w:rPr>
          <w:i/>
          <w:iCs/>
        </w:rPr>
        <w:t xml:space="preserve">*Client Requested Adjustments </w:t>
      </w:r>
      <w:proofErr w:type="gramStart"/>
      <w:r w:rsidRPr="00E5659B">
        <w:rPr>
          <w:i/>
          <w:iCs/>
        </w:rPr>
        <w:t>In</w:t>
      </w:r>
      <w:proofErr w:type="gramEnd"/>
      <w:r w:rsidRPr="00E5659B">
        <w:rPr>
          <w:i/>
          <w:iCs/>
        </w:rPr>
        <w:t xml:space="preserve"> </w:t>
      </w:r>
      <w:proofErr w:type="gramStart"/>
      <w:r w:rsidRPr="00E5659B">
        <w:rPr>
          <w:i/>
          <w:iCs/>
        </w:rPr>
        <w:t>The</w:t>
      </w:r>
      <w:proofErr w:type="gramEnd"/>
      <w:r w:rsidRPr="00E5659B">
        <w:rPr>
          <w:i/>
          <w:iCs/>
        </w:rPr>
        <w:t xml:space="preserve"> Scope </w:t>
      </w:r>
    </w:p>
    <w:p w14:paraId="464A931F" w14:textId="77777777" w:rsidR="00E5659B" w:rsidRDefault="00E5659B" w:rsidP="00E021DF">
      <w:pPr>
        <w:spacing w:after="0"/>
      </w:pPr>
    </w:p>
    <w:p w14:paraId="09E66BE0" w14:textId="77777777" w:rsidR="00414C0E" w:rsidRDefault="00414C0E" w:rsidP="00E021DF">
      <w:pPr>
        <w:spacing w:after="0"/>
      </w:pPr>
    </w:p>
    <w:p w14:paraId="06B177F6" w14:textId="77777777" w:rsidR="003E506E" w:rsidRDefault="003E506E" w:rsidP="00E021DF">
      <w:pPr>
        <w:spacing w:after="0"/>
      </w:pPr>
    </w:p>
    <w:p w14:paraId="660DB728" w14:textId="77777777" w:rsidR="003E506E" w:rsidRDefault="003E506E" w:rsidP="00E021DF">
      <w:pPr>
        <w:spacing w:after="0"/>
      </w:pPr>
    </w:p>
    <w:p w14:paraId="0A9D8A40" w14:textId="77777777" w:rsidR="003E506E" w:rsidRDefault="003E506E" w:rsidP="00E021DF">
      <w:pPr>
        <w:spacing w:after="0"/>
      </w:pPr>
    </w:p>
    <w:p w14:paraId="5DAE17C6" w14:textId="77777777" w:rsidR="003E506E" w:rsidRDefault="003E506E" w:rsidP="00E021DF">
      <w:pPr>
        <w:spacing w:after="0"/>
      </w:pPr>
    </w:p>
    <w:p w14:paraId="22D7E64B" w14:textId="2B9CC106" w:rsidR="003E506E" w:rsidRDefault="003E506E" w:rsidP="00E021DF">
      <w:pPr>
        <w:spacing w:after="0"/>
      </w:pPr>
      <w:r>
        <w:lastRenderedPageBreak/>
        <w:t xml:space="preserve">Project Planning </w:t>
      </w:r>
    </w:p>
    <w:tbl>
      <w:tblPr>
        <w:tblStyle w:val="TableGrid"/>
        <w:tblW w:w="0" w:type="auto"/>
        <w:tblLook w:val="04A0" w:firstRow="1" w:lastRow="0" w:firstColumn="1" w:lastColumn="0" w:noHBand="0" w:noVBand="1"/>
      </w:tblPr>
      <w:tblGrid>
        <w:gridCol w:w="1496"/>
        <w:gridCol w:w="3277"/>
        <w:gridCol w:w="3816"/>
        <w:gridCol w:w="761"/>
      </w:tblGrid>
      <w:tr w:rsidR="000921BB" w14:paraId="66B49D95" w14:textId="77777777">
        <w:tc>
          <w:tcPr>
            <w:tcW w:w="1500" w:type="dxa"/>
            <w:shd w:val="clear" w:color="auto" w:fill="D9D9D9"/>
          </w:tcPr>
          <w:p w14:paraId="2B6EE3A8" w14:textId="77777777" w:rsidR="000921BB" w:rsidRDefault="00000000">
            <w:r>
              <w:rPr>
                <w:b/>
              </w:rPr>
              <w:t>Date</w:t>
            </w:r>
          </w:p>
        </w:tc>
        <w:tc>
          <w:tcPr>
            <w:tcW w:w="3300" w:type="dxa"/>
            <w:shd w:val="clear" w:color="auto" w:fill="D9D9D9"/>
          </w:tcPr>
          <w:p w14:paraId="582073C1" w14:textId="77777777" w:rsidR="000921BB" w:rsidRDefault="00000000">
            <w:r>
              <w:rPr>
                <w:b/>
              </w:rPr>
              <w:t>Milestone</w:t>
            </w:r>
          </w:p>
        </w:tc>
        <w:tc>
          <w:tcPr>
            <w:tcW w:w="3850" w:type="dxa"/>
            <w:shd w:val="clear" w:color="auto" w:fill="D9D9D9"/>
          </w:tcPr>
          <w:p w14:paraId="70059724" w14:textId="77777777" w:rsidR="000921BB" w:rsidRDefault="00000000">
            <w:r>
              <w:rPr>
                <w:b/>
              </w:rPr>
              <w:t>StackHack Oversight &amp; Deliverables</w:t>
            </w:r>
          </w:p>
        </w:tc>
        <w:tc>
          <w:tcPr>
            <w:tcW w:w="700" w:type="dxa"/>
            <w:shd w:val="clear" w:color="auto" w:fill="D9D9D9"/>
          </w:tcPr>
          <w:p w14:paraId="21842CBA" w14:textId="796525B6" w:rsidR="000921BB" w:rsidRDefault="0090484D">
            <w:pPr>
              <w:jc w:val="center"/>
            </w:pPr>
            <w:r>
              <w:rPr>
                <w:b/>
              </w:rPr>
              <w:t>SOW</w:t>
            </w:r>
          </w:p>
        </w:tc>
      </w:tr>
      <w:tr w:rsidR="003E506E" w14:paraId="0B293AD0" w14:textId="77777777" w:rsidTr="00E22EE0">
        <w:tc>
          <w:tcPr>
            <w:tcW w:w="1500" w:type="dxa"/>
          </w:tcPr>
          <w:p w14:paraId="3D445B91" w14:textId="0F0C375E" w:rsidR="003E506E" w:rsidRDefault="002966ED" w:rsidP="00E021DF">
            <w:r>
              <w:t>6/1/2026</w:t>
            </w:r>
          </w:p>
        </w:tc>
        <w:tc>
          <w:tcPr>
            <w:tcW w:w="3300" w:type="dxa"/>
          </w:tcPr>
          <w:p w14:paraId="1C9FE539" w14:textId="77777777" w:rsidR="003E506E" w:rsidRDefault="002966ED" w:rsidP="00E021DF">
            <w:r>
              <w:t xml:space="preserve">RFI Draft &amp; Vendor Meetings </w:t>
            </w:r>
          </w:p>
          <w:p w14:paraId="02799D26" w14:textId="3AB501EA" w:rsidR="00E22EE0" w:rsidRDefault="00E22EE0" w:rsidP="00E021DF">
            <w:r>
              <w:t xml:space="preserve">Architecture Map / Data Model </w:t>
            </w:r>
          </w:p>
        </w:tc>
        <w:tc>
          <w:tcPr>
            <w:tcW w:w="3850" w:type="dxa"/>
          </w:tcPr>
          <w:p w14:paraId="3A0E37F1" w14:textId="77777777" w:rsidR="000921BB" w:rsidRDefault="00000000">
            <w:r>
              <w:t>Authors the RFI question set mapped to the weighted scoring rubric; provides the architecture map and canonical data model as the RFI technical baseline.</w:t>
            </w:r>
          </w:p>
        </w:tc>
        <w:tc>
          <w:tcPr>
            <w:tcW w:w="700" w:type="dxa"/>
          </w:tcPr>
          <w:p w14:paraId="0E8E7B9F" w14:textId="52E495E9" w:rsidR="003E506E" w:rsidRPr="00E22EE0" w:rsidRDefault="00E22EE0" w:rsidP="00E22EE0">
            <w:pPr>
              <w:jc w:val="center"/>
            </w:pPr>
            <w:r w:rsidRPr="00E22EE0">
              <w:t>2</w:t>
            </w:r>
          </w:p>
        </w:tc>
      </w:tr>
      <w:tr w:rsidR="003E506E" w14:paraId="78C3A141" w14:textId="77777777" w:rsidTr="00E22EE0">
        <w:tc>
          <w:tcPr>
            <w:tcW w:w="1500" w:type="dxa"/>
          </w:tcPr>
          <w:p w14:paraId="47C202F2" w14:textId="1979CE1E" w:rsidR="003E506E" w:rsidRDefault="002966ED" w:rsidP="00E021DF">
            <w:r>
              <w:t>6/8/2026</w:t>
            </w:r>
          </w:p>
        </w:tc>
        <w:tc>
          <w:tcPr>
            <w:tcW w:w="3300" w:type="dxa"/>
          </w:tcPr>
          <w:p w14:paraId="0F9F735B" w14:textId="77777777" w:rsidR="003E506E" w:rsidRDefault="0010686E" w:rsidP="00E021DF">
            <w:r>
              <w:t xml:space="preserve">RFI Finalized Version For GG </w:t>
            </w:r>
          </w:p>
          <w:p w14:paraId="78F7DF65" w14:textId="25F96BA0" w:rsidR="00E22EE0" w:rsidRDefault="00E22EE0" w:rsidP="00E021DF">
            <w:r>
              <w:t xml:space="preserve">Deliver Version 2 – PDF / Excel </w:t>
            </w:r>
          </w:p>
        </w:tc>
        <w:tc>
          <w:tcPr>
            <w:tcW w:w="3850" w:type="dxa"/>
          </w:tcPr>
          <w:p w14:paraId="4E84F815" w14:textId="77777777" w:rsidR="000921BB" w:rsidRDefault="00000000">
            <w:r>
              <w:t>Provides the final RFI packet (PDF + scoring workbook); recommends data-ownership, open-API, and exit / migration clauses as vendor non-negotiables.</w:t>
            </w:r>
          </w:p>
        </w:tc>
        <w:tc>
          <w:tcPr>
            <w:tcW w:w="700" w:type="dxa"/>
          </w:tcPr>
          <w:p w14:paraId="58420B98" w14:textId="2657F8E4" w:rsidR="003E506E" w:rsidRPr="00E22EE0" w:rsidRDefault="00E22EE0" w:rsidP="00E22EE0">
            <w:pPr>
              <w:jc w:val="center"/>
            </w:pPr>
            <w:r w:rsidRPr="00E22EE0">
              <w:t>2</w:t>
            </w:r>
          </w:p>
        </w:tc>
      </w:tr>
      <w:tr w:rsidR="003E506E" w14:paraId="256A4DA2" w14:textId="77777777" w:rsidTr="00E22EE0">
        <w:tc>
          <w:tcPr>
            <w:tcW w:w="1500" w:type="dxa"/>
          </w:tcPr>
          <w:p w14:paraId="040E2F0E" w14:textId="2720B0AF" w:rsidR="003E506E" w:rsidRDefault="002966ED" w:rsidP="00E021DF">
            <w:r>
              <w:t>6/15/2026</w:t>
            </w:r>
          </w:p>
        </w:tc>
        <w:tc>
          <w:tcPr>
            <w:tcW w:w="3300" w:type="dxa"/>
          </w:tcPr>
          <w:p w14:paraId="2F2FEA0E" w14:textId="54ACE0B1" w:rsidR="00D23CFC" w:rsidRDefault="0010686E" w:rsidP="00E021DF">
            <w:r>
              <w:t xml:space="preserve">RFI Document Dept Additions </w:t>
            </w:r>
          </w:p>
        </w:tc>
        <w:tc>
          <w:tcPr>
            <w:tcW w:w="3850" w:type="dxa"/>
          </w:tcPr>
          <w:p w14:paraId="5E2E2E2B" w14:textId="77777777" w:rsidR="000921BB" w:rsidRDefault="00000000">
            <w:r>
              <w:t>Supports Rick and the department teams in gathering inputs; helps fold the additions into the RFI requirement matrix.</w:t>
            </w:r>
          </w:p>
        </w:tc>
        <w:tc>
          <w:tcPr>
            <w:tcW w:w="700" w:type="dxa"/>
          </w:tcPr>
          <w:p w14:paraId="5C32D6E1" w14:textId="17F4163A" w:rsidR="003E506E" w:rsidRPr="00E22EE0" w:rsidRDefault="00E22EE0" w:rsidP="00E22EE0">
            <w:pPr>
              <w:jc w:val="center"/>
            </w:pPr>
            <w:r w:rsidRPr="00E22EE0">
              <w:t>2</w:t>
            </w:r>
          </w:p>
        </w:tc>
      </w:tr>
      <w:tr w:rsidR="00D23CFC" w14:paraId="3B1437D5" w14:textId="77777777" w:rsidTr="00E22EE0">
        <w:tc>
          <w:tcPr>
            <w:tcW w:w="1500" w:type="dxa"/>
          </w:tcPr>
          <w:p w14:paraId="708B067F" w14:textId="3CC3184C" w:rsidR="00D23CFC" w:rsidRPr="00D23CFC" w:rsidRDefault="00D23CFC" w:rsidP="00D23CFC">
            <w:pPr>
              <w:rPr>
                <w:i/>
                <w:iCs/>
                <w:color w:val="EE0000"/>
                <w:sz w:val="22"/>
                <w:szCs w:val="22"/>
              </w:rPr>
            </w:pPr>
            <w:r w:rsidRPr="00D23CFC">
              <w:rPr>
                <w:i/>
                <w:iCs/>
                <w:color w:val="EE0000"/>
                <w:sz w:val="22"/>
                <w:szCs w:val="22"/>
              </w:rPr>
              <w:t xml:space="preserve">  -6/19/2026</w:t>
            </w:r>
          </w:p>
        </w:tc>
        <w:tc>
          <w:tcPr>
            <w:tcW w:w="3300" w:type="dxa"/>
          </w:tcPr>
          <w:p w14:paraId="20851AFE" w14:textId="6FF1ADB6" w:rsidR="00D23CFC" w:rsidRPr="00D23CFC" w:rsidRDefault="00D23CFC" w:rsidP="00E021DF">
            <w:pPr>
              <w:rPr>
                <w:i/>
                <w:iCs/>
                <w:color w:val="EE0000"/>
                <w:sz w:val="22"/>
                <w:szCs w:val="22"/>
              </w:rPr>
            </w:pPr>
            <w:r w:rsidRPr="00D23CFC">
              <w:rPr>
                <w:i/>
                <w:iCs/>
                <w:color w:val="EE0000"/>
                <w:sz w:val="22"/>
                <w:szCs w:val="22"/>
              </w:rPr>
              <w:t xml:space="preserve">-Issue RFI to Selected Vendors </w:t>
            </w:r>
          </w:p>
        </w:tc>
        <w:tc>
          <w:tcPr>
            <w:tcW w:w="3850" w:type="dxa"/>
          </w:tcPr>
          <w:p w14:paraId="2CAE2115" w14:textId="77777777" w:rsidR="000921BB" w:rsidRDefault="00000000">
            <w:r>
              <w:t>Supports RFI issuance; provides the shared evaluation tracker and scoring framework for the team to use.</w:t>
            </w:r>
          </w:p>
        </w:tc>
        <w:tc>
          <w:tcPr>
            <w:tcW w:w="700" w:type="dxa"/>
          </w:tcPr>
          <w:p w14:paraId="2D6948A2" w14:textId="0A0568EB" w:rsidR="00D23CFC" w:rsidRPr="00E22EE0" w:rsidRDefault="00E22EE0" w:rsidP="00E22EE0">
            <w:pPr>
              <w:jc w:val="center"/>
              <w:rPr>
                <w:i/>
                <w:iCs/>
                <w:sz w:val="22"/>
                <w:szCs w:val="22"/>
              </w:rPr>
            </w:pPr>
            <w:r w:rsidRPr="00E22EE0">
              <w:rPr>
                <w:i/>
                <w:iCs/>
                <w:sz w:val="22"/>
                <w:szCs w:val="22"/>
              </w:rPr>
              <w:t>2</w:t>
            </w:r>
          </w:p>
        </w:tc>
      </w:tr>
      <w:tr w:rsidR="002966ED" w14:paraId="48514B18" w14:textId="77777777" w:rsidTr="00E22EE0">
        <w:tc>
          <w:tcPr>
            <w:tcW w:w="1500" w:type="dxa"/>
          </w:tcPr>
          <w:p w14:paraId="3A9B7919" w14:textId="7DE6D51E" w:rsidR="002966ED" w:rsidRDefault="002966ED" w:rsidP="00E021DF">
            <w:r>
              <w:t>6/22/2026</w:t>
            </w:r>
          </w:p>
        </w:tc>
        <w:tc>
          <w:tcPr>
            <w:tcW w:w="3300" w:type="dxa"/>
          </w:tcPr>
          <w:p w14:paraId="433FF84C" w14:textId="77777777" w:rsidR="002966ED" w:rsidRDefault="00D23CFC" w:rsidP="00E021DF">
            <w:r>
              <w:t>Vendor Deep Dives | Demos</w:t>
            </w:r>
          </w:p>
          <w:p w14:paraId="79817976" w14:textId="5CEEDEC2" w:rsidR="00E22EE0" w:rsidRDefault="00E22EE0" w:rsidP="00E021DF">
            <w:r>
              <w:t xml:space="preserve">SOW No. 02 Presentation Finalized </w:t>
            </w:r>
          </w:p>
        </w:tc>
        <w:tc>
          <w:tcPr>
            <w:tcW w:w="3850" w:type="dxa"/>
          </w:tcPr>
          <w:p w14:paraId="2F37E6F7" w14:textId="3FDA508A" w:rsidR="000921BB" w:rsidRDefault="00000000">
            <w:bookmarkStart w:id="0" w:name="_Hlk232234038"/>
            <w:r>
              <w:t>Attends vendor demo</w:t>
            </w:r>
            <w:r w:rsidR="00456B74">
              <w:t>s, Q&amp;A’s, etc.</w:t>
            </w:r>
            <w:r>
              <w:t xml:space="preserve">; </w:t>
            </w:r>
            <w:bookmarkEnd w:id="0"/>
            <w:r>
              <w:t>provides the finalized SOW No. 02 readout.</w:t>
            </w:r>
          </w:p>
        </w:tc>
        <w:tc>
          <w:tcPr>
            <w:tcW w:w="700" w:type="dxa"/>
          </w:tcPr>
          <w:p w14:paraId="771DABB6" w14:textId="12A0459D" w:rsidR="002966ED" w:rsidRPr="00E22EE0" w:rsidRDefault="00E22EE0" w:rsidP="00E22EE0">
            <w:pPr>
              <w:jc w:val="center"/>
            </w:pPr>
            <w:r w:rsidRPr="00E22EE0">
              <w:t>3</w:t>
            </w:r>
          </w:p>
        </w:tc>
      </w:tr>
      <w:tr w:rsidR="002966ED" w14:paraId="7B490AD0" w14:textId="77777777" w:rsidTr="00E22EE0">
        <w:tc>
          <w:tcPr>
            <w:tcW w:w="1500" w:type="dxa"/>
          </w:tcPr>
          <w:p w14:paraId="4E9D0528" w14:textId="49267E0D" w:rsidR="002966ED" w:rsidRDefault="002966ED" w:rsidP="00E021DF">
            <w:r>
              <w:t>6/29/2026</w:t>
            </w:r>
          </w:p>
        </w:tc>
        <w:tc>
          <w:tcPr>
            <w:tcW w:w="3300" w:type="dxa"/>
          </w:tcPr>
          <w:p w14:paraId="78DBBD00" w14:textId="2BFD0C0B" w:rsidR="002966ED" w:rsidRDefault="0010686E" w:rsidP="00E021DF">
            <w:r>
              <w:t>Vendor Deep Dives</w:t>
            </w:r>
            <w:r w:rsidR="00D23CFC">
              <w:t xml:space="preserve"> | Demos</w:t>
            </w:r>
          </w:p>
        </w:tc>
        <w:tc>
          <w:tcPr>
            <w:tcW w:w="3850" w:type="dxa"/>
          </w:tcPr>
          <w:p w14:paraId="0EA45E63" w14:textId="2FEC3650" w:rsidR="000921BB" w:rsidRDefault="00726083">
            <w:r>
              <w:t>Attends vendor demos, Q&amp;A’s, etc.</w:t>
            </w:r>
          </w:p>
        </w:tc>
        <w:tc>
          <w:tcPr>
            <w:tcW w:w="700" w:type="dxa"/>
          </w:tcPr>
          <w:p w14:paraId="20EE914D" w14:textId="0DA57181" w:rsidR="002966ED" w:rsidRPr="00E22EE0" w:rsidRDefault="00E22EE0" w:rsidP="00E22EE0">
            <w:pPr>
              <w:jc w:val="center"/>
            </w:pPr>
            <w:r w:rsidRPr="00E22EE0">
              <w:t>3</w:t>
            </w:r>
          </w:p>
        </w:tc>
      </w:tr>
      <w:tr w:rsidR="00D23CFC" w14:paraId="3D8FA18C" w14:textId="77777777" w:rsidTr="00E22EE0">
        <w:tc>
          <w:tcPr>
            <w:tcW w:w="1500" w:type="dxa"/>
          </w:tcPr>
          <w:p w14:paraId="2B4FC33A" w14:textId="2387E50B" w:rsidR="00D23CFC" w:rsidRPr="00E22EE0" w:rsidRDefault="00D23CFC" w:rsidP="00E021DF">
            <w:pPr>
              <w:rPr>
                <w:i/>
                <w:iCs/>
                <w:color w:val="EE0000"/>
                <w:sz w:val="22"/>
                <w:szCs w:val="22"/>
              </w:rPr>
            </w:pPr>
            <w:r w:rsidRPr="00E22EE0">
              <w:rPr>
                <w:i/>
                <w:iCs/>
                <w:color w:val="EE0000"/>
                <w:sz w:val="22"/>
                <w:szCs w:val="22"/>
              </w:rPr>
              <w:t xml:space="preserve"> -Week</w:t>
            </w:r>
          </w:p>
        </w:tc>
        <w:tc>
          <w:tcPr>
            <w:tcW w:w="3300" w:type="dxa"/>
          </w:tcPr>
          <w:p w14:paraId="2E015B3E" w14:textId="135C187D" w:rsidR="00D23CFC" w:rsidRPr="00E22EE0" w:rsidRDefault="00D23CFC" w:rsidP="00E021DF">
            <w:pPr>
              <w:rPr>
                <w:i/>
                <w:iCs/>
                <w:color w:val="EE0000"/>
                <w:sz w:val="22"/>
                <w:szCs w:val="22"/>
              </w:rPr>
            </w:pPr>
            <w:r w:rsidRPr="00E22EE0">
              <w:rPr>
                <w:i/>
                <w:iCs/>
                <w:color w:val="EE0000"/>
                <w:sz w:val="22"/>
                <w:szCs w:val="22"/>
              </w:rPr>
              <w:t xml:space="preserve">RFI Q&amp;A with Vendors </w:t>
            </w:r>
          </w:p>
        </w:tc>
        <w:tc>
          <w:tcPr>
            <w:tcW w:w="3850" w:type="dxa"/>
          </w:tcPr>
          <w:p w14:paraId="52C5A879" w14:textId="77777777" w:rsidR="000921BB" w:rsidRDefault="00000000">
            <w:r>
              <w:t>Available in a supporting role for vendor Q&amp;A — advisory and technical input as needed.</w:t>
            </w:r>
          </w:p>
        </w:tc>
        <w:tc>
          <w:tcPr>
            <w:tcW w:w="700" w:type="dxa"/>
          </w:tcPr>
          <w:p w14:paraId="051624D5" w14:textId="1F002992" w:rsidR="00D23CFC" w:rsidRPr="00E22EE0" w:rsidRDefault="00E22EE0" w:rsidP="00E22EE0">
            <w:pPr>
              <w:jc w:val="center"/>
              <w:rPr>
                <w:i/>
                <w:iCs/>
                <w:sz w:val="22"/>
                <w:szCs w:val="22"/>
              </w:rPr>
            </w:pPr>
            <w:r w:rsidRPr="00E22EE0">
              <w:rPr>
                <w:i/>
                <w:iCs/>
                <w:sz w:val="22"/>
                <w:szCs w:val="22"/>
              </w:rPr>
              <w:t>3</w:t>
            </w:r>
          </w:p>
        </w:tc>
      </w:tr>
      <w:tr w:rsidR="002966ED" w14:paraId="0707BA6F" w14:textId="77777777" w:rsidTr="00E22EE0">
        <w:tc>
          <w:tcPr>
            <w:tcW w:w="1500" w:type="dxa"/>
          </w:tcPr>
          <w:p w14:paraId="3BAAF002" w14:textId="186C56AE" w:rsidR="002966ED" w:rsidRDefault="002966ED" w:rsidP="00E021DF">
            <w:r>
              <w:t>7/6/2026</w:t>
            </w:r>
          </w:p>
        </w:tc>
        <w:tc>
          <w:tcPr>
            <w:tcW w:w="3300" w:type="dxa"/>
          </w:tcPr>
          <w:p w14:paraId="27C65CF0" w14:textId="6CF9F490" w:rsidR="002966ED" w:rsidRDefault="0010686E" w:rsidP="00E021DF">
            <w:r>
              <w:t>Vendor Deep Dives</w:t>
            </w:r>
            <w:r w:rsidR="00D23CFC">
              <w:t xml:space="preserve"> | Demos </w:t>
            </w:r>
          </w:p>
        </w:tc>
        <w:tc>
          <w:tcPr>
            <w:tcW w:w="3850" w:type="dxa"/>
          </w:tcPr>
          <w:p w14:paraId="03DCFFC1" w14:textId="77777777" w:rsidR="000921BB" w:rsidRDefault="00000000">
            <w:r>
              <w:t>Attends additional demos; helps track gaps against the requirements scorecard.</w:t>
            </w:r>
          </w:p>
        </w:tc>
        <w:tc>
          <w:tcPr>
            <w:tcW w:w="700" w:type="dxa"/>
          </w:tcPr>
          <w:p w14:paraId="7FE81F5A" w14:textId="6447995C" w:rsidR="002966ED" w:rsidRPr="00E22EE0" w:rsidRDefault="00E22EE0" w:rsidP="00E22EE0">
            <w:pPr>
              <w:jc w:val="center"/>
            </w:pPr>
            <w:r w:rsidRPr="00E22EE0">
              <w:t>3</w:t>
            </w:r>
          </w:p>
        </w:tc>
      </w:tr>
      <w:tr w:rsidR="00D23CFC" w14:paraId="51696995" w14:textId="77777777" w:rsidTr="00E22EE0">
        <w:tc>
          <w:tcPr>
            <w:tcW w:w="1500" w:type="dxa"/>
          </w:tcPr>
          <w:p w14:paraId="79860EA6" w14:textId="65685D5C" w:rsidR="00D23CFC" w:rsidRPr="00E22EE0" w:rsidRDefault="00D23CFC" w:rsidP="00E021DF">
            <w:pPr>
              <w:rPr>
                <w:i/>
                <w:iCs/>
                <w:color w:val="EE0000"/>
                <w:sz w:val="22"/>
                <w:szCs w:val="22"/>
              </w:rPr>
            </w:pPr>
            <w:r w:rsidRPr="00E22EE0">
              <w:rPr>
                <w:i/>
                <w:iCs/>
                <w:color w:val="EE0000"/>
                <w:sz w:val="22"/>
                <w:szCs w:val="22"/>
              </w:rPr>
              <w:t xml:space="preserve">  -Week</w:t>
            </w:r>
          </w:p>
        </w:tc>
        <w:tc>
          <w:tcPr>
            <w:tcW w:w="3300" w:type="dxa"/>
          </w:tcPr>
          <w:p w14:paraId="26ECDEAF" w14:textId="20D1FA22" w:rsidR="00D23CFC" w:rsidRPr="00E22EE0" w:rsidRDefault="00D23CFC" w:rsidP="00E021DF">
            <w:pPr>
              <w:rPr>
                <w:i/>
                <w:iCs/>
                <w:color w:val="EE0000"/>
                <w:sz w:val="22"/>
                <w:szCs w:val="22"/>
              </w:rPr>
            </w:pPr>
            <w:r w:rsidRPr="00E22EE0">
              <w:rPr>
                <w:i/>
                <w:iCs/>
                <w:color w:val="EE0000"/>
                <w:sz w:val="22"/>
                <w:szCs w:val="22"/>
              </w:rPr>
              <w:t xml:space="preserve">RFI Q&amp;A with Vendors </w:t>
            </w:r>
          </w:p>
        </w:tc>
        <w:tc>
          <w:tcPr>
            <w:tcW w:w="3850" w:type="dxa"/>
          </w:tcPr>
          <w:p w14:paraId="504C41C4" w14:textId="77777777" w:rsidR="000921BB" w:rsidRDefault="00000000">
            <w:r>
              <w:t>Provides technical support on vendor clarifications; helps assess API and integration claims.</w:t>
            </w:r>
          </w:p>
        </w:tc>
        <w:tc>
          <w:tcPr>
            <w:tcW w:w="700" w:type="dxa"/>
          </w:tcPr>
          <w:p w14:paraId="68279419" w14:textId="29D337AA" w:rsidR="00D23CFC" w:rsidRPr="00E22EE0" w:rsidRDefault="00E22EE0" w:rsidP="00E22EE0">
            <w:pPr>
              <w:jc w:val="center"/>
              <w:rPr>
                <w:i/>
                <w:iCs/>
                <w:sz w:val="22"/>
                <w:szCs w:val="22"/>
              </w:rPr>
            </w:pPr>
            <w:r w:rsidRPr="00E22EE0">
              <w:rPr>
                <w:i/>
                <w:iCs/>
                <w:sz w:val="22"/>
                <w:szCs w:val="22"/>
              </w:rPr>
              <w:t>3</w:t>
            </w:r>
          </w:p>
        </w:tc>
      </w:tr>
      <w:tr w:rsidR="00D23CFC" w14:paraId="48C260F6" w14:textId="77777777" w:rsidTr="00E22EE0">
        <w:tc>
          <w:tcPr>
            <w:tcW w:w="1500" w:type="dxa"/>
          </w:tcPr>
          <w:p w14:paraId="0FB60E0A" w14:textId="255A951D" w:rsidR="00D23CFC" w:rsidRPr="00D23CFC" w:rsidRDefault="00D23CFC" w:rsidP="00E021DF">
            <w:pPr>
              <w:rPr>
                <w:i/>
                <w:iCs/>
                <w:color w:val="EE0000"/>
                <w:sz w:val="22"/>
                <w:szCs w:val="22"/>
              </w:rPr>
            </w:pPr>
            <w:r w:rsidRPr="00D23CFC">
              <w:rPr>
                <w:i/>
                <w:iCs/>
                <w:color w:val="EE0000"/>
                <w:sz w:val="22"/>
                <w:szCs w:val="22"/>
              </w:rPr>
              <w:t xml:space="preserve">  -7/10/2026</w:t>
            </w:r>
          </w:p>
        </w:tc>
        <w:tc>
          <w:tcPr>
            <w:tcW w:w="3300" w:type="dxa"/>
          </w:tcPr>
          <w:p w14:paraId="56455B8A" w14:textId="42E9624B" w:rsidR="00D23CFC" w:rsidRPr="00D23CFC" w:rsidRDefault="00D23CFC" w:rsidP="00E021DF">
            <w:pPr>
              <w:rPr>
                <w:i/>
                <w:iCs/>
                <w:color w:val="EE0000"/>
                <w:sz w:val="22"/>
                <w:szCs w:val="22"/>
              </w:rPr>
            </w:pPr>
            <w:r w:rsidRPr="00D23CFC">
              <w:rPr>
                <w:i/>
                <w:iCs/>
                <w:color w:val="EE0000"/>
                <w:sz w:val="22"/>
                <w:szCs w:val="22"/>
              </w:rPr>
              <w:t xml:space="preserve">-RFI Due </w:t>
            </w:r>
            <w:proofErr w:type="gramStart"/>
            <w:r w:rsidRPr="00D23CFC">
              <w:rPr>
                <w:i/>
                <w:iCs/>
                <w:color w:val="EE0000"/>
                <w:sz w:val="22"/>
                <w:szCs w:val="22"/>
              </w:rPr>
              <w:t>From</w:t>
            </w:r>
            <w:proofErr w:type="gramEnd"/>
            <w:r w:rsidRPr="00D23CFC">
              <w:rPr>
                <w:i/>
                <w:iCs/>
                <w:color w:val="EE0000"/>
                <w:sz w:val="22"/>
                <w:szCs w:val="22"/>
              </w:rPr>
              <w:t xml:space="preserve"> Vendors </w:t>
            </w:r>
          </w:p>
        </w:tc>
        <w:tc>
          <w:tcPr>
            <w:tcW w:w="3850" w:type="dxa"/>
          </w:tcPr>
          <w:p w14:paraId="1883CDF4" w14:textId="624229C3" w:rsidR="000921BB" w:rsidRDefault="00000000">
            <w:r>
              <w:t>Supports review of incoming vendor responses; normalize</w:t>
            </w:r>
            <w:r w:rsidR="00740AC9">
              <w:t>s</w:t>
            </w:r>
            <w:r>
              <w:t xml:space="preserve"> them for scoring.</w:t>
            </w:r>
          </w:p>
        </w:tc>
        <w:tc>
          <w:tcPr>
            <w:tcW w:w="700" w:type="dxa"/>
          </w:tcPr>
          <w:p w14:paraId="3DD5A908" w14:textId="270B350C" w:rsidR="00D23CFC" w:rsidRPr="00E22EE0" w:rsidRDefault="00E22EE0" w:rsidP="00E22EE0">
            <w:pPr>
              <w:jc w:val="center"/>
              <w:rPr>
                <w:i/>
                <w:iCs/>
                <w:sz w:val="22"/>
                <w:szCs w:val="22"/>
              </w:rPr>
            </w:pPr>
            <w:r w:rsidRPr="00E22EE0">
              <w:rPr>
                <w:i/>
                <w:iCs/>
                <w:sz w:val="22"/>
                <w:szCs w:val="22"/>
              </w:rPr>
              <w:t>3</w:t>
            </w:r>
          </w:p>
        </w:tc>
      </w:tr>
      <w:tr w:rsidR="002966ED" w14:paraId="166A9ECC" w14:textId="77777777" w:rsidTr="00E22EE0">
        <w:tc>
          <w:tcPr>
            <w:tcW w:w="1500" w:type="dxa"/>
          </w:tcPr>
          <w:p w14:paraId="3BA87ED6" w14:textId="09EA38E7" w:rsidR="002966ED" w:rsidRDefault="002966ED" w:rsidP="00E021DF">
            <w:r>
              <w:t>7/13/2026</w:t>
            </w:r>
          </w:p>
        </w:tc>
        <w:tc>
          <w:tcPr>
            <w:tcW w:w="3300" w:type="dxa"/>
          </w:tcPr>
          <w:p w14:paraId="2BF3E486" w14:textId="77777777" w:rsidR="002966ED" w:rsidRDefault="0010686E" w:rsidP="00E021DF">
            <w:r>
              <w:t xml:space="preserve">Vendor Deep Dives </w:t>
            </w:r>
            <w:r w:rsidR="00D23CFC">
              <w:t>| Demos</w:t>
            </w:r>
          </w:p>
          <w:p w14:paraId="4A16AA17" w14:textId="3BE052A0" w:rsidR="00D23CFC" w:rsidRDefault="00D23CFC" w:rsidP="00E021DF">
            <w:r>
              <w:t xml:space="preserve">RFI Reviews | Analysis | Rubric </w:t>
            </w:r>
          </w:p>
        </w:tc>
        <w:tc>
          <w:tcPr>
            <w:tcW w:w="3850" w:type="dxa"/>
          </w:tcPr>
          <w:p w14:paraId="1380C3A3" w14:textId="680F9955" w:rsidR="000921BB" w:rsidRDefault="0005363D">
            <w:r>
              <w:t>Scores responses against the weighted rubric; flags non-negotiable failures.</w:t>
            </w:r>
          </w:p>
        </w:tc>
        <w:tc>
          <w:tcPr>
            <w:tcW w:w="700" w:type="dxa"/>
          </w:tcPr>
          <w:p w14:paraId="6287FFBB" w14:textId="73FEE15A" w:rsidR="002966ED" w:rsidRPr="00E22EE0" w:rsidRDefault="00E22EE0" w:rsidP="00E22EE0">
            <w:pPr>
              <w:jc w:val="center"/>
            </w:pPr>
            <w:r w:rsidRPr="00E22EE0">
              <w:t>3</w:t>
            </w:r>
          </w:p>
        </w:tc>
      </w:tr>
      <w:tr w:rsidR="002966ED" w:rsidRPr="00E22EE0" w14:paraId="0D09E3C8" w14:textId="77777777" w:rsidTr="00E22EE0">
        <w:tc>
          <w:tcPr>
            <w:tcW w:w="1500" w:type="dxa"/>
          </w:tcPr>
          <w:p w14:paraId="3BD4256A" w14:textId="202EA703" w:rsidR="002966ED" w:rsidRDefault="002966ED" w:rsidP="00E021DF">
            <w:r>
              <w:t>7/20/2026</w:t>
            </w:r>
          </w:p>
        </w:tc>
        <w:tc>
          <w:tcPr>
            <w:tcW w:w="3300" w:type="dxa"/>
          </w:tcPr>
          <w:p w14:paraId="3E384B43" w14:textId="77777777" w:rsidR="002966ED" w:rsidRDefault="0010686E" w:rsidP="00E021DF">
            <w:r>
              <w:t>Vendor Deep Dives</w:t>
            </w:r>
            <w:r w:rsidR="00D23CFC">
              <w:t xml:space="preserve"> | Demos </w:t>
            </w:r>
          </w:p>
          <w:p w14:paraId="7CE703C8" w14:textId="77777777" w:rsidR="00D23CFC" w:rsidRDefault="00D23CFC" w:rsidP="00E021DF">
            <w:r>
              <w:t xml:space="preserve">RFI Reviews | Analysis | Rubric </w:t>
            </w:r>
          </w:p>
          <w:p w14:paraId="54AC204F" w14:textId="21FE2D70" w:rsidR="00E22EE0" w:rsidRPr="00E22EE0" w:rsidRDefault="00E22EE0" w:rsidP="00E021DF">
            <w:r w:rsidRPr="00E22EE0">
              <w:lastRenderedPageBreak/>
              <w:t xml:space="preserve">Run Via AI Moel </w:t>
            </w:r>
            <w:r>
              <w:t>–</w:t>
            </w:r>
            <w:r w:rsidRPr="00E22EE0">
              <w:t xml:space="preserve"> Scoring</w:t>
            </w:r>
            <w:r>
              <w:t xml:space="preserve"> System </w:t>
            </w:r>
          </w:p>
        </w:tc>
        <w:tc>
          <w:tcPr>
            <w:tcW w:w="3850" w:type="dxa"/>
          </w:tcPr>
          <w:p w14:paraId="4DDE0E52" w14:textId="77777777" w:rsidR="000921BB" w:rsidRDefault="00000000">
            <w:r>
              <w:lastRenderedPageBreak/>
              <w:t xml:space="preserve">Provides the AI-assisted scoring model for apples-to-apples </w:t>
            </w:r>
            <w:r>
              <w:lastRenderedPageBreak/>
              <w:t>comparison; delivers the ranked scorecard as input.</w:t>
            </w:r>
          </w:p>
        </w:tc>
        <w:tc>
          <w:tcPr>
            <w:tcW w:w="700" w:type="dxa"/>
          </w:tcPr>
          <w:p w14:paraId="6A605781" w14:textId="14182B4A" w:rsidR="002966ED" w:rsidRPr="00E22EE0" w:rsidRDefault="00E22EE0" w:rsidP="00E22EE0">
            <w:pPr>
              <w:jc w:val="center"/>
            </w:pPr>
            <w:r w:rsidRPr="00E22EE0">
              <w:lastRenderedPageBreak/>
              <w:t>3</w:t>
            </w:r>
          </w:p>
        </w:tc>
      </w:tr>
      <w:tr w:rsidR="002966ED" w14:paraId="6DB36D0F" w14:textId="77777777" w:rsidTr="00E22EE0">
        <w:tc>
          <w:tcPr>
            <w:tcW w:w="1500" w:type="dxa"/>
          </w:tcPr>
          <w:p w14:paraId="1D96C25E" w14:textId="59BCBEBE" w:rsidR="002966ED" w:rsidRDefault="002966ED" w:rsidP="00E021DF">
            <w:r>
              <w:t>7/27/2026</w:t>
            </w:r>
          </w:p>
        </w:tc>
        <w:tc>
          <w:tcPr>
            <w:tcW w:w="3300" w:type="dxa"/>
          </w:tcPr>
          <w:p w14:paraId="504E2B4C" w14:textId="77777777" w:rsidR="002966ED" w:rsidRDefault="007779EB" w:rsidP="00E021DF">
            <w:r>
              <w:t>Post Decision Next Step Planning</w:t>
            </w:r>
            <w:r w:rsidR="0010686E">
              <w:t xml:space="preserve"> </w:t>
            </w:r>
          </w:p>
          <w:p w14:paraId="3BAB43ED" w14:textId="3972C9E2" w:rsidR="00D23CFC" w:rsidRDefault="00D23CFC" w:rsidP="00E021DF">
            <w:r>
              <w:t>Internal RFI Decision/Analysis Mtg</w:t>
            </w:r>
          </w:p>
        </w:tc>
        <w:tc>
          <w:tcPr>
            <w:tcW w:w="3850" w:type="dxa"/>
          </w:tcPr>
          <w:p w14:paraId="5AD82BEA" w14:textId="77777777" w:rsidR="000921BB" w:rsidRDefault="00000000">
            <w:r>
              <w:t>Supports the internal decision meeting; provides the finalist comparison and a recommendation memo as input.</w:t>
            </w:r>
          </w:p>
        </w:tc>
        <w:tc>
          <w:tcPr>
            <w:tcW w:w="700" w:type="dxa"/>
          </w:tcPr>
          <w:p w14:paraId="3459A248" w14:textId="7E417771" w:rsidR="002966ED" w:rsidRPr="00E22EE0" w:rsidRDefault="00E22EE0" w:rsidP="00E22EE0">
            <w:pPr>
              <w:jc w:val="center"/>
            </w:pPr>
            <w:r w:rsidRPr="00E22EE0">
              <w:t>3</w:t>
            </w:r>
          </w:p>
        </w:tc>
      </w:tr>
      <w:tr w:rsidR="002966ED" w14:paraId="355A79E0" w14:textId="77777777" w:rsidTr="00E22EE0">
        <w:tc>
          <w:tcPr>
            <w:tcW w:w="1500" w:type="dxa"/>
          </w:tcPr>
          <w:p w14:paraId="1691E40D" w14:textId="72FA2586" w:rsidR="002966ED" w:rsidRDefault="002966ED" w:rsidP="00E021DF">
            <w:r>
              <w:t>8/3/2026</w:t>
            </w:r>
            <w:r w:rsidR="00414C0E">
              <w:t xml:space="preserve"> –1</w:t>
            </w:r>
          </w:p>
        </w:tc>
        <w:tc>
          <w:tcPr>
            <w:tcW w:w="3300" w:type="dxa"/>
          </w:tcPr>
          <w:p w14:paraId="75E6721A" w14:textId="368895AF" w:rsidR="002966ED" w:rsidRDefault="00414C0E" w:rsidP="00414C0E">
            <w:r>
              <w:t>Finalist – Pros | Cons | Risk DD</w:t>
            </w:r>
            <w:r w:rsidR="007779EB">
              <w:t xml:space="preserve"> </w:t>
            </w:r>
          </w:p>
        </w:tc>
        <w:tc>
          <w:tcPr>
            <w:tcW w:w="3850" w:type="dxa"/>
          </w:tcPr>
          <w:p w14:paraId="32199ED4" w14:textId="77777777" w:rsidR="000921BB" w:rsidRDefault="00000000">
            <w:r>
              <w:t>Provides a finalist due-diligence pack as input: pros / cons, risk register, reference checks, and TCO model.</w:t>
            </w:r>
          </w:p>
        </w:tc>
        <w:tc>
          <w:tcPr>
            <w:tcW w:w="700" w:type="dxa"/>
          </w:tcPr>
          <w:p w14:paraId="24B4562B" w14:textId="309027C8" w:rsidR="002966ED" w:rsidRPr="00E22EE0" w:rsidRDefault="00E22EE0" w:rsidP="00E22EE0">
            <w:pPr>
              <w:jc w:val="center"/>
            </w:pPr>
            <w:r w:rsidRPr="00E22EE0">
              <w:t>3</w:t>
            </w:r>
          </w:p>
        </w:tc>
      </w:tr>
      <w:tr w:rsidR="00414C0E" w14:paraId="21149F5E" w14:textId="77777777" w:rsidTr="00E22EE0">
        <w:tc>
          <w:tcPr>
            <w:tcW w:w="1500" w:type="dxa"/>
          </w:tcPr>
          <w:p w14:paraId="31367E2B" w14:textId="7442E241" w:rsidR="00414C0E" w:rsidRDefault="00414C0E" w:rsidP="00414C0E">
            <w:r w:rsidRPr="00D23CFC">
              <w:rPr>
                <w:i/>
                <w:iCs/>
                <w:color w:val="EE0000"/>
                <w:sz w:val="22"/>
                <w:szCs w:val="22"/>
              </w:rPr>
              <w:t xml:space="preserve">  -</w:t>
            </w:r>
            <w:r>
              <w:rPr>
                <w:i/>
                <w:iCs/>
                <w:color w:val="EE0000"/>
                <w:sz w:val="22"/>
                <w:szCs w:val="22"/>
              </w:rPr>
              <w:t>8/5/2026</w:t>
            </w:r>
          </w:p>
        </w:tc>
        <w:tc>
          <w:tcPr>
            <w:tcW w:w="3300" w:type="dxa"/>
          </w:tcPr>
          <w:p w14:paraId="12930F84" w14:textId="7C222413" w:rsidR="00414C0E" w:rsidRDefault="00414C0E" w:rsidP="00414C0E">
            <w:r>
              <w:rPr>
                <w:i/>
                <w:iCs/>
                <w:color w:val="EE0000"/>
                <w:sz w:val="22"/>
                <w:szCs w:val="22"/>
              </w:rPr>
              <w:t>-</w:t>
            </w:r>
            <w:r w:rsidR="00E22EE0">
              <w:rPr>
                <w:i/>
                <w:iCs/>
                <w:color w:val="EE0000"/>
                <w:sz w:val="22"/>
                <w:szCs w:val="22"/>
              </w:rPr>
              <w:t xml:space="preserve">GG </w:t>
            </w:r>
            <w:r>
              <w:rPr>
                <w:i/>
                <w:iCs/>
                <w:color w:val="EE0000"/>
                <w:sz w:val="22"/>
                <w:szCs w:val="22"/>
              </w:rPr>
              <w:t xml:space="preserve">Vendor Decision </w:t>
            </w:r>
          </w:p>
        </w:tc>
        <w:tc>
          <w:tcPr>
            <w:tcW w:w="3850" w:type="dxa"/>
          </w:tcPr>
          <w:p w14:paraId="1BEEF74C" w14:textId="77777777" w:rsidR="000921BB" w:rsidRDefault="00000000">
            <w:r>
              <w:t>Supports the decision gate; helps document the selection rationale for board and franchise leadership.</w:t>
            </w:r>
          </w:p>
        </w:tc>
        <w:tc>
          <w:tcPr>
            <w:tcW w:w="700" w:type="dxa"/>
          </w:tcPr>
          <w:p w14:paraId="2EC6F0E7" w14:textId="2552F5B4" w:rsidR="00414C0E" w:rsidRPr="00E22EE0" w:rsidRDefault="00E22EE0" w:rsidP="00E22EE0">
            <w:pPr>
              <w:jc w:val="center"/>
            </w:pPr>
            <w:r w:rsidRPr="00E22EE0">
              <w:t>3</w:t>
            </w:r>
          </w:p>
        </w:tc>
      </w:tr>
      <w:tr w:rsidR="00414C0E" w14:paraId="1F11CB24" w14:textId="77777777" w:rsidTr="00E22EE0">
        <w:tc>
          <w:tcPr>
            <w:tcW w:w="1500" w:type="dxa"/>
          </w:tcPr>
          <w:p w14:paraId="6C6A7C69" w14:textId="26AC1351" w:rsidR="00414C0E" w:rsidRDefault="00414C0E" w:rsidP="00414C0E">
            <w:r>
              <w:t xml:space="preserve">8/10/2026 –2 </w:t>
            </w:r>
          </w:p>
        </w:tc>
        <w:tc>
          <w:tcPr>
            <w:tcW w:w="3300" w:type="dxa"/>
          </w:tcPr>
          <w:p w14:paraId="4C33BC6F" w14:textId="450ADCF8" w:rsidR="00414C0E" w:rsidRDefault="00414C0E" w:rsidP="00414C0E">
            <w:r>
              <w:t xml:space="preserve">Price Negotiation | Due Diligence  </w:t>
            </w:r>
          </w:p>
        </w:tc>
        <w:tc>
          <w:tcPr>
            <w:tcW w:w="3850" w:type="dxa"/>
          </w:tcPr>
          <w:p w14:paraId="3991CEA4" w14:textId="77777777" w:rsidR="000921BB" w:rsidRDefault="00000000">
            <w:r>
              <w:t>Provides advisory support on commercial negotiation — ~400-location leverage and pricing benchmarks against market ranges.</w:t>
            </w:r>
          </w:p>
        </w:tc>
        <w:tc>
          <w:tcPr>
            <w:tcW w:w="700" w:type="dxa"/>
          </w:tcPr>
          <w:p w14:paraId="77D0C490" w14:textId="7AA8D041" w:rsidR="00414C0E" w:rsidRPr="00E22EE0" w:rsidRDefault="00E22EE0" w:rsidP="00E22EE0">
            <w:pPr>
              <w:jc w:val="center"/>
            </w:pPr>
            <w:r w:rsidRPr="00E22EE0">
              <w:t>3</w:t>
            </w:r>
          </w:p>
        </w:tc>
      </w:tr>
      <w:tr w:rsidR="00414C0E" w14:paraId="092AAFAE" w14:textId="77777777" w:rsidTr="00E22EE0">
        <w:tc>
          <w:tcPr>
            <w:tcW w:w="1500" w:type="dxa"/>
          </w:tcPr>
          <w:p w14:paraId="601A08EC" w14:textId="15077B69" w:rsidR="00414C0E" w:rsidRDefault="00414C0E" w:rsidP="00414C0E">
            <w:r>
              <w:t xml:space="preserve">8/17/2026 –3 </w:t>
            </w:r>
          </w:p>
        </w:tc>
        <w:tc>
          <w:tcPr>
            <w:tcW w:w="3300" w:type="dxa"/>
          </w:tcPr>
          <w:p w14:paraId="61D5348D" w14:textId="50A38E38" w:rsidR="00414C0E" w:rsidRDefault="00414C0E" w:rsidP="00414C0E">
            <w:r>
              <w:t xml:space="preserve">Term Negotiation | Agreement(s) </w:t>
            </w:r>
          </w:p>
        </w:tc>
        <w:tc>
          <w:tcPr>
            <w:tcW w:w="3850" w:type="dxa"/>
          </w:tcPr>
          <w:p w14:paraId="29B12D9D" w14:textId="77777777" w:rsidR="000921BB" w:rsidRDefault="00000000">
            <w:r>
              <w:t>Provides advisory review of contract terms — SLAs, data ownership, exit / migration, and integration commitments.</w:t>
            </w:r>
          </w:p>
        </w:tc>
        <w:tc>
          <w:tcPr>
            <w:tcW w:w="700" w:type="dxa"/>
          </w:tcPr>
          <w:p w14:paraId="4B4DF7DD" w14:textId="394A53F6" w:rsidR="00414C0E" w:rsidRPr="00E22EE0" w:rsidRDefault="00E22EE0" w:rsidP="00E22EE0">
            <w:pPr>
              <w:jc w:val="center"/>
            </w:pPr>
            <w:r w:rsidRPr="00E22EE0">
              <w:t>3</w:t>
            </w:r>
          </w:p>
        </w:tc>
      </w:tr>
      <w:tr w:rsidR="00414C0E" w14:paraId="3EA54763" w14:textId="77777777" w:rsidTr="00E22EE0">
        <w:tc>
          <w:tcPr>
            <w:tcW w:w="1500" w:type="dxa"/>
          </w:tcPr>
          <w:p w14:paraId="01380CF4" w14:textId="0215C7C3" w:rsidR="00414C0E" w:rsidRDefault="00414C0E" w:rsidP="00414C0E">
            <w:r>
              <w:t xml:space="preserve">8/24/2026 –4 </w:t>
            </w:r>
          </w:p>
        </w:tc>
        <w:tc>
          <w:tcPr>
            <w:tcW w:w="3300" w:type="dxa"/>
          </w:tcPr>
          <w:p w14:paraId="5E559420" w14:textId="4EB34723" w:rsidR="00414C0E" w:rsidRDefault="00414C0E" w:rsidP="00414C0E">
            <w:r>
              <w:t xml:space="preserve">GG North Star Presentation </w:t>
            </w:r>
          </w:p>
        </w:tc>
        <w:tc>
          <w:tcPr>
            <w:tcW w:w="3850" w:type="dxa"/>
          </w:tcPr>
          <w:p w14:paraId="0D2FB72E" w14:textId="2E863A7E" w:rsidR="000921BB" w:rsidRDefault="0001167C">
            <w:r>
              <w:t>Co-develops the North Star presentation; translates selections into the unified-platform narrative.</w:t>
            </w:r>
          </w:p>
        </w:tc>
        <w:tc>
          <w:tcPr>
            <w:tcW w:w="700" w:type="dxa"/>
          </w:tcPr>
          <w:p w14:paraId="14208544" w14:textId="7383D211" w:rsidR="00414C0E" w:rsidRPr="00E22EE0" w:rsidRDefault="00E22EE0" w:rsidP="00E22EE0">
            <w:pPr>
              <w:jc w:val="center"/>
            </w:pPr>
            <w:r w:rsidRPr="00E22EE0">
              <w:t>3</w:t>
            </w:r>
          </w:p>
        </w:tc>
      </w:tr>
      <w:tr w:rsidR="00414C0E" w14:paraId="5C97C71F" w14:textId="77777777" w:rsidTr="00E22EE0">
        <w:tc>
          <w:tcPr>
            <w:tcW w:w="1500" w:type="dxa"/>
          </w:tcPr>
          <w:p w14:paraId="3DA95400" w14:textId="16DF2D77" w:rsidR="00414C0E" w:rsidRDefault="00414C0E" w:rsidP="00414C0E">
            <w:r>
              <w:t>8/31/2026</w:t>
            </w:r>
          </w:p>
        </w:tc>
        <w:tc>
          <w:tcPr>
            <w:tcW w:w="3300" w:type="dxa"/>
          </w:tcPr>
          <w:p w14:paraId="24086256" w14:textId="5D3CA43A" w:rsidR="00414C0E" w:rsidRDefault="00414C0E" w:rsidP="00414C0E">
            <w:r>
              <w:t>Communication to Stakeholders</w:t>
            </w:r>
          </w:p>
        </w:tc>
        <w:tc>
          <w:tcPr>
            <w:tcW w:w="3850" w:type="dxa"/>
          </w:tcPr>
          <w:p w14:paraId="7A931CB3" w14:textId="77777777" w:rsidR="000921BB" w:rsidRDefault="00000000">
            <w:r>
              <w:t>Supports stakeholder communications; provides input on messaging aligned to the governance and rollout model.</w:t>
            </w:r>
          </w:p>
        </w:tc>
        <w:tc>
          <w:tcPr>
            <w:tcW w:w="700" w:type="dxa"/>
          </w:tcPr>
          <w:p w14:paraId="70B14B04" w14:textId="231EBDE1" w:rsidR="00414C0E" w:rsidRPr="00E22EE0" w:rsidRDefault="00E22EE0" w:rsidP="00E22EE0">
            <w:pPr>
              <w:jc w:val="center"/>
            </w:pPr>
            <w:r w:rsidRPr="00E22EE0">
              <w:t>3</w:t>
            </w:r>
          </w:p>
        </w:tc>
      </w:tr>
      <w:tr w:rsidR="00414C0E" w14:paraId="04212D66" w14:textId="77777777" w:rsidTr="00E22EE0">
        <w:tc>
          <w:tcPr>
            <w:tcW w:w="1500" w:type="dxa"/>
          </w:tcPr>
          <w:p w14:paraId="260951EA" w14:textId="6101E573" w:rsidR="00414C0E" w:rsidRDefault="00414C0E" w:rsidP="00414C0E">
            <w:r>
              <w:t>9/7/2026</w:t>
            </w:r>
          </w:p>
        </w:tc>
        <w:tc>
          <w:tcPr>
            <w:tcW w:w="3300" w:type="dxa"/>
          </w:tcPr>
          <w:p w14:paraId="4E98383A" w14:textId="107283AE" w:rsidR="00414C0E" w:rsidRDefault="00414C0E" w:rsidP="00414C0E">
            <w:r>
              <w:t xml:space="preserve">Presentation to Franchisees </w:t>
            </w:r>
          </w:p>
        </w:tc>
        <w:tc>
          <w:tcPr>
            <w:tcW w:w="3850" w:type="dxa"/>
          </w:tcPr>
          <w:p w14:paraId="78C0F9AF" w14:textId="77777777" w:rsidR="000921BB" w:rsidRDefault="00000000">
            <w:r>
              <w:t>Supports the franchisee presentation; helps position platform value and the adoption path.</w:t>
            </w:r>
          </w:p>
        </w:tc>
        <w:tc>
          <w:tcPr>
            <w:tcW w:w="700" w:type="dxa"/>
          </w:tcPr>
          <w:p w14:paraId="40B1E814" w14:textId="6D672332" w:rsidR="00414C0E" w:rsidRPr="00E22EE0" w:rsidRDefault="00E22EE0" w:rsidP="00E22EE0">
            <w:pPr>
              <w:jc w:val="center"/>
            </w:pPr>
            <w:r w:rsidRPr="00E22EE0">
              <w:t>3</w:t>
            </w:r>
          </w:p>
        </w:tc>
      </w:tr>
      <w:tr w:rsidR="00414C0E" w14:paraId="1BBCD3E3" w14:textId="77777777" w:rsidTr="00E22EE0">
        <w:tc>
          <w:tcPr>
            <w:tcW w:w="1500" w:type="dxa"/>
          </w:tcPr>
          <w:p w14:paraId="2D37E3D0" w14:textId="4E1BB8B4" w:rsidR="00414C0E" w:rsidRPr="00414C0E" w:rsidRDefault="00414C0E" w:rsidP="00414C0E">
            <w:pPr>
              <w:rPr>
                <w:highlight w:val="yellow"/>
              </w:rPr>
            </w:pPr>
            <w:r w:rsidRPr="00414C0E">
              <w:rPr>
                <w:highlight w:val="yellow"/>
              </w:rPr>
              <w:t>FUTURE</w:t>
            </w:r>
          </w:p>
        </w:tc>
        <w:tc>
          <w:tcPr>
            <w:tcW w:w="3300" w:type="dxa"/>
          </w:tcPr>
          <w:p w14:paraId="542B78E1" w14:textId="41A7F0A4" w:rsidR="00414C0E" w:rsidRPr="00414C0E" w:rsidRDefault="00414C0E" w:rsidP="00414C0E">
            <w:pPr>
              <w:rPr>
                <w:highlight w:val="yellow"/>
              </w:rPr>
            </w:pPr>
            <w:r w:rsidRPr="00414C0E">
              <w:rPr>
                <w:highlight w:val="yellow"/>
              </w:rPr>
              <w:t xml:space="preserve">Implementation Phase </w:t>
            </w:r>
          </w:p>
        </w:tc>
        <w:tc>
          <w:tcPr>
            <w:tcW w:w="3850" w:type="dxa"/>
          </w:tcPr>
          <w:p w14:paraId="1E3795C1" w14:textId="1B5E1985" w:rsidR="000921BB" w:rsidRDefault="00000000">
            <w:r>
              <w:t>SOW No. 04</w:t>
            </w:r>
            <w:r w:rsidR="005F7F80">
              <w:t>+</w:t>
            </w:r>
            <w:r>
              <w:t xml:space="preserve"> — implementation support: PMO and integration oversight, data-layer build, migration / cutover runbooks, and vendor SLA governance.</w:t>
            </w:r>
          </w:p>
        </w:tc>
        <w:tc>
          <w:tcPr>
            <w:tcW w:w="700" w:type="dxa"/>
          </w:tcPr>
          <w:p w14:paraId="22C9332C" w14:textId="28BE39CA" w:rsidR="00414C0E" w:rsidRPr="00E22EE0" w:rsidRDefault="00E22EE0" w:rsidP="00E22EE0">
            <w:pPr>
              <w:jc w:val="center"/>
            </w:pPr>
            <w:r w:rsidRPr="00E22EE0">
              <w:t>4</w:t>
            </w:r>
          </w:p>
        </w:tc>
      </w:tr>
    </w:tbl>
    <w:p w14:paraId="5578C53C" w14:textId="77777777" w:rsidR="000921BB" w:rsidRDefault="00000000">
      <w:pPr>
        <w:spacing w:after="0"/>
        <w:rPr>
          <w:i/>
          <w:sz w:val="18"/>
        </w:rPr>
      </w:pPr>
      <w:r>
        <w:rPr>
          <w:i/>
          <w:sz w:val="18"/>
        </w:rPr>
        <w:t>StackHack operates in an advisory and supporting role throughout — Gold's leads each milestone. The SOW column maps each item: SOW 02 (in progress), proposed SOW 03 (vendor selection through build kickoff), and SOW 04 (implementation).</w:t>
      </w:r>
    </w:p>
    <w:p w14:paraId="5C36BBC2" w14:textId="77777777" w:rsidR="00E5659B" w:rsidRDefault="00E5659B" w:rsidP="00E021DF">
      <w:pPr>
        <w:spacing w:after="0"/>
      </w:pPr>
    </w:p>
    <w:p w14:paraId="059A4D28" w14:textId="77777777" w:rsidR="00E5659B" w:rsidRDefault="00E5659B" w:rsidP="00E021DF">
      <w:pPr>
        <w:spacing w:after="0"/>
      </w:pPr>
    </w:p>
    <w:p w14:paraId="786EDDFC" w14:textId="77777777" w:rsidR="00E5659B" w:rsidRDefault="00E5659B" w:rsidP="00E021DF">
      <w:pPr>
        <w:spacing w:after="0"/>
      </w:pPr>
    </w:p>
    <w:p w14:paraId="51172F9E" w14:textId="77777777" w:rsidR="00E5659B" w:rsidRPr="00E021DF" w:rsidRDefault="00E5659B" w:rsidP="00E021DF">
      <w:pPr>
        <w:spacing w:after="0"/>
      </w:pPr>
    </w:p>
    <w:p w14:paraId="1169FC7B" w14:textId="4AB2A734" w:rsidR="00E021DF" w:rsidRDefault="00E021DF" w:rsidP="00E021DF">
      <w:pPr>
        <w:spacing w:after="0"/>
      </w:pPr>
    </w:p>
    <w:sectPr w:rsidR="00E021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440"/>
    <w:multiLevelType w:val="hybridMultilevel"/>
    <w:tmpl w:val="07EE8A6E"/>
    <w:lvl w:ilvl="0" w:tplc="6AA84E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3D4E2D"/>
    <w:multiLevelType w:val="hybridMultilevel"/>
    <w:tmpl w:val="89CCD24E"/>
    <w:lvl w:ilvl="0" w:tplc="18749A0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5548356">
    <w:abstractNumId w:val="1"/>
  </w:num>
  <w:num w:numId="2" w16cid:durableId="46681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DF"/>
    <w:rsid w:val="0001167C"/>
    <w:rsid w:val="0003255B"/>
    <w:rsid w:val="0005363D"/>
    <w:rsid w:val="000921BB"/>
    <w:rsid w:val="0010686E"/>
    <w:rsid w:val="002966ED"/>
    <w:rsid w:val="003E506E"/>
    <w:rsid w:val="00406E5A"/>
    <w:rsid w:val="00414C0E"/>
    <w:rsid w:val="00456B74"/>
    <w:rsid w:val="005F7F80"/>
    <w:rsid w:val="006424A8"/>
    <w:rsid w:val="006776F1"/>
    <w:rsid w:val="006E5BA5"/>
    <w:rsid w:val="00726083"/>
    <w:rsid w:val="00740AC9"/>
    <w:rsid w:val="007779EB"/>
    <w:rsid w:val="008F6329"/>
    <w:rsid w:val="0090484D"/>
    <w:rsid w:val="00D23CFC"/>
    <w:rsid w:val="00E021DF"/>
    <w:rsid w:val="00E22EE0"/>
    <w:rsid w:val="00E534C4"/>
    <w:rsid w:val="00E5659B"/>
    <w:rsid w:val="00F42BF3"/>
    <w:rsid w:val="00FC0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604C"/>
  <w15:chartTrackingRefBased/>
  <w15:docId w15:val="{1D4976BB-D354-4586-9FE6-E79683143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1DF"/>
    <w:rPr>
      <w:rFonts w:eastAsiaTheme="majorEastAsia" w:cstheme="majorBidi"/>
      <w:color w:val="272727" w:themeColor="text1" w:themeTint="D8"/>
    </w:rPr>
  </w:style>
  <w:style w:type="paragraph" w:styleId="Title">
    <w:name w:val="Title"/>
    <w:basedOn w:val="Normal"/>
    <w:next w:val="Normal"/>
    <w:link w:val="TitleChar"/>
    <w:uiPriority w:val="10"/>
    <w:qFormat/>
    <w:rsid w:val="00E02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1DF"/>
    <w:pPr>
      <w:spacing w:before="160"/>
      <w:jc w:val="center"/>
    </w:pPr>
    <w:rPr>
      <w:i/>
      <w:iCs/>
      <w:color w:val="404040" w:themeColor="text1" w:themeTint="BF"/>
    </w:rPr>
  </w:style>
  <w:style w:type="character" w:customStyle="1" w:styleId="QuoteChar">
    <w:name w:val="Quote Char"/>
    <w:basedOn w:val="DefaultParagraphFont"/>
    <w:link w:val="Quote"/>
    <w:uiPriority w:val="29"/>
    <w:rsid w:val="00E021DF"/>
    <w:rPr>
      <w:i/>
      <w:iCs/>
      <w:color w:val="404040" w:themeColor="text1" w:themeTint="BF"/>
    </w:rPr>
  </w:style>
  <w:style w:type="paragraph" w:styleId="ListParagraph">
    <w:name w:val="List Paragraph"/>
    <w:basedOn w:val="Normal"/>
    <w:uiPriority w:val="34"/>
    <w:qFormat/>
    <w:rsid w:val="00E021DF"/>
    <w:pPr>
      <w:ind w:left="720"/>
      <w:contextualSpacing/>
    </w:pPr>
  </w:style>
  <w:style w:type="character" w:styleId="IntenseEmphasis">
    <w:name w:val="Intense Emphasis"/>
    <w:basedOn w:val="DefaultParagraphFont"/>
    <w:uiPriority w:val="21"/>
    <w:qFormat/>
    <w:rsid w:val="00E021DF"/>
    <w:rPr>
      <w:i/>
      <w:iCs/>
      <w:color w:val="0F4761" w:themeColor="accent1" w:themeShade="BF"/>
    </w:rPr>
  </w:style>
  <w:style w:type="paragraph" w:styleId="IntenseQuote">
    <w:name w:val="Intense Quote"/>
    <w:basedOn w:val="Normal"/>
    <w:next w:val="Normal"/>
    <w:link w:val="IntenseQuoteChar"/>
    <w:uiPriority w:val="30"/>
    <w:qFormat/>
    <w:rsid w:val="00E02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1DF"/>
    <w:rPr>
      <w:i/>
      <w:iCs/>
      <w:color w:val="0F4761" w:themeColor="accent1" w:themeShade="BF"/>
    </w:rPr>
  </w:style>
  <w:style w:type="character" w:styleId="IntenseReference">
    <w:name w:val="Intense Reference"/>
    <w:basedOn w:val="DefaultParagraphFont"/>
    <w:uiPriority w:val="32"/>
    <w:qFormat/>
    <w:rsid w:val="00E021DF"/>
    <w:rPr>
      <w:b/>
      <w:bCs/>
      <w:smallCaps/>
      <w:color w:val="0F4761" w:themeColor="accent1" w:themeShade="BF"/>
      <w:spacing w:val="5"/>
    </w:rPr>
  </w:style>
  <w:style w:type="character" w:styleId="Hyperlink">
    <w:name w:val="Hyperlink"/>
    <w:basedOn w:val="DefaultParagraphFont"/>
    <w:uiPriority w:val="99"/>
    <w:unhideWhenUsed/>
    <w:rsid w:val="00E021DF"/>
    <w:rPr>
      <w:color w:val="467886" w:themeColor="hyperlink"/>
      <w:u w:val="single"/>
    </w:rPr>
  </w:style>
  <w:style w:type="character" w:styleId="UnresolvedMention">
    <w:name w:val="Unresolved Mention"/>
    <w:basedOn w:val="DefaultParagraphFont"/>
    <w:uiPriority w:val="99"/>
    <w:semiHidden/>
    <w:unhideWhenUsed/>
    <w:rsid w:val="00E021DF"/>
    <w:rPr>
      <w:color w:val="605E5C"/>
      <w:shd w:val="clear" w:color="auto" w:fill="E1DFDD"/>
    </w:rPr>
  </w:style>
  <w:style w:type="table" w:styleId="TableGrid">
    <w:name w:val="Table Grid"/>
    <w:basedOn w:val="TableNormal"/>
    <w:uiPriority w:val="39"/>
    <w:rsid w:val="00E02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lds.stackhack.io"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10" ma:contentTypeDescription="Create a new document." ma:contentTypeScope="" ma:versionID="319caf390a3d3a21c345061350c7ab31">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733baaaa917cb3d5e40934a2c92a11ea"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50DC3525-F21E-49E5-BD68-B1F08F56BB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c2ad31-6081-47b0-9a1c-493171cf57bb"/>
    <ds:schemaRef ds:uri="f804db37-045c-4be0-9a8e-7e159ca89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128A2C-4FF0-4A03-AFAD-39DBAFD0A063}">
  <ds:schemaRefs>
    <ds:schemaRef ds:uri="http://schemas.microsoft.com/sharepoint/v3/contenttype/forms"/>
  </ds:schemaRefs>
</ds:datastoreItem>
</file>

<file path=customXml/itemProps3.xml><?xml version="1.0" encoding="utf-8"?>
<ds:datastoreItem xmlns:ds="http://schemas.openxmlformats.org/officeDocument/2006/customXml" ds:itemID="{90D73D7A-6C77-467B-A79A-8C947C36FCB1}">
  <ds:schemaRefs>
    <ds:schemaRef ds:uri="http://schemas.microsoft.com/office/2006/metadata/properties"/>
    <ds:schemaRef ds:uri="http://schemas.microsoft.com/office/infopath/2007/PartnerControls"/>
    <ds:schemaRef ds:uri="45c2ad31-6081-47b0-9a1c-493171cf57bb"/>
    <ds:schemaRef ds:uri="f804db37-045c-4be0-9a8e-7e159ca899d9"/>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4</Pages>
  <Words>794</Words>
  <Characters>4419</Characters>
  <Application>Microsoft Office Word</Application>
  <DocSecurity>0</DocSecurity>
  <Lines>245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Hansen</dc:creator>
  <cp:keywords/>
  <dc:description/>
  <cp:lastModifiedBy>Matt Masteller</cp:lastModifiedBy>
  <cp:revision>10</cp:revision>
  <dcterms:created xsi:type="dcterms:W3CDTF">2026-06-12T15:23:00Z</dcterms:created>
  <dcterms:modified xsi:type="dcterms:W3CDTF">2026-06-13T16:10:00Z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y fmtid="{D5CDD505-2E9C-101B-9397-08002B2CF9AE}" pid="3" name="MediaServiceImageTags">
    <vt:lpwstr/>
  </property>
</Properties>
</file>