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E73" w:rsidRDefault="00574031" w:rsidP="00574031">
      <w:pPr>
        <w:pStyle w:val="Title"/>
      </w:pPr>
      <w:r>
        <w:t>Iteration 1 Test Plan</w:t>
      </w:r>
    </w:p>
    <w:p w:rsidR="002D5BB5" w:rsidRDefault="00905E73" w:rsidP="00A83BCE">
      <w:r>
        <w:t>This document contains the test plan used to ensure compliance with the TFTP standard (RFC 1350). A de</w:t>
      </w:r>
      <w:r>
        <w:t xml:space="preserve">scription of the command line </w:t>
      </w:r>
      <w:r>
        <w:t>arguments and CLI commands available to e</w:t>
      </w:r>
      <w:r w:rsidR="00A83BCE">
        <w:t>ach component is also included.</w:t>
      </w:r>
      <w:r w:rsidR="002D5BB5">
        <w:t xml:space="preserve"> </w:t>
      </w:r>
    </w:p>
    <w:p w:rsidR="00726C98" w:rsidRDefault="00726C98" w:rsidP="00726C98">
      <w:pPr>
        <w:pStyle w:val="Heading1"/>
      </w:pPr>
      <w:r>
        <w:t>Description of Command Line Arguments and CLI commands</w:t>
      </w:r>
    </w:p>
    <w:p w:rsidR="00905E73" w:rsidRDefault="00905E73" w:rsidP="00A83BCE">
      <w:pPr>
        <w:pStyle w:val="Heading2"/>
      </w:pPr>
      <w:r>
        <w:t>Client command line arguments</w:t>
      </w:r>
    </w:p>
    <w:p w:rsidR="00905E73" w:rsidRDefault="00905E73" w:rsidP="00905E73">
      <w:r>
        <w:t>-t Enable test mode (transfers pass through the error simulator)</w:t>
      </w:r>
    </w:p>
    <w:p w:rsidR="00905E73" w:rsidRDefault="00410F1A" w:rsidP="00905E73">
      <w:r>
        <w:t>-q Enable quiet logging mode</w:t>
      </w:r>
    </w:p>
    <w:p w:rsidR="00905E73" w:rsidRDefault="00905E73" w:rsidP="00A83BCE">
      <w:pPr>
        <w:pStyle w:val="Heading2"/>
      </w:pPr>
      <w:r>
        <w:t>Client CLI commands</w:t>
      </w:r>
    </w:p>
    <w:p w:rsidR="00905E73" w:rsidRDefault="00905E73" w:rsidP="00905E73">
      <w:proofErr w:type="gramStart"/>
      <w:r>
        <w:t>read</w:t>
      </w:r>
      <w:proofErr w:type="gramEnd"/>
      <w:r>
        <w:t xml:space="preserve"> &lt;filename&gt; </w:t>
      </w:r>
    </w:p>
    <w:p w:rsidR="00905E73" w:rsidRDefault="00905E73" w:rsidP="00905E73">
      <w:proofErr w:type="gramStart"/>
      <w:r>
        <w:t>write</w:t>
      </w:r>
      <w:proofErr w:type="gramEnd"/>
      <w:r>
        <w:t xml:space="preserve"> &lt;filename&gt;</w:t>
      </w:r>
    </w:p>
    <w:p w:rsidR="00905E73" w:rsidRDefault="00905E73" w:rsidP="00905E73">
      <w:proofErr w:type="gramStart"/>
      <w:r>
        <w:t>shutdown</w:t>
      </w:r>
      <w:proofErr w:type="gramEnd"/>
    </w:p>
    <w:p w:rsidR="00905E73" w:rsidRDefault="0065592B" w:rsidP="00905E73">
      <w:proofErr w:type="gramStart"/>
      <w:r>
        <w:t>help</w:t>
      </w:r>
      <w:proofErr w:type="gramEnd"/>
    </w:p>
    <w:p w:rsidR="00905E73" w:rsidRDefault="00905E73" w:rsidP="00A83BCE">
      <w:pPr>
        <w:pStyle w:val="Heading2"/>
      </w:pPr>
      <w:r>
        <w:t>Server CLI commands</w:t>
      </w:r>
    </w:p>
    <w:p w:rsidR="00905E73" w:rsidRDefault="00905E73" w:rsidP="00905E73">
      <w:proofErr w:type="gramStart"/>
      <w:r>
        <w:t>shutdown</w:t>
      </w:r>
      <w:proofErr w:type="gramEnd"/>
    </w:p>
    <w:p w:rsidR="00905E73" w:rsidRDefault="00E949E7" w:rsidP="00905E73">
      <w:proofErr w:type="gramStart"/>
      <w:r>
        <w:t>help</w:t>
      </w:r>
      <w:proofErr w:type="gramEnd"/>
    </w:p>
    <w:p w:rsidR="00905E73" w:rsidRDefault="00905E73" w:rsidP="00A83BCE">
      <w:pPr>
        <w:pStyle w:val="Heading2"/>
      </w:pPr>
      <w:r>
        <w:t>Error Simulator CLI commands</w:t>
      </w:r>
    </w:p>
    <w:p w:rsidR="00905E73" w:rsidRDefault="00905E73" w:rsidP="00905E73">
      <w:proofErr w:type="gramStart"/>
      <w:r>
        <w:t>shutdown</w:t>
      </w:r>
      <w:proofErr w:type="gramEnd"/>
    </w:p>
    <w:p w:rsidR="00905E73" w:rsidRDefault="00905E73" w:rsidP="00905E73">
      <w:proofErr w:type="gramStart"/>
      <w:r>
        <w:t>help</w:t>
      </w:r>
      <w:proofErr w:type="gramEnd"/>
    </w:p>
    <w:p w:rsidR="00726C98" w:rsidRDefault="00726C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764C1" w:rsidRDefault="00905E73" w:rsidP="0043317B">
      <w:pPr>
        <w:pStyle w:val="Heading2"/>
      </w:pPr>
      <w:r>
        <w:lastRenderedPageBreak/>
        <w:t>Basic Transfer Tests</w:t>
      </w:r>
    </w:p>
    <w:p w:rsidR="0043317B" w:rsidRPr="0043317B" w:rsidRDefault="0043317B" w:rsidP="0043317B"/>
    <w:p w:rsidR="009764C1" w:rsidRDefault="009764C1" w:rsidP="009764C1">
      <w:r>
        <w:t>File Sizes:</w:t>
      </w:r>
    </w:p>
    <w:p w:rsidR="009764C1" w:rsidRDefault="009764C1" w:rsidP="009764C1">
      <w:r>
        <w:t>0 byte</w:t>
      </w:r>
    </w:p>
    <w:p w:rsidR="009764C1" w:rsidRDefault="009764C1" w:rsidP="009764C1">
      <w:r>
        <w:t>200 byte</w:t>
      </w:r>
    </w:p>
    <w:p w:rsidR="009764C1" w:rsidRDefault="009764C1" w:rsidP="009764C1">
      <w:r>
        <w:t>512 byte</w:t>
      </w:r>
    </w:p>
    <w:p w:rsidR="009764C1" w:rsidRDefault="009764C1" w:rsidP="009764C1">
      <w:r>
        <w:t>2048 byte</w:t>
      </w:r>
    </w:p>
    <w:p w:rsidR="009764C1" w:rsidRDefault="00AC4D40" w:rsidP="009764C1">
      <w:r>
        <w:t>100 000 byte</w:t>
      </w:r>
    </w:p>
    <w:p w:rsidR="00A457AD" w:rsidRDefault="00A457AD" w:rsidP="009764C1"/>
    <w:p w:rsidR="00A457AD" w:rsidRDefault="00A457AD" w:rsidP="00A457AD">
      <w:r>
        <w:t xml:space="preserve">After each transfer the following checks </w:t>
      </w:r>
      <w:proofErr w:type="gramStart"/>
      <w:r>
        <w:t>will be performed</w:t>
      </w:r>
      <w:proofErr w:type="gramEnd"/>
      <w:r>
        <w:t>:</w:t>
      </w:r>
    </w:p>
    <w:p w:rsidR="00A457AD" w:rsidRDefault="00A457AD" w:rsidP="00A457AD">
      <w:proofErr w:type="gramStart"/>
      <w:r>
        <w:t>1.Ensure</w:t>
      </w:r>
      <w:proofErr w:type="gramEnd"/>
      <w:r>
        <w:t xml:space="preserve"> that the MD5 checksum of the file at the source and destination match</w:t>
      </w:r>
    </w:p>
    <w:p w:rsidR="00A457AD" w:rsidRPr="009764C1" w:rsidRDefault="00A457AD" w:rsidP="009764C1">
      <w:proofErr w:type="gramStart"/>
      <w:r>
        <w:t>2.Attempt</w:t>
      </w:r>
      <w:proofErr w:type="gramEnd"/>
      <w:r>
        <w:t xml:space="preserve"> to move the file out of the source and destination directories t</w:t>
      </w:r>
      <w:r w:rsidR="00647D52">
        <w:t>o ensure the file is not in use</w:t>
      </w:r>
    </w:p>
    <w:p w:rsidR="00905E73" w:rsidRDefault="00905E73" w:rsidP="0043317B">
      <w:pPr>
        <w:pStyle w:val="Heading3"/>
      </w:pPr>
      <w:r>
        <w:t>Test Set Up</w:t>
      </w:r>
    </w:p>
    <w:p w:rsidR="00905E73" w:rsidRDefault="00905E73" w:rsidP="00905E73">
      <w:r>
        <w:t xml:space="preserve">Ensure that the server and client </w:t>
      </w:r>
      <w:r w:rsidR="00B0673A">
        <w:t xml:space="preserve">run </w:t>
      </w:r>
      <w:r>
        <w:t>in different directories. This is the case in Eclipse by default</w:t>
      </w:r>
    </w:p>
    <w:p w:rsidR="00905E73" w:rsidRDefault="00905E73" w:rsidP="00905E73">
      <w:r>
        <w:t>1. Start the server</w:t>
      </w:r>
    </w:p>
    <w:p w:rsidR="00905E73" w:rsidRDefault="00905E73" w:rsidP="00905E73">
      <w:r>
        <w:t>2. Start the client</w:t>
      </w:r>
    </w:p>
    <w:p w:rsidR="00905E73" w:rsidRDefault="00905E73" w:rsidP="00905E73">
      <w:r>
        <w:t>3. Create a file in the server directory corresponding to each of the file sizes lis</w:t>
      </w:r>
      <w:r w:rsidR="009764C1">
        <w:t>ted below</w:t>
      </w:r>
    </w:p>
    <w:p w:rsidR="008D039F" w:rsidRDefault="008D039F" w:rsidP="0043317B">
      <w:pPr>
        <w:pStyle w:val="Heading3"/>
      </w:pPr>
      <w:r>
        <w:t>Test Steps</w:t>
      </w:r>
    </w:p>
    <w:p w:rsidR="00905E73" w:rsidRDefault="00905E73" w:rsidP="00905E73">
      <w:r>
        <w:t>For each file:</w:t>
      </w:r>
    </w:p>
    <w:p w:rsidR="0043317B" w:rsidRDefault="00905E73" w:rsidP="00905E73">
      <w:r>
        <w:t xml:space="preserve">1. </w:t>
      </w:r>
      <w:r w:rsidR="0043317B">
        <w:t>Read the file using the client.</w:t>
      </w:r>
    </w:p>
    <w:p w:rsidR="00905E73" w:rsidRDefault="00905E73" w:rsidP="00905E73">
      <w:r>
        <w:t xml:space="preserve">2. Write the </w:t>
      </w:r>
      <w:r w:rsidR="0049269B">
        <w:t>file using the client</w:t>
      </w:r>
      <w:r w:rsidR="0043317B">
        <w:t>.</w:t>
      </w:r>
    </w:p>
    <w:p w:rsidR="00905E73" w:rsidRDefault="00905E73" w:rsidP="0043317B">
      <w:pPr>
        <w:pStyle w:val="Heading2"/>
      </w:pPr>
      <w:r>
        <w:t>Concurrent Connections</w:t>
      </w:r>
      <w:r w:rsidR="0043317B">
        <w:t xml:space="preserve"> Test</w:t>
      </w:r>
      <w:r w:rsidR="007070CA">
        <w:t>s</w:t>
      </w:r>
    </w:p>
    <w:p w:rsidR="00905E73" w:rsidRDefault="00905E73" w:rsidP="00905E73">
      <w:r>
        <w:t xml:space="preserve">The following </w:t>
      </w:r>
      <w:proofErr w:type="gramStart"/>
      <w:r>
        <w:t>will be repeated</w:t>
      </w:r>
      <w:proofErr w:type="gramEnd"/>
      <w:r>
        <w:t xml:space="preserve"> for both read and write</w:t>
      </w:r>
    </w:p>
    <w:p w:rsidR="00905E73" w:rsidRDefault="00905E73" w:rsidP="00905E73">
      <w:r>
        <w:t>1. Start the server</w:t>
      </w:r>
    </w:p>
    <w:p w:rsidR="00905E73" w:rsidRDefault="00905E73" w:rsidP="00905E73">
      <w:r>
        <w:t>2. Start one instance of the client</w:t>
      </w:r>
    </w:p>
    <w:p w:rsidR="00905E73" w:rsidRDefault="00905E73" w:rsidP="00905E73">
      <w:r>
        <w:t>3. Start a second instance of the client</w:t>
      </w:r>
    </w:p>
    <w:p w:rsidR="00905E73" w:rsidRDefault="00905E73" w:rsidP="00905E73">
      <w:r>
        <w:t>4. Start the transfer of a 1 MB file using the first client instance</w:t>
      </w:r>
    </w:p>
    <w:p w:rsidR="00905E73" w:rsidRDefault="00905E73" w:rsidP="00905E73">
      <w:r>
        <w:t>5. Start the transfer of a small (200 byte) file using the second client instance while the first client is still running the transfer</w:t>
      </w:r>
    </w:p>
    <w:p w:rsidR="00905E73" w:rsidRDefault="00905E73" w:rsidP="00905E73">
      <w:r>
        <w:t>6. Ensure that b</w:t>
      </w:r>
      <w:r w:rsidR="00A6548F">
        <w:t>oth transfers run to completion</w:t>
      </w:r>
    </w:p>
    <w:p w:rsidR="00905E73" w:rsidRDefault="00905E73" w:rsidP="00A6548F">
      <w:pPr>
        <w:pStyle w:val="Heading2"/>
      </w:pPr>
      <w:r>
        <w:t>Error Simulator</w:t>
      </w:r>
      <w:r w:rsidR="007070CA">
        <w:t xml:space="preserve"> Tests</w:t>
      </w:r>
    </w:p>
    <w:p w:rsidR="00905E73" w:rsidRDefault="00905E73" w:rsidP="00905E73">
      <w:r>
        <w:t>1. Start the server</w:t>
      </w:r>
    </w:p>
    <w:p w:rsidR="00905E73" w:rsidRDefault="00905E73" w:rsidP="00905E73">
      <w:r>
        <w:t>2. Start the error simulator</w:t>
      </w:r>
    </w:p>
    <w:p w:rsidR="00905E73" w:rsidRDefault="00905E73" w:rsidP="00905E73">
      <w:r>
        <w:t>3. Start the client, providing it the -t command line option</w:t>
      </w:r>
    </w:p>
    <w:p w:rsidR="00B90B77" w:rsidRDefault="00B90B77" w:rsidP="00905E73">
      <w:r>
        <w:t xml:space="preserve">4. Use the client to write a </w:t>
      </w:r>
      <w:proofErr w:type="gramStart"/>
      <w:r w:rsidR="00583713">
        <w:t xml:space="preserve">2048 </w:t>
      </w:r>
      <w:r>
        <w:t>byte</w:t>
      </w:r>
      <w:proofErr w:type="gramEnd"/>
      <w:r>
        <w:t xml:space="preserve"> file </w:t>
      </w:r>
    </w:p>
    <w:p w:rsidR="008D039F" w:rsidRDefault="00B90B77" w:rsidP="00905E73">
      <w:r>
        <w:t xml:space="preserve">5. Use the client to read a </w:t>
      </w:r>
      <w:proofErr w:type="gramStart"/>
      <w:r w:rsidR="00583713">
        <w:t xml:space="preserve">2048 </w:t>
      </w:r>
      <w:r w:rsidR="00691ACB">
        <w:t>byte</w:t>
      </w:r>
      <w:proofErr w:type="gramEnd"/>
      <w:r w:rsidR="00691ACB">
        <w:t xml:space="preserve"> file</w:t>
      </w:r>
    </w:p>
    <w:p w:rsidR="00691ACB" w:rsidRDefault="00691ACB" w:rsidP="00905E73">
      <w:r>
        <w:t>6. Perform the Concurrent Connections test with the –t option passed to both clients</w:t>
      </w:r>
    </w:p>
    <w:p w:rsidR="007B6E04" w:rsidRDefault="007B6E04"/>
    <w:p w:rsidR="007070CA" w:rsidRDefault="007070CA" w:rsidP="007070CA">
      <w:pPr>
        <w:pStyle w:val="Heading2"/>
      </w:pPr>
      <w:r>
        <w:t>Independent Implementation Tests</w:t>
      </w:r>
    </w:p>
    <w:p w:rsidR="007070CA" w:rsidRDefault="007070CA" w:rsidP="007070CA"/>
    <w:p w:rsidR="007070CA" w:rsidRDefault="007070CA" w:rsidP="007070CA">
      <w:r>
        <w:t xml:space="preserve">The purpose of these tests </w:t>
      </w:r>
      <w:r w:rsidR="00414007">
        <w:t xml:space="preserve">is to verify that the TFTP specification </w:t>
      </w:r>
      <w:proofErr w:type="gramStart"/>
      <w:r w:rsidR="00414007">
        <w:t>is followed</w:t>
      </w:r>
      <w:proofErr w:type="gramEnd"/>
      <w:r w:rsidR="00414007">
        <w:t xml:space="preserve"> by reading and writing files using an independent TFTP client and server</w:t>
      </w:r>
    </w:p>
    <w:p w:rsidR="00414007" w:rsidRDefault="00414007" w:rsidP="007070CA">
      <w:bookmarkStart w:id="0" w:name="_GoBack"/>
      <w:bookmarkEnd w:id="0"/>
    </w:p>
    <w:p w:rsidR="00414007" w:rsidRDefault="00414007" w:rsidP="00414007">
      <w:pPr>
        <w:pStyle w:val="Heading3"/>
      </w:pPr>
      <w:r>
        <w:lastRenderedPageBreak/>
        <w:t>Server</w:t>
      </w:r>
    </w:p>
    <w:p w:rsidR="00414007" w:rsidRDefault="00414007" w:rsidP="00414007">
      <w:r>
        <w:t xml:space="preserve">1. Using an independent TFTP client, read a </w:t>
      </w:r>
      <w:r w:rsidR="00063E83">
        <w:t>2048</w:t>
      </w:r>
      <w:r>
        <w:t xml:space="preserve"> byte file</w:t>
      </w:r>
    </w:p>
    <w:p w:rsidR="00414007" w:rsidRDefault="00414007" w:rsidP="00414007">
      <w:r>
        <w:t xml:space="preserve">2. </w:t>
      </w:r>
      <w:proofErr w:type="gramStart"/>
      <w:r>
        <w:t>Using</w:t>
      </w:r>
      <w:proofErr w:type="gramEnd"/>
      <w:r>
        <w:t xml:space="preserve"> an independent TFTP client, write a </w:t>
      </w:r>
      <w:r w:rsidR="00063E83">
        <w:t xml:space="preserve">2048 </w:t>
      </w:r>
      <w:r>
        <w:t>byte file</w:t>
      </w:r>
    </w:p>
    <w:p w:rsidR="00414007" w:rsidRDefault="00414007" w:rsidP="00414007"/>
    <w:p w:rsidR="00414007" w:rsidRDefault="00414007" w:rsidP="00414007">
      <w:pPr>
        <w:pStyle w:val="Heading3"/>
      </w:pPr>
      <w:r>
        <w:t>Client</w:t>
      </w:r>
    </w:p>
    <w:p w:rsidR="00414007" w:rsidRDefault="00414007" w:rsidP="00414007">
      <w:r>
        <w:t xml:space="preserve">1. Using an independent TFTP server, read a </w:t>
      </w:r>
      <w:r w:rsidR="00063E83">
        <w:t xml:space="preserve">2048 </w:t>
      </w:r>
      <w:r>
        <w:t>byte file</w:t>
      </w:r>
    </w:p>
    <w:p w:rsidR="00414007" w:rsidRPr="00414007" w:rsidRDefault="00414007" w:rsidP="00414007">
      <w:r>
        <w:t xml:space="preserve">2. </w:t>
      </w:r>
      <w:proofErr w:type="gramStart"/>
      <w:r>
        <w:t>Using</w:t>
      </w:r>
      <w:proofErr w:type="gramEnd"/>
      <w:r>
        <w:t xml:space="preserve"> an independent TFTP server, write a </w:t>
      </w:r>
      <w:r w:rsidR="00063E83">
        <w:t xml:space="preserve">2048 </w:t>
      </w:r>
      <w:r>
        <w:t>byte file</w:t>
      </w:r>
    </w:p>
    <w:p w:rsidR="00414007" w:rsidRDefault="00414007" w:rsidP="00414007"/>
    <w:p w:rsidR="00414007" w:rsidRPr="00414007" w:rsidRDefault="00414007" w:rsidP="00414007"/>
    <w:sectPr w:rsidR="00414007" w:rsidRPr="00414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E73"/>
    <w:rsid w:val="00063E83"/>
    <w:rsid w:val="000765C8"/>
    <w:rsid w:val="00130EB6"/>
    <w:rsid w:val="002D5BB5"/>
    <w:rsid w:val="0031648F"/>
    <w:rsid w:val="0040439A"/>
    <w:rsid w:val="00410F1A"/>
    <w:rsid w:val="004138DB"/>
    <w:rsid w:val="00414007"/>
    <w:rsid w:val="00422301"/>
    <w:rsid w:val="0043317B"/>
    <w:rsid w:val="00444DD6"/>
    <w:rsid w:val="0049269B"/>
    <w:rsid w:val="004A60B1"/>
    <w:rsid w:val="004B6883"/>
    <w:rsid w:val="005223CA"/>
    <w:rsid w:val="00570B99"/>
    <w:rsid w:val="00574031"/>
    <w:rsid w:val="005768B8"/>
    <w:rsid w:val="00583713"/>
    <w:rsid w:val="005C010A"/>
    <w:rsid w:val="005C0614"/>
    <w:rsid w:val="00647D52"/>
    <w:rsid w:val="0065592B"/>
    <w:rsid w:val="0068744E"/>
    <w:rsid w:val="00691ACB"/>
    <w:rsid w:val="007070CA"/>
    <w:rsid w:val="00726C98"/>
    <w:rsid w:val="007B6E04"/>
    <w:rsid w:val="007F729C"/>
    <w:rsid w:val="00831C6B"/>
    <w:rsid w:val="0083760C"/>
    <w:rsid w:val="00855907"/>
    <w:rsid w:val="008D039F"/>
    <w:rsid w:val="00905E73"/>
    <w:rsid w:val="009764C1"/>
    <w:rsid w:val="009A4DAE"/>
    <w:rsid w:val="00A457AD"/>
    <w:rsid w:val="00A6548F"/>
    <w:rsid w:val="00A83BCE"/>
    <w:rsid w:val="00AC4D40"/>
    <w:rsid w:val="00AD55A5"/>
    <w:rsid w:val="00B0673A"/>
    <w:rsid w:val="00B718F3"/>
    <w:rsid w:val="00B90B77"/>
    <w:rsid w:val="00D55407"/>
    <w:rsid w:val="00E73618"/>
    <w:rsid w:val="00E949E7"/>
    <w:rsid w:val="00F148A5"/>
    <w:rsid w:val="00F35F6D"/>
    <w:rsid w:val="00F4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E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E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E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5E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E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05E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740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760C"/>
    <w:pPr>
      <w:ind w:left="720"/>
      <w:contextualSpacing/>
    </w:pPr>
  </w:style>
  <w:style w:type="table" w:styleId="TableGrid">
    <w:name w:val="Table Grid"/>
    <w:basedOn w:val="TableNormal"/>
    <w:uiPriority w:val="59"/>
    <w:rsid w:val="00976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E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E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E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5E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E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05E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740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760C"/>
    <w:pPr>
      <w:ind w:left="720"/>
      <w:contextualSpacing/>
    </w:pPr>
  </w:style>
  <w:style w:type="table" w:styleId="TableGrid">
    <w:name w:val="Table Grid"/>
    <w:basedOn w:val="TableNormal"/>
    <w:uiPriority w:val="59"/>
    <w:rsid w:val="00976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</dc:creator>
  <cp:lastModifiedBy>Cameron</cp:lastModifiedBy>
  <cp:revision>50</cp:revision>
  <cp:lastPrinted>2016-01-29T03:14:00Z</cp:lastPrinted>
  <dcterms:created xsi:type="dcterms:W3CDTF">2016-01-29T02:54:00Z</dcterms:created>
  <dcterms:modified xsi:type="dcterms:W3CDTF">2016-01-29T03:14:00Z</dcterms:modified>
</cp:coreProperties>
</file>