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C6795" w14:textId="0551F8D3" w:rsidR="001D4DB2" w:rsidRPr="005A1E26" w:rsidRDefault="001D4DB2" w:rsidP="001C5724">
      <w:pPr>
        <w:pStyle w:val="NormalWeb"/>
        <w:spacing w:before="0" w:beforeAutospacing="0" w:after="0" w:afterAutospacing="0" w:line="360" w:lineRule="auto"/>
        <w:rPr>
          <w:rFonts w:ascii="Baskerville Old Face" w:hAnsi="Baskerville Old Face"/>
          <w:sz w:val="22"/>
          <w:szCs w:val="22"/>
        </w:rPr>
      </w:pPr>
    </w:p>
    <w:p w14:paraId="34C369E8" w14:textId="77777777" w:rsidR="006A146D" w:rsidRPr="005A1E26" w:rsidRDefault="006A146D" w:rsidP="001C5724">
      <w:pPr>
        <w:pStyle w:val="NormalWeb"/>
        <w:spacing w:before="0" w:beforeAutospacing="0" w:after="0" w:afterAutospacing="0" w:line="360" w:lineRule="auto"/>
        <w:rPr>
          <w:rFonts w:ascii="Baskerville Old Face" w:hAnsi="Baskerville Old Face"/>
          <w:sz w:val="22"/>
          <w:szCs w:val="22"/>
        </w:rPr>
      </w:pPr>
    </w:p>
    <w:p w14:paraId="7164F49A" w14:textId="77777777" w:rsidR="001D4DB2" w:rsidRPr="005A1E26" w:rsidRDefault="001D4DB2" w:rsidP="001C5724">
      <w:pPr>
        <w:pStyle w:val="NormalWeb"/>
        <w:spacing w:before="0" w:beforeAutospacing="0" w:after="0" w:afterAutospacing="0" w:line="360" w:lineRule="auto"/>
        <w:rPr>
          <w:rFonts w:ascii="Baskerville Old Face" w:hAnsi="Baskerville Old Face"/>
          <w:sz w:val="22"/>
          <w:szCs w:val="22"/>
        </w:rPr>
      </w:pPr>
    </w:p>
    <w:p w14:paraId="307B385D" w14:textId="464E0181" w:rsidR="006C7FE0" w:rsidRPr="005A1E26" w:rsidRDefault="006C7FE0" w:rsidP="006C7FE0">
      <w:pPr>
        <w:spacing w:before="100" w:beforeAutospacing="1" w:after="100" w:afterAutospacing="1" w:line="240" w:lineRule="auto"/>
        <w:jc w:val="center"/>
        <w:rPr>
          <w:rFonts w:ascii="Baskerville Old Face" w:eastAsia="Times New Roman" w:hAnsi="Baskerville Old Face" w:cs="Times New Roman"/>
          <w:b/>
          <w:bCs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CONTRATO DE PRESTACIÓN DE EQUIPO DE ALTA GAMA Y MEJORA DE SERVICIO DE INTERNET</w:t>
      </w:r>
    </w:p>
    <w:p w14:paraId="022E0C0D" w14:textId="1AF8688F" w:rsidR="006C7FE0" w:rsidRPr="00A504C6" w:rsidRDefault="006C7FE0" w:rsidP="00A504C6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 w:rsidRPr="005A1E26">
        <w:rPr>
          <w:rFonts w:ascii="Baskerville Old Face" w:hAnsi="Baskerville Old Face"/>
          <w:sz w:val="22"/>
          <w:szCs w:val="22"/>
          <w:lang w:val="es-EC" w:eastAsia="es-EC"/>
        </w:rPr>
        <w:t xml:space="preserve">Fecha: </w:t>
      </w:r>
      <w:r w:rsidR="00A504C6">
        <w:t>{{SUCURSAL}}</w:t>
      </w:r>
      <w:r w:rsidR="00A504C6">
        <w:rPr>
          <w:rFonts w:ascii="Baskerville Old Face" w:hAnsi="Baskerville Old Face"/>
        </w:rPr>
        <w:t xml:space="preserve">, </w:t>
      </w:r>
      <w:r w:rsidR="00A504C6">
        <w:t>{{FECHA_LARGA}}</w:t>
      </w:r>
    </w:p>
    <w:p w14:paraId="3B90EE0B" w14:textId="52A91607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Con el objetivo de brindar a nuestros apreciados clientes un servicio de internet de alta calidad y un ancho de banda mejorado, Vilcanet. se complace en ofrecerle, en calidad de préstamo, un equipo de alta gama para su instalación en su domicilio.</w:t>
      </w:r>
    </w:p>
    <w:p w14:paraId="2C0A16B4" w14:textId="14B66B90" w:rsidR="004C658D" w:rsidRPr="005A1E26" w:rsidRDefault="004C658D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Este cambio tiene como objetivo optimizar tu experiencia de navegación, proporcionándote un servicio más rápido y confiable. Sin embargo, es importante que comprendas que este equipo es propiedad de Vilcanet y como tal, es necesario que se cumplan ciertos términos y condiciones para garantizar su buen funcionamiento y conservación.</w:t>
      </w:r>
    </w:p>
    <w:p w14:paraId="4208F2FE" w14:textId="4F2B7086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Equipo Prestado:</w:t>
      </w: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</w:t>
      </w:r>
      <w:proofErr w:type="spellStart"/>
      <w:r w:rsidR="004C658D" w:rsidRPr="005A1E26">
        <w:rPr>
          <w:rFonts w:ascii="Baskerville Old Face" w:eastAsia="Times New Roman" w:hAnsi="Baskerville Old Face" w:cs="Times New Roman"/>
          <w:lang w:val="es-EC" w:eastAsia="es-EC"/>
        </w:rPr>
        <w:t>Router</w:t>
      </w:r>
      <w:proofErr w:type="spellEnd"/>
      <w:r w:rsidR="004C658D"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</w:t>
      </w:r>
      <w:bookmarkStart w:id="0" w:name="_Hlk216789630"/>
      <w:r w:rsidR="00A504C6">
        <w:t>{{</w:t>
      </w:r>
      <w:r w:rsidR="00A504C6">
        <w:t>EQUIPO</w:t>
      </w:r>
      <w:r w:rsidR="00A504C6">
        <w:t>}}</w:t>
      </w:r>
      <w:bookmarkEnd w:id="0"/>
      <w:r w:rsidR="004C658D" w:rsidRPr="005A1E26">
        <w:rPr>
          <w:rFonts w:ascii="Baskerville Old Face" w:eastAsia="Times New Roman" w:hAnsi="Baskerville Old Face" w:cs="Times New Roman"/>
          <w:lang w:val="es-EC" w:eastAsia="es-EC"/>
        </w:rPr>
        <w:t xml:space="preserve">, con </w:t>
      </w:r>
      <w:proofErr w:type="spellStart"/>
      <w:r w:rsidR="004C658D" w:rsidRPr="005A1E26">
        <w:rPr>
          <w:rFonts w:ascii="Baskerville Old Face" w:eastAsia="Times New Roman" w:hAnsi="Baskerville Old Face" w:cs="Times New Roman"/>
          <w:lang w:val="es-EC" w:eastAsia="es-EC"/>
        </w:rPr>
        <w:t>Nro</w:t>
      </w:r>
      <w:proofErr w:type="spellEnd"/>
      <w:r w:rsidR="004C658D"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Serie</w:t>
      </w:r>
      <w:r w:rsidR="00A504C6">
        <w:rPr>
          <w:rFonts w:ascii="Baskerville Old Face" w:eastAsia="Times New Roman" w:hAnsi="Baskerville Old Face" w:cs="Times New Roman"/>
          <w:lang w:val="es-EC" w:eastAsia="es-EC"/>
        </w:rPr>
        <w:t xml:space="preserve"> </w:t>
      </w:r>
      <w:r w:rsidR="00A504C6">
        <w:t>{{</w:t>
      </w:r>
      <w:r w:rsidR="00A504C6">
        <w:t>SERIE</w:t>
      </w:r>
      <w:r w:rsidR="00A504C6">
        <w:t>}}</w:t>
      </w:r>
    </w:p>
    <w:p w14:paraId="6C5EC054" w14:textId="77777777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Duración del Préstamo:</w:t>
      </w: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El equipo será prestado al Cliente por el período que se especifique en el presente documento y/o el contrato de servicios de internet ya existente.</w:t>
      </w:r>
    </w:p>
    <w:p w14:paraId="0A05505A" w14:textId="77777777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Responsabilidades del Cliente:</w:t>
      </w: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Al aceptar este equipo, el Cliente acepta las siguientes responsabilidades:</w:t>
      </w:r>
    </w:p>
    <w:p w14:paraId="08E84DA9" w14:textId="77777777" w:rsidR="006C7FE0" w:rsidRPr="005A1E26" w:rsidRDefault="006C7FE0" w:rsidP="006C7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Cuidado y Mantenimiento:</w:t>
      </w:r>
    </w:p>
    <w:p w14:paraId="52F81260" w14:textId="77777777" w:rsidR="006C7FE0" w:rsidRPr="005A1E26" w:rsidRDefault="006C7FE0" w:rsidP="006C7FE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El Cliente se compromete a cuidar y mantener el equipo en óptimas condiciones durante el período del préstamo.</w:t>
      </w:r>
    </w:p>
    <w:p w14:paraId="506C9CB3" w14:textId="006569E4" w:rsidR="004C658D" w:rsidRPr="005A1E26" w:rsidRDefault="006C7FE0" w:rsidP="004C658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Cualquier daño causado al equipo debido a negligencia, mal uso o acciones no autorizadas será responsabilidad exclusiva del Cliente.</w:t>
      </w:r>
    </w:p>
    <w:p w14:paraId="3AC540F5" w14:textId="77777777" w:rsidR="006C7FE0" w:rsidRPr="005A1E26" w:rsidRDefault="006C7FE0" w:rsidP="006C7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Ubicación del Equipo:</w:t>
      </w:r>
    </w:p>
    <w:p w14:paraId="3C59D50A" w14:textId="77777777" w:rsidR="006C7FE0" w:rsidRPr="005A1E26" w:rsidRDefault="006C7FE0" w:rsidP="006C7FE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El equipo debe ser instalado en la ubicación especificada por el técnico de Vilcanet para garantizar su correcto funcionamiento y rendimiento.</w:t>
      </w:r>
    </w:p>
    <w:p w14:paraId="5D4EB8E6" w14:textId="77777777" w:rsidR="006C7FE0" w:rsidRPr="005A1E26" w:rsidRDefault="006C7FE0" w:rsidP="006C7FE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Devolución del Equipo:</w:t>
      </w:r>
    </w:p>
    <w:p w14:paraId="30182859" w14:textId="77777777" w:rsidR="006C7FE0" w:rsidRPr="005A1E26" w:rsidRDefault="006C7FE0" w:rsidP="006C7FE0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Al término del período del préstamo o al finalizar la relación contractual con Vilcanet, el Cliente se compromete a devolver el equipo en las mismas condiciones en las que fue recibido, salvo el desgaste normal por el uso adecuado.</w:t>
      </w:r>
    </w:p>
    <w:p w14:paraId="29D09B2D" w14:textId="77777777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Cobro por Daños o Pérdida:</w:t>
      </w: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En caso de que el equipo sea devuelto con daños o pérdida, el Cliente acepta que Vilcanet tiene el derecho de cargar el costo total de reparación o reemplazo del equipo en la próxima factura del servicio de internet. El Cliente será notificado previamente sobre los cargos adicionales.</w:t>
      </w:r>
    </w:p>
    <w:p w14:paraId="0B1D7FE8" w14:textId="54D5EF8D" w:rsidR="006C7FE0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Firma de Aceptación:</w:t>
      </w: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 El Cliente reconoce haber leído y comprendido los términos y condiciones establecidos en este contrato. La firma a continuación indica la aceptación de las responsabilidades y condiciones establecidas.</w:t>
      </w:r>
    </w:p>
    <w:p w14:paraId="018FFFEF" w14:textId="77777777" w:rsidR="005A1E26" w:rsidRPr="005A1E26" w:rsidRDefault="005A1E26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</w:p>
    <w:p w14:paraId="5876A194" w14:textId="0238E649" w:rsidR="006C7FE0" w:rsidRPr="005A1E26" w:rsidRDefault="006C7FE0" w:rsidP="005A1E26">
      <w:pPr>
        <w:pStyle w:val="NormalWeb"/>
        <w:spacing w:before="0" w:beforeAutospacing="0" w:after="0" w:afterAutospacing="0"/>
        <w:rPr>
          <w:rFonts w:ascii="Baskerville Old Face" w:hAnsi="Baskerville Old Face"/>
          <w:sz w:val="22"/>
          <w:szCs w:val="22"/>
        </w:rPr>
      </w:pPr>
      <w:r w:rsidRPr="005A1E26">
        <w:rPr>
          <w:rFonts w:ascii="Baskerville Old Face" w:hAnsi="Baskerville Old Face"/>
          <w:sz w:val="22"/>
          <w:szCs w:val="22"/>
        </w:rPr>
        <w:t>Firma: ________________________</w:t>
      </w:r>
      <w:r w:rsidR="007F5283" w:rsidRPr="005A1E26">
        <w:rPr>
          <w:rFonts w:ascii="Baskerville Old Face" w:hAnsi="Baskerville Old Face"/>
          <w:sz w:val="22"/>
          <w:szCs w:val="22"/>
        </w:rPr>
        <w:t xml:space="preserve">                                     </w:t>
      </w:r>
      <w:r w:rsidRPr="005A1E26">
        <w:rPr>
          <w:rFonts w:ascii="Baskerville Old Face" w:hAnsi="Baskerville Old Face"/>
          <w:sz w:val="22"/>
          <w:szCs w:val="22"/>
        </w:rPr>
        <w:t xml:space="preserve">   Firma: ________________________</w:t>
      </w:r>
    </w:p>
    <w:p w14:paraId="5A217D2F" w14:textId="2DCE8EF3" w:rsidR="006C7FE0" w:rsidRPr="005A1E26" w:rsidRDefault="006C7FE0" w:rsidP="005A1E26">
      <w:pPr>
        <w:pStyle w:val="NormalWeb"/>
        <w:spacing w:before="0" w:beforeAutospacing="0" w:after="0" w:afterAutospacing="0"/>
        <w:rPr>
          <w:rFonts w:ascii="Baskerville Old Face" w:hAnsi="Baskerville Old Face"/>
          <w:b/>
          <w:sz w:val="22"/>
          <w:szCs w:val="22"/>
        </w:rPr>
      </w:pPr>
      <w:r w:rsidRPr="005A1E26">
        <w:rPr>
          <w:rFonts w:ascii="Baskerville Old Face" w:hAnsi="Baskerville Old Face"/>
          <w:b/>
          <w:sz w:val="22"/>
          <w:szCs w:val="22"/>
        </w:rPr>
        <w:t>Usuario:</w:t>
      </w:r>
      <w:proofErr w:type="gramStart"/>
      <w:r w:rsidRPr="005A1E26">
        <w:rPr>
          <w:rFonts w:ascii="Baskerville Old Face" w:hAnsi="Baskerville Old Face"/>
          <w:b/>
          <w:sz w:val="22"/>
          <w:szCs w:val="22"/>
        </w:rPr>
        <w:t xml:space="preserve">   </w:t>
      </w:r>
      <w:r w:rsidR="00A504C6">
        <w:t>{</w:t>
      </w:r>
      <w:proofErr w:type="gramEnd"/>
      <w:r w:rsidR="00A504C6">
        <w:t>{NOMBRE_CLIENTE}}</w:t>
      </w:r>
      <w:r w:rsidR="00A504C6">
        <w:t xml:space="preserve">                      </w:t>
      </w:r>
      <w:r w:rsidR="00366C6D">
        <w:rPr>
          <w:rFonts w:ascii="Arial" w:hAnsi="Arial" w:cs="Arial"/>
          <w:sz w:val="26"/>
          <w:szCs w:val="26"/>
        </w:rPr>
        <w:t xml:space="preserve">  </w:t>
      </w:r>
      <w:r w:rsidR="00366C6D">
        <w:rPr>
          <w:rFonts w:ascii="Baskerville Old Face" w:hAnsi="Baskerville Old Face"/>
          <w:b/>
          <w:sz w:val="22"/>
          <w:szCs w:val="22"/>
        </w:rPr>
        <w:t xml:space="preserve">   </w:t>
      </w:r>
      <w:r w:rsidR="001C5C05">
        <w:rPr>
          <w:rFonts w:ascii="Baskerville Old Face" w:hAnsi="Baskerville Old Face"/>
          <w:b/>
          <w:sz w:val="22"/>
          <w:szCs w:val="22"/>
        </w:rPr>
        <w:t xml:space="preserve">   </w:t>
      </w:r>
      <w:r w:rsidR="00366C6D">
        <w:rPr>
          <w:rFonts w:ascii="Baskerville Old Face" w:hAnsi="Baskerville Old Face"/>
          <w:b/>
          <w:sz w:val="22"/>
          <w:szCs w:val="22"/>
        </w:rPr>
        <w:t xml:space="preserve">  </w:t>
      </w:r>
      <w:proofErr w:type="spellStart"/>
      <w:r w:rsidR="007F5283" w:rsidRPr="005A1E26">
        <w:rPr>
          <w:rFonts w:ascii="Baskerville Old Face" w:hAnsi="Baskerville Old Face"/>
          <w:b/>
          <w:sz w:val="22"/>
          <w:szCs w:val="22"/>
        </w:rPr>
        <w:t>Vilcanet</w:t>
      </w:r>
      <w:proofErr w:type="spellEnd"/>
      <w:r w:rsidRPr="005A1E26">
        <w:rPr>
          <w:rFonts w:ascii="Baskerville Old Face" w:hAnsi="Baskerville Old Face"/>
          <w:b/>
          <w:sz w:val="22"/>
          <w:szCs w:val="22"/>
        </w:rPr>
        <w:t>:</w:t>
      </w:r>
    </w:p>
    <w:p w14:paraId="4C71A672" w14:textId="77777777" w:rsidR="007F5283" w:rsidRPr="005A1E26" w:rsidRDefault="007F5283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</w:p>
    <w:p w14:paraId="2BFD8683" w14:textId="77777777" w:rsidR="007F5283" w:rsidRPr="005A1E26" w:rsidRDefault="007F5283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</w:p>
    <w:p w14:paraId="7708BF90" w14:textId="77777777" w:rsidR="007F5283" w:rsidRPr="005A1E26" w:rsidRDefault="007F5283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</w:p>
    <w:p w14:paraId="616D32B0" w14:textId="77777777" w:rsidR="005A1E26" w:rsidRDefault="005A1E26" w:rsidP="004C658D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lang w:val="es-EC" w:eastAsia="es-EC"/>
        </w:rPr>
      </w:pPr>
    </w:p>
    <w:p w14:paraId="3AE49D26" w14:textId="77777777" w:rsidR="005A1E26" w:rsidRDefault="005A1E26" w:rsidP="004C658D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lang w:val="es-EC" w:eastAsia="es-EC"/>
        </w:rPr>
      </w:pPr>
    </w:p>
    <w:p w14:paraId="6A9E43AB" w14:textId="353E8798" w:rsidR="005A1E26" w:rsidRDefault="005A1E26" w:rsidP="004C658D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lang w:val="es-EC" w:eastAsia="es-EC"/>
        </w:rPr>
      </w:pPr>
      <w:r>
        <w:rPr>
          <w:rFonts w:ascii="Baskerville Old Face" w:eastAsia="Times New Roman" w:hAnsi="Baskerville Old Face" w:cs="Times New Roman"/>
          <w:b/>
          <w:bCs/>
          <w:lang w:val="es-EC" w:eastAsia="es-EC"/>
        </w:rPr>
        <w:t>DATOS ADICIONALES:</w:t>
      </w:r>
    </w:p>
    <w:p w14:paraId="78A7CFD1" w14:textId="2291AEC8" w:rsidR="004C658D" w:rsidRPr="005A1E26" w:rsidRDefault="004C658D" w:rsidP="004C658D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 xml:space="preserve">Cuidados del </w:t>
      </w:r>
      <w:proofErr w:type="spellStart"/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Router</w:t>
      </w:r>
      <w:proofErr w:type="spellEnd"/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 xml:space="preserve"> </w:t>
      </w:r>
      <w:r w:rsidR="00A504C6">
        <w:t>{{EQUIPO}}</w:t>
      </w:r>
      <w:r w:rsidRPr="005A1E26">
        <w:rPr>
          <w:rFonts w:ascii="Baskerville Old Face" w:eastAsia="Times New Roman" w:hAnsi="Baskerville Old Face" w:cs="Times New Roman"/>
          <w:b/>
          <w:bCs/>
          <w:lang w:val="es-EC" w:eastAsia="es-EC"/>
        </w:rPr>
        <w:t>:</w:t>
      </w:r>
    </w:p>
    <w:p w14:paraId="58DC7E62" w14:textId="77777777" w:rsidR="004C658D" w:rsidRPr="005A1E26" w:rsidRDefault="004C658D" w:rsidP="004C65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Coloca el equipo en un lugar ventilado y alejado de fuentes de calor.</w:t>
      </w:r>
    </w:p>
    <w:p w14:paraId="1DE96060" w14:textId="77777777" w:rsidR="004C658D" w:rsidRPr="005A1E26" w:rsidRDefault="004C658D" w:rsidP="004C65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Evita la exposición directa a la luz solar.</w:t>
      </w:r>
    </w:p>
    <w:p w14:paraId="1D23167F" w14:textId="77777777" w:rsidR="004C658D" w:rsidRPr="005A1E26" w:rsidRDefault="004C658D" w:rsidP="004C65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No cubras el equipo, ya que esto puede afectar su rendimiento térmico.</w:t>
      </w:r>
    </w:p>
    <w:p w14:paraId="6622D4E2" w14:textId="77777777" w:rsidR="004C658D" w:rsidRPr="005A1E26" w:rsidRDefault="004C658D" w:rsidP="004C65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Mantén el área alrededor del equipo limpia y libre de polvo.</w:t>
      </w:r>
    </w:p>
    <w:p w14:paraId="614DDEA1" w14:textId="77777777" w:rsidR="004C658D" w:rsidRPr="005A1E26" w:rsidRDefault="004C658D" w:rsidP="004C65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No desconectes el equipo de manera brusca; utiliza el método adecuado para apagarlo antes de desconectarlo.</w:t>
      </w:r>
    </w:p>
    <w:p w14:paraId="26AD8B1D" w14:textId="7A71309D" w:rsidR="004C658D" w:rsidRPr="005A1E26" w:rsidRDefault="004C658D" w:rsidP="004C65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Si experimentas algún problema con el equipo, comunícate de inmediato con nuestro servicio de atención al cliente.</w:t>
      </w:r>
    </w:p>
    <w:p w14:paraId="14129AA4" w14:textId="5EDEDC12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Este contrato actúa como un adendum al contrato de servicios de internet existente entre Vilcanet y el Cliente. Ambas partes acuerdan cumplir con los términos y condiciones establecidos en este documento.</w:t>
      </w:r>
    </w:p>
    <w:p w14:paraId="6622AC3A" w14:textId="15B16060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Para consultas adicionales, comuníquese con nuestro servicio de atención al cliente al </w:t>
      </w:r>
      <w:r w:rsidR="007F5283" w:rsidRPr="005A1E26">
        <w:rPr>
          <w:rFonts w:ascii="Baskerville Old Face" w:eastAsia="Times New Roman" w:hAnsi="Baskerville Old Face" w:cs="Times New Roman"/>
          <w:lang w:val="es-EC" w:eastAsia="es-EC"/>
        </w:rPr>
        <w:t xml:space="preserve">0994837315 </w:t>
      </w: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o </w:t>
      </w:r>
      <w:r w:rsidR="007F5283" w:rsidRPr="005A1E26">
        <w:rPr>
          <w:rFonts w:ascii="Baskerville Old Face" w:eastAsia="Times New Roman" w:hAnsi="Baskerville Old Face" w:cs="Times New Roman"/>
          <w:lang w:val="es-EC" w:eastAsia="es-EC"/>
        </w:rPr>
        <w:t>vilcanetcontabilidad@gmail.com</w:t>
      </w:r>
    </w:p>
    <w:p w14:paraId="763161E3" w14:textId="77777777" w:rsidR="007F5283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 xml:space="preserve">Agradecemos su confianza en Vilcanet </w:t>
      </w:r>
    </w:p>
    <w:p w14:paraId="4B6ABA37" w14:textId="2B36F3BD" w:rsidR="006C7FE0" w:rsidRPr="005A1E26" w:rsidRDefault="006C7FE0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eastAsia="Times New Roman" w:hAnsi="Baskerville Old Face" w:cs="Times New Roman"/>
          <w:lang w:val="es-EC" w:eastAsia="es-EC"/>
        </w:rPr>
        <w:t>Atentamente,</w:t>
      </w:r>
    </w:p>
    <w:p w14:paraId="04D3E942" w14:textId="764A45A9" w:rsidR="007F5283" w:rsidRPr="005A1E26" w:rsidRDefault="007F5283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  <w:r w:rsidRPr="005A1E26">
        <w:rPr>
          <w:rFonts w:ascii="Baskerville Old Face" w:hAnsi="Baskerville Old Face"/>
          <w:b/>
          <w:bCs/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CFCD2AB" wp14:editId="6755B118">
            <wp:simplePos x="0" y="0"/>
            <wp:positionH relativeFrom="margin">
              <wp:posOffset>-137160</wp:posOffset>
            </wp:positionH>
            <wp:positionV relativeFrom="paragraph">
              <wp:posOffset>208279</wp:posOffset>
            </wp:positionV>
            <wp:extent cx="2171700" cy="77024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798" cy="78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C127D" w14:textId="41F88670" w:rsidR="007F5283" w:rsidRPr="005A1E26" w:rsidRDefault="007F5283" w:rsidP="006C7FE0">
      <w:pPr>
        <w:spacing w:before="100" w:beforeAutospacing="1" w:after="100" w:afterAutospacing="1" w:line="240" w:lineRule="auto"/>
        <w:jc w:val="both"/>
        <w:rPr>
          <w:rFonts w:ascii="Baskerville Old Face" w:eastAsia="Times New Roman" w:hAnsi="Baskerville Old Face" w:cs="Times New Roman"/>
          <w:lang w:val="es-EC" w:eastAsia="es-EC"/>
        </w:rPr>
      </w:pPr>
    </w:p>
    <w:p w14:paraId="4B0BD26D" w14:textId="77777777" w:rsidR="007F5283" w:rsidRPr="005A1E26" w:rsidRDefault="007F5283" w:rsidP="007F52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61"/>
        </w:tabs>
        <w:autoSpaceDE w:val="0"/>
        <w:autoSpaceDN w:val="0"/>
        <w:spacing w:after="0" w:line="240" w:lineRule="auto"/>
        <w:rPr>
          <w:rFonts w:ascii="Baskerville Old Face" w:eastAsia="Tahoma" w:hAnsi="Baskerville Old Face" w:cs="Tahoma"/>
          <w:b/>
          <w:bCs/>
        </w:rPr>
      </w:pPr>
    </w:p>
    <w:p w14:paraId="7A964CFD" w14:textId="77777777" w:rsidR="007F5283" w:rsidRPr="005A1E26" w:rsidRDefault="007F5283" w:rsidP="007F52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61"/>
        </w:tabs>
        <w:autoSpaceDE w:val="0"/>
        <w:autoSpaceDN w:val="0"/>
        <w:spacing w:after="0" w:line="240" w:lineRule="auto"/>
        <w:rPr>
          <w:rFonts w:ascii="Baskerville Old Face" w:eastAsia="Tahoma" w:hAnsi="Baskerville Old Face" w:cs="Tahoma"/>
          <w:b/>
          <w:bCs/>
        </w:rPr>
      </w:pPr>
    </w:p>
    <w:p w14:paraId="09D38BD5" w14:textId="7B43FEE3" w:rsidR="007F5283" w:rsidRPr="005A1E26" w:rsidRDefault="007F5283" w:rsidP="007F52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61"/>
        </w:tabs>
        <w:autoSpaceDE w:val="0"/>
        <w:autoSpaceDN w:val="0"/>
        <w:spacing w:after="0" w:line="240" w:lineRule="auto"/>
        <w:rPr>
          <w:rFonts w:ascii="Baskerville Old Face" w:eastAsia="Tahoma" w:hAnsi="Baskerville Old Face" w:cs="Tahoma"/>
          <w:b/>
          <w:bCs/>
        </w:rPr>
      </w:pPr>
      <w:r w:rsidRPr="005A1E26">
        <w:rPr>
          <w:rFonts w:ascii="Baskerville Old Face" w:eastAsia="Tahoma" w:hAnsi="Baskerville Old Face" w:cs="Tahoma"/>
          <w:b/>
          <w:bCs/>
        </w:rPr>
        <w:t>Macanchi Ortiz Manuel Ivan</w:t>
      </w:r>
      <w:r w:rsidRPr="005A1E26">
        <w:rPr>
          <w:rFonts w:ascii="Baskerville Old Face" w:eastAsia="Tahoma" w:hAnsi="Baskerville Old Face" w:cs="Tahoma"/>
          <w:b/>
          <w:bCs/>
        </w:rPr>
        <w:tab/>
        <w:t xml:space="preserve">                                     </w:t>
      </w:r>
    </w:p>
    <w:p w14:paraId="13A82F17" w14:textId="77777777" w:rsidR="007F5283" w:rsidRPr="005A1E26" w:rsidRDefault="007F5283" w:rsidP="007F52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61"/>
        </w:tabs>
        <w:autoSpaceDE w:val="0"/>
        <w:autoSpaceDN w:val="0"/>
        <w:spacing w:after="0" w:line="240" w:lineRule="auto"/>
        <w:rPr>
          <w:rFonts w:ascii="Baskerville Old Face" w:eastAsia="Tahoma" w:hAnsi="Baskerville Old Face" w:cs="Tahoma"/>
          <w:color w:val="000000"/>
          <w:shd w:val="clear" w:color="auto" w:fill="FFFFFF"/>
        </w:rPr>
      </w:pPr>
      <w:r w:rsidRPr="005A1E26">
        <w:rPr>
          <w:rFonts w:ascii="Baskerville Old Face" w:eastAsia="Tahoma" w:hAnsi="Baskerville Old Face" w:cs="Tahoma"/>
          <w:b/>
          <w:bCs/>
        </w:rPr>
        <w:t>RUC: 1103306460001</w:t>
      </w:r>
      <w:r w:rsidRPr="005A1E26">
        <w:rPr>
          <w:rFonts w:ascii="Baskerville Old Face" w:eastAsia="Tahoma" w:hAnsi="Baskerville Old Face" w:cs="Tahoma"/>
          <w:b/>
          <w:bCs/>
        </w:rPr>
        <w:tab/>
      </w:r>
      <w:r w:rsidRPr="005A1E26">
        <w:rPr>
          <w:rFonts w:ascii="Baskerville Old Face" w:eastAsia="Tahoma" w:hAnsi="Baskerville Old Face" w:cs="Tahoma"/>
          <w:b/>
          <w:bCs/>
        </w:rPr>
        <w:tab/>
        <w:t xml:space="preserve">                                       </w:t>
      </w:r>
    </w:p>
    <w:p w14:paraId="36234E7D" w14:textId="77777777" w:rsidR="007F5283" w:rsidRPr="005A1E26" w:rsidRDefault="007F5283" w:rsidP="007F528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61"/>
        </w:tabs>
        <w:autoSpaceDE w:val="0"/>
        <w:autoSpaceDN w:val="0"/>
        <w:spacing w:after="0" w:line="240" w:lineRule="auto"/>
        <w:rPr>
          <w:rFonts w:ascii="Baskerville Old Face" w:eastAsia="Tahoma" w:hAnsi="Baskerville Old Face" w:cs="Tahoma"/>
          <w:b/>
          <w:bCs/>
        </w:rPr>
      </w:pPr>
      <w:r w:rsidRPr="005A1E26">
        <w:rPr>
          <w:rFonts w:ascii="Baskerville Old Face" w:eastAsia="Tahoma" w:hAnsi="Baskerville Old Face" w:cs="Tahoma"/>
          <w:b/>
          <w:bCs/>
        </w:rPr>
        <w:t xml:space="preserve">Representante Legal </w:t>
      </w:r>
      <w:proofErr w:type="spellStart"/>
      <w:r w:rsidRPr="005A1E26">
        <w:rPr>
          <w:rFonts w:ascii="Baskerville Old Face" w:eastAsia="Tahoma" w:hAnsi="Baskerville Old Face" w:cs="Tahoma"/>
          <w:b/>
          <w:bCs/>
        </w:rPr>
        <w:t>Vilcanet</w:t>
      </w:r>
      <w:proofErr w:type="spellEnd"/>
    </w:p>
    <w:p w14:paraId="46466B88" w14:textId="2591DADD" w:rsidR="00090370" w:rsidRPr="005A1E26" w:rsidRDefault="00090370" w:rsidP="00A504C6">
      <w:pPr>
        <w:rPr>
          <w:rFonts w:ascii="Baskerville Old Face" w:hAnsi="Baskerville Old Face"/>
        </w:rPr>
      </w:pPr>
    </w:p>
    <w:sectPr w:rsidR="00090370" w:rsidRPr="005A1E26" w:rsidSect="00A504C6">
      <w:headerReference w:type="default" r:id="rId8"/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8CA02" w14:textId="77777777" w:rsidR="007A33DA" w:rsidRDefault="007A33DA">
      <w:pPr>
        <w:spacing w:after="0" w:line="240" w:lineRule="auto"/>
      </w:pPr>
      <w:r>
        <w:separator/>
      </w:r>
    </w:p>
  </w:endnote>
  <w:endnote w:type="continuationSeparator" w:id="0">
    <w:p w14:paraId="3FB7ABB3" w14:textId="77777777" w:rsidR="007A33DA" w:rsidRDefault="007A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1046D" w14:textId="77777777" w:rsidR="007A33DA" w:rsidRDefault="007A33DA">
      <w:pPr>
        <w:spacing w:after="0" w:line="240" w:lineRule="auto"/>
      </w:pPr>
      <w:r>
        <w:separator/>
      </w:r>
    </w:p>
  </w:footnote>
  <w:footnote w:type="continuationSeparator" w:id="0">
    <w:p w14:paraId="38E2D485" w14:textId="77777777" w:rsidR="007A33DA" w:rsidRDefault="007A3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67AD2" w14:textId="77777777" w:rsidR="00992F10" w:rsidRDefault="00C45C97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32CF07A8" wp14:editId="01304B63">
          <wp:simplePos x="0" y="0"/>
          <wp:positionH relativeFrom="column">
            <wp:posOffset>-206924</wp:posOffset>
          </wp:positionH>
          <wp:positionV relativeFrom="paragraph">
            <wp:posOffset>-409026</wp:posOffset>
          </wp:positionV>
          <wp:extent cx="3552825" cy="1425146"/>
          <wp:effectExtent l="0" t="0" r="0" b="0"/>
          <wp:wrapTight wrapText="bothSides">
            <wp:wrapPolygon edited="0">
              <wp:start x="17373" y="289"/>
              <wp:lineTo x="4864" y="2021"/>
              <wp:lineTo x="1158" y="3176"/>
              <wp:lineTo x="1158" y="5487"/>
              <wp:lineTo x="579" y="7219"/>
              <wp:lineTo x="463" y="8374"/>
              <wp:lineTo x="579" y="10973"/>
              <wp:lineTo x="3127" y="14727"/>
              <wp:lineTo x="3706" y="14727"/>
              <wp:lineTo x="3938" y="19636"/>
              <wp:lineTo x="15635" y="19636"/>
              <wp:lineTo x="20152" y="15594"/>
              <wp:lineTo x="21079" y="10107"/>
              <wp:lineTo x="20616" y="6930"/>
              <wp:lineTo x="20500" y="5487"/>
              <wp:lineTo x="18183" y="289"/>
              <wp:lineTo x="17373" y="289"/>
            </wp:wrapPolygon>
          </wp:wrapTight>
          <wp:docPr id="3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K-Vilcanet-Logo-FullColor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425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D5B"/>
    <w:multiLevelType w:val="multilevel"/>
    <w:tmpl w:val="DB16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60DD4"/>
    <w:multiLevelType w:val="multilevel"/>
    <w:tmpl w:val="6556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D4"/>
    <w:rsid w:val="0000084D"/>
    <w:rsid w:val="0001664D"/>
    <w:rsid w:val="00024498"/>
    <w:rsid w:val="00031848"/>
    <w:rsid w:val="000463DA"/>
    <w:rsid w:val="0005541B"/>
    <w:rsid w:val="00057284"/>
    <w:rsid w:val="0006086C"/>
    <w:rsid w:val="00090370"/>
    <w:rsid w:val="0009314F"/>
    <w:rsid w:val="000948CA"/>
    <w:rsid w:val="000E083F"/>
    <w:rsid w:val="00143C7C"/>
    <w:rsid w:val="00147387"/>
    <w:rsid w:val="00165428"/>
    <w:rsid w:val="00166456"/>
    <w:rsid w:val="001753F5"/>
    <w:rsid w:val="001826F7"/>
    <w:rsid w:val="001831C1"/>
    <w:rsid w:val="001B2A11"/>
    <w:rsid w:val="001B3CD5"/>
    <w:rsid w:val="001C5724"/>
    <w:rsid w:val="001C5C05"/>
    <w:rsid w:val="001D4DB2"/>
    <w:rsid w:val="001F16FB"/>
    <w:rsid w:val="00207383"/>
    <w:rsid w:val="00212BC3"/>
    <w:rsid w:val="00231FFC"/>
    <w:rsid w:val="00242384"/>
    <w:rsid w:val="00255611"/>
    <w:rsid w:val="00256D16"/>
    <w:rsid w:val="002748FE"/>
    <w:rsid w:val="00276F14"/>
    <w:rsid w:val="002B0A55"/>
    <w:rsid w:val="002B21FA"/>
    <w:rsid w:val="002C23FF"/>
    <w:rsid w:val="002C7EB9"/>
    <w:rsid w:val="002E7731"/>
    <w:rsid w:val="002F434E"/>
    <w:rsid w:val="00300C32"/>
    <w:rsid w:val="003073D3"/>
    <w:rsid w:val="00313A32"/>
    <w:rsid w:val="00330199"/>
    <w:rsid w:val="00335F9B"/>
    <w:rsid w:val="00341844"/>
    <w:rsid w:val="00357263"/>
    <w:rsid w:val="00365826"/>
    <w:rsid w:val="00366C6D"/>
    <w:rsid w:val="00370DAD"/>
    <w:rsid w:val="0037232F"/>
    <w:rsid w:val="00380259"/>
    <w:rsid w:val="00386B7D"/>
    <w:rsid w:val="003B5CCD"/>
    <w:rsid w:val="003B7371"/>
    <w:rsid w:val="003C6108"/>
    <w:rsid w:val="003C6E04"/>
    <w:rsid w:val="00405207"/>
    <w:rsid w:val="00405656"/>
    <w:rsid w:val="00405B13"/>
    <w:rsid w:val="004153FA"/>
    <w:rsid w:val="004168DD"/>
    <w:rsid w:val="004719DD"/>
    <w:rsid w:val="004728A0"/>
    <w:rsid w:val="00484586"/>
    <w:rsid w:val="004B39E2"/>
    <w:rsid w:val="004C658D"/>
    <w:rsid w:val="004C7A3B"/>
    <w:rsid w:val="00541CC8"/>
    <w:rsid w:val="00545AF1"/>
    <w:rsid w:val="005802ED"/>
    <w:rsid w:val="00584505"/>
    <w:rsid w:val="00595859"/>
    <w:rsid w:val="005A1E26"/>
    <w:rsid w:val="005C14A4"/>
    <w:rsid w:val="005E67B2"/>
    <w:rsid w:val="005F169D"/>
    <w:rsid w:val="00607DC2"/>
    <w:rsid w:val="0061416E"/>
    <w:rsid w:val="006211AE"/>
    <w:rsid w:val="006229B6"/>
    <w:rsid w:val="00640567"/>
    <w:rsid w:val="00652A66"/>
    <w:rsid w:val="00687A06"/>
    <w:rsid w:val="0069258B"/>
    <w:rsid w:val="0069467E"/>
    <w:rsid w:val="00696794"/>
    <w:rsid w:val="006A146D"/>
    <w:rsid w:val="006A4FAB"/>
    <w:rsid w:val="006A5A8E"/>
    <w:rsid w:val="006B7F6E"/>
    <w:rsid w:val="006C3248"/>
    <w:rsid w:val="006C7FE0"/>
    <w:rsid w:val="006D29BF"/>
    <w:rsid w:val="006D7560"/>
    <w:rsid w:val="00703F90"/>
    <w:rsid w:val="00714187"/>
    <w:rsid w:val="007471B2"/>
    <w:rsid w:val="00751691"/>
    <w:rsid w:val="007A055A"/>
    <w:rsid w:val="007A0BE8"/>
    <w:rsid w:val="007A33DA"/>
    <w:rsid w:val="007F5283"/>
    <w:rsid w:val="008011B0"/>
    <w:rsid w:val="00823C58"/>
    <w:rsid w:val="0083001B"/>
    <w:rsid w:val="00854FB5"/>
    <w:rsid w:val="008603A3"/>
    <w:rsid w:val="0086517B"/>
    <w:rsid w:val="008B1183"/>
    <w:rsid w:val="008B6EE6"/>
    <w:rsid w:val="008C399D"/>
    <w:rsid w:val="008D606F"/>
    <w:rsid w:val="008D66B6"/>
    <w:rsid w:val="008E328A"/>
    <w:rsid w:val="0093615D"/>
    <w:rsid w:val="009421D4"/>
    <w:rsid w:val="00952E9A"/>
    <w:rsid w:val="00955B31"/>
    <w:rsid w:val="0096793B"/>
    <w:rsid w:val="00973E5D"/>
    <w:rsid w:val="00974803"/>
    <w:rsid w:val="00976A94"/>
    <w:rsid w:val="00983681"/>
    <w:rsid w:val="0098505C"/>
    <w:rsid w:val="00992F10"/>
    <w:rsid w:val="009965B5"/>
    <w:rsid w:val="009A1113"/>
    <w:rsid w:val="009B2318"/>
    <w:rsid w:val="009B5D42"/>
    <w:rsid w:val="009C0BA0"/>
    <w:rsid w:val="009C1AFF"/>
    <w:rsid w:val="009C1B06"/>
    <w:rsid w:val="009D004D"/>
    <w:rsid w:val="00A504C6"/>
    <w:rsid w:val="00A73D44"/>
    <w:rsid w:val="00AB0621"/>
    <w:rsid w:val="00AB4498"/>
    <w:rsid w:val="00AC7C17"/>
    <w:rsid w:val="00AD52A9"/>
    <w:rsid w:val="00B00708"/>
    <w:rsid w:val="00B35CD2"/>
    <w:rsid w:val="00B77AE5"/>
    <w:rsid w:val="00B803CE"/>
    <w:rsid w:val="00B85C60"/>
    <w:rsid w:val="00BB3451"/>
    <w:rsid w:val="00BC67B0"/>
    <w:rsid w:val="00BD20FD"/>
    <w:rsid w:val="00BF4B9B"/>
    <w:rsid w:val="00C05562"/>
    <w:rsid w:val="00C05CF5"/>
    <w:rsid w:val="00C239B1"/>
    <w:rsid w:val="00C43643"/>
    <w:rsid w:val="00C45C97"/>
    <w:rsid w:val="00C60F3D"/>
    <w:rsid w:val="00CA304E"/>
    <w:rsid w:val="00CA4926"/>
    <w:rsid w:val="00CE3F62"/>
    <w:rsid w:val="00CE67F8"/>
    <w:rsid w:val="00D0256B"/>
    <w:rsid w:val="00D27F22"/>
    <w:rsid w:val="00D85227"/>
    <w:rsid w:val="00DA1955"/>
    <w:rsid w:val="00DA7C4B"/>
    <w:rsid w:val="00DB513F"/>
    <w:rsid w:val="00DD3F55"/>
    <w:rsid w:val="00DF203C"/>
    <w:rsid w:val="00DF5035"/>
    <w:rsid w:val="00E06A85"/>
    <w:rsid w:val="00E1364F"/>
    <w:rsid w:val="00E27095"/>
    <w:rsid w:val="00E52A05"/>
    <w:rsid w:val="00E64EDD"/>
    <w:rsid w:val="00E93BB8"/>
    <w:rsid w:val="00EA3F59"/>
    <w:rsid w:val="00EA4EC7"/>
    <w:rsid w:val="00ED1C81"/>
    <w:rsid w:val="00EE166C"/>
    <w:rsid w:val="00F004F7"/>
    <w:rsid w:val="00F05D4A"/>
    <w:rsid w:val="00F3709F"/>
    <w:rsid w:val="00F4728E"/>
    <w:rsid w:val="00F50031"/>
    <w:rsid w:val="00F50192"/>
    <w:rsid w:val="00F515B0"/>
    <w:rsid w:val="00F8719F"/>
    <w:rsid w:val="00FA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378C"/>
  <w15:chartTrackingRefBased/>
  <w15:docId w15:val="{A8970DB2-EADF-47B2-B4E6-C8361885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D4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2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42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1D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2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1D4"/>
    <w:rPr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9421D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9421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VILCANET matriz secretaria</dc:creator>
  <cp:keywords/>
  <dc:description/>
  <cp:lastModifiedBy>torrepcc</cp:lastModifiedBy>
  <cp:revision>7</cp:revision>
  <cp:lastPrinted>2024-04-23T20:34:00Z</cp:lastPrinted>
  <dcterms:created xsi:type="dcterms:W3CDTF">2024-03-01T13:43:00Z</dcterms:created>
  <dcterms:modified xsi:type="dcterms:W3CDTF">2025-12-16T20:06:00Z</dcterms:modified>
</cp:coreProperties>
</file>