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1B2A" w:rsidRDefault="00441B2A" w:rsidP="00085ECB">
      <w:pPr>
        <w:rPr>
          <w:color w:val="2C82F4" w:themeColor="text2" w:themeTint="99"/>
        </w:rPr>
      </w:pPr>
    </w:p>
    <w:p w:rsidR="005C4BEF" w:rsidRDefault="00792F92" w:rsidP="005C4BEF">
      <w:pPr>
        <w:rPr>
          <w:b/>
          <w:color w:val="2C82F4" w:themeColor="text2" w:themeTint="99"/>
          <w:sz w:val="28"/>
          <w:szCs w:val="28"/>
        </w:rPr>
      </w:pPr>
      <w:r>
        <w:rPr>
          <w:b/>
          <w:color w:val="2C82F4" w:themeColor="text2" w:themeTint="99"/>
          <w:sz w:val="28"/>
          <w:szCs w:val="28"/>
        </w:rPr>
        <w:t>11-09-24</w:t>
      </w:r>
      <w:r w:rsidR="005C4BEF">
        <w:rPr>
          <w:color w:val="2C82F4" w:themeColor="text2" w:themeTint="99"/>
        </w:rPr>
        <w:tab/>
      </w:r>
      <w:r w:rsidR="005C4BEF">
        <w:rPr>
          <w:color w:val="2C82F4" w:themeColor="text2" w:themeTint="99"/>
        </w:rPr>
        <w:tab/>
      </w:r>
      <w:r w:rsidR="005C4BEF">
        <w:rPr>
          <w:color w:val="2C82F4" w:themeColor="text2" w:themeTint="99"/>
        </w:rPr>
        <w:tab/>
      </w:r>
      <w:r w:rsidR="005C4BEF">
        <w:rPr>
          <w:color w:val="2C82F4" w:themeColor="text2" w:themeTint="99"/>
        </w:rPr>
        <w:tab/>
      </w:r>
      <w:r w:rsidR="005C4BEF">
        <w:rPr>
          <w:color w:val="2C82F4" w:themeColor="text2" w:themeTint="99"/>
        </w:rPr>
        <w:tab/>
      </w:r>
      <w:r w:rsidR="005C4BEF">
        <w:rPr>
          <w:color w:val="2C82F4" w:themeColor="text2" w:themeTint="99"/>
        </w:rPr>
        <w:tab/>
      </w:r>
      <w:r w:rsidR="005C4BEF">
        <w:rPr>
          <w:color w:val="2C82F4" w:themeColor="text2" w:themeTint="99"/>
        </w:rPr>
        <w:tab/>
      </w:r>
      <w:r w:rsidR="005C4BEF">
        <w:rPr>
          <w:color w:val="2C82F4" w:themeColor="text2" w:themeTint="99"/>
        </w:rPr>
        <w:tab/>
      </w:r>
      <w:r w:rsidR="005C4BEF">
        <w:rPr>
          <w:color w:val="2C82F4" w:themeColor="text2" w:themeTint="99"/>
        </w:rPr>
        <w:tab/>
      </w:r>
      <w:r w:rsidR="005C4BEF">
        <w:rPr>
          <w:color w:val="2C82F4" w:themeColor="text2" w:themeTint="99"/>
        </w:rPr>
        <w:tab/>
      </w:r>
      <w:r w:rsidR="005C4BEF">
        <w:rPr>
          <w:color w:val="2C82F4" w:themeColor="text2" w:themeTint="99"/>
        </w:rPr>
        <w:tab/>
      </w:r>
      <w:r w:rsidR="005C4BEF">
        <w:rPr>
          <w:color w:val="2C82F4" w:themeColor="text2" w:themeTint="99"/>
        </w:rPr>
        <w:tab/>
      </w:r>
      <w:r w:rsidR="00E6680D">
        <w:rPr>
          <w:b/>
          <w:color w:val="2C82F4" w:themeColor="text2" w:themeTint="99"/>
          <w:sz w:val="28"/>
          <w:szCs w:val="28"/>
        </w:rPr>
        <w:t>Proposal</w:t>
      </w:r>
    </w:p>
    <w:p w:rsidR="00B13F26" w:rsidRDefault="00B13F26" w:rsidP="00A24EF7">
      <w:pPr>
        <w:spacing w:after="0"/>
        <w:rPr>
          <w:b/>
          <w:sz w:val="28"/>
          <w:szCs w:val="28"/>
        </w:rPr>
      </w:pPr>
    </w:p>
    <w:p w:rsidR="00A24EF7" w:rsidRPr="0054383A" w:rsidRDefault="00065800" w:rsidP="00A24EF7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The </w:t>
      </w:r>
      <w:proofErr w:type="spellStart"/>
      <w:r>
        <w:rPr>
          <w:b/>
          <w:sz w:val="28"/>
          <w:szCs w:val="28"/>
        </w:rPr>
        <w:t>Kulka</w:t>
      </w:r>
      <w:proofErr w:type="spellEnd"/>
      <w:r>
        <w:rPr>
          <w:b/>
          <w:sz w:val="28"/>
          <w:szCs w:val="28"/>
        </w:rPr>
        <w:t xml:space="preserve"> Group</w:t>
      </w:r>
    </w:p>
    <w:p w:rsidR="00A24EF7" w:rsidRPr="0054383A" w:rsidRDefault="00A24EF7" w:rsidP="00A24EF7">
      <w:pPr>
        <w:spacing w:after="0" w:line="240" w:lineRule="auto"/>
        <w:rPr>
          <w:sz w:val="28"/>
          <w:szCs w:val="28"/>
        </w:rPr>
      </w:pPr>
    </w:p>
    <w:p w:rsidR="00A24EF7" w:rsidRPr="0054383A" w:rsidRDefault="00792F92" w:rsidP="00A24EF7">
      <w:pPr>
        <w:rPr>
          <w:b/>
          <w:color w:val="0070C0"/>
          <w:sz w:val="28"/>
          <w:szCs w:val="28"/>
          <w:u w:val="single"/>
        </w:rPr>
      </w:pPr>
      <w:r>
        <w:rPr>
          <w:b/>
          <w:color w:val="0070C0"/>
          <w:sz w:val="28"/>
          <w:szCs w:val="28"/>
          <w:u w:val="single"/>
        </w:rPr>
        <w:t>RE: 115 7</w:t>
      </w:r>
      <w:r w:rsidRPr="00792F92">
        <w:rPr>
          <w:b/>
          <w:color w:val="0070C0"/>
          <w:sz w:val="28"/>
          <w:szCs w:val="28"/>
          <w:u w:val="single"/>
          <w:vertAlign w:val="superscript"/>
        </w:rPr>
        <w:t>th</w:t>
      </w:r>
      <w:r>
        <w:rPr>
          <w:b/>
          <w:color w:val="0070C0"/>
          <w:sz w:val="28"/>
          <w:szCs w:val="28"/>
          <w:u w:val="single"/>
        </w:rPr>
        <w:t xml:space="preserve"> Ave, New York, NY.</w:t>
      </w:r>
    </w:p>
    <w:p w:rsidR="00A42B71" w:rsidRDefault="00A42B71" w:rsidP="00A24EF7">
      <w:pPr>
        <w:pStyle w:val="NormalWeb"/>
        <w:spacing w:before="0" w:beforeAutospacing="0" w:after="0" w:afterAutospacing="0"/>
        <w:rPr>
          <w:rFonts w:asciiTheme="minorHAnsi" w:hAnsiTheme="minorHAnsi"/>
          <w:b/>
          <w:sz w:val="28"/>
          <w:szCs w:val="28"/>
        </w:rPr>
      </w:pPr>
    </w:p>
    <w:p w:rsidR="00A24EF7" w:rsidRDefault="00B13F26" w:rsidP="00A24EF7">
      <w:pPr>
        <w:pStyle w:val="NormalWeb"/>
        <w:spacing w:before="0" w:beforeAutospacing="0" w:after="0" w:afterAutospacing="0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Scope of work.</w:t>
      </w:r>
      <w:r w:rsidR="009E2F9D">
        <w:rPr>
          <w:rFonts w:asciiTheme="minorHAnsi" w:hAnsiTheme="minorHAnsi"/>
          <w:b/>
          <w:sz w:val="28"/>
          <w:szCs w:val="28"/>
        </w:rPr>
        <w:t xml:space="preserve"> - Masonry</w:t>
      </w:r>
    </w:p>
    <w:p w:rsidR="00065800" w:rsidRDefault="00143724" w:rsidP="0088082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0829">
        <w:rPr>
          <w:rFonts w:asciiTheme="minorHAnsi" w:hAnsiTheme="minorHAnsi" w:cstheme="minorHAnsi"/>
          <w:sz w:val="28"/>
          <w:szCs w:val="28"/>
        </w:rPr>
        <w:t xml:space="preserve">Furnish &amp; install </w:t>
      </w:r>
      <w:r w:rsidR="00880829">
        <w:rPr>
          <w:rFonts w:asciiTheme="minorHAnsi" w:hAnsiTheme="minorHAnsi" w:cstheme="minorHAnsi"/>
          <w:sz w:val="28"/>
          <w:szCs w:val="28"/>
        </w:rPr>
        <w:t>6” CMU in Cellar as per Drawing A-100.00.</w:t>
      </w:r>
    </w:p>
    <w:p w:rsidR="00880829" w:rsidRDefault="00880829" w:rsidP="0088082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0829">
        <w:rPr>
          <w:rFonts w:asciiTheme="minorHAnsi" w:hAnsiTheme="minorHAnsi" w:cstheme="minorHAnsi"/>
          <w:sz w:val="28"/>
          <w:szCs w:val="28"/>
        </w:rPr>
        <w:t xml:space="preserve">Furnish &amp; install </w:t>
      </w:r>
      <w:r>
        <w:rPr>
          <w:rFonts w:asciiTheme="minorHAnsi" w:hAnsiTheme="minorHAnsi" w:cstheme="minorHAnsi"/>
          <w:sz w:val="28"/>
          <w:szCs w:val="28"/>
        </w:rPr>
        <w:t>8</w:t>
      </w:r>
      <w:r>
        <w:rPr>
          <w:rFonts w:asciiTheme="minorHAnsi" w:hAnsiTheme="minorHAnsi" w:cstheme="minorHAnsi"/>
          <w:sz w:val="28"/>
          <w:szCs w:val="28"/>
        </w:rPr>
        <w:t>”</w:t>
      </w:r>
      <w:r>
        <w:rPr>
          <w:rFonts w:asciiTheme="minorHAnsi" w:hAnsiTheme="minorHAnsi" w:cstheme="minorHAnsi"/>
          <w:sz w:val="28"/>
          <w:szCs w:val="28"/>
        </w:rPr>
        <w:t xml:space="preserve"> CMU</w:t>
      </w:r>
      <w:r>
        <w:rPr>
          <w:rFonts w:asciiTheme="minorHAnsi" w:hAnsiTheme="minorHAnsi" w:cstheme="minorHAnsi"/>
          <w:sz w:val="28"/>
          <w:szCs w:val="28"/>
        </w:rPr>
        <w:t xml:space="preserve"> in Cellar</w:t>
      </w:r>
      <w:r>
        <w:rPr>
          <w:rFonts w:asciiTheme="minorHAnsi" w:hAnsiTheme="minorHAnsi" w:cstheme="minorHAnsi"/>
          <w:sz w:val="28"/>
          <w:szCs w:val="28"/>
        </w:rPr>
        <w:t xml:space="preserve"> at Trash Compactor Room</w:t>
      </w:r>
      <w:r>
        <w:rPr>
          <w:rFonts w:asciiTheme="minorHAnsi" w:hAnsiTheme="minorHAnsi" w:cstheme="minorHAnsi"/>
          <w:sz w:val="28"/>
          <w:szCs w:val="28"/>
        </w:rPr>
        <w:t xml:space="preserve"> as per Drawing A-100.00.</w:t>
      </w:r>
    </w:p>
    <w:p w:rsidR="00880829" w:rsidRDefault="00880829" w:rsidP="0088082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0829">
        <w:rPr>
          <w:rFonts w:asciiTheme="minorHAnsi" w:hAnsiTheme="minorHAnsi" w:cstheme="minorHAnsi"/>
          <w:sz w:val="28"/>
          <w:szCs w:val="28"/>
        </w:rPr>
        <w:t xml:space="preserve">Furnish &amp; install </w:t>
      </w:r>
      <w:r>
        <w:rPr>
          <w:rFonts w:asciiTheme="minorHAnsi" w:hAnsiTheme="minorHAnsi" w:cstheme="minorHAnsi"/>
          <w:sz w:val="28"/>
          <w:szCs w:val="28"/>
        </w:rPr>
        <w:t>6”</w:t>
      </w:r>
      <w:r>
        <w:rPr>
          <w:rFonts w:asciiTheme="minorHAnsi" w:hAnsiTheme="minorHAnsi" w:cstheme="minorHAnsi"/>
          <w:sz w:val="28"/>
          <w:szCs w:val="28"/>
        </w:rPr>
        <w:t xml:space="preserve"> CMU on the 1</w:t>
      </w:r>
      <w:r w:rsidRPr="00880829">
        <w:rPr>
          <w:rFonts w:asciiTheme="minorHAnsi" w:hAnsiTheme="minorHAnsi" w:cstheme="minorHAnsi"/>
          <w:sz w:val="28"/>
          <w:szCs w:val="28"/>
          <w:vertAlign w:val="superscript"/>
        </w:rPr>
        <w:t>st</w:t>
      </w:r>
      <w:r>
        <w:rPr>
          <w:rFonts w:asciiTheme="minorHAnsi" w:hAnsiTheme="minorHAnsi" w:cstheme="minorHAnsi"/>
          <w:sz w:val="28"/>
          <w:szCs w:val="28"/>
        </w:rPr>
        <w:t xml:space="preserve"> floor stairwells as per Drawing A-101</w:t>
      </w:r>
      <w:r>
        <w:rPr>
          <w:rFonts w:asciiTheme="minorHAnsi" w:hAnsiTheme="minorHAnsi" w:cstheme="minorHAnsi"/>
          <w:sz w:val="28"/>
          <w:szCs w:val="28"/>
        </w:rPr>
        <w:t>.00.</w:t>
      </w:r>
    </w:p>
    <w:p w:rsidR="00880829" w:rsidRDefault="00880829" w:rsidP="0088082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0829">
        <w:rPr>
          <w:rFonts w:asciiTheme="minorHAnsi" w:hAnsiTheme="minorHAnsi" w:cstheme="minorHAnsi"/>
          <w:sz w:val="28"/>
          <w:szCs w:val="28"/>
        </w:rPr>
        <w:t xml:space="preserve">Furnish &amp; install </w:t>
      </w:r>
      <w:r>
        <w:rPr>
          <w:rFonts w:asciiTheme="minorHAnsi" w:hAnsiTheme="minorHAnsi" w:cstheme="minorHAnsi"/>
          <w:sz w:val="28"/>
          <w:szCs w:val="28"/>
        </w:rPr>
        <w:t xml:space="preserve">6” </w:t>
      </w:r>
      <w:r>
        <w:rPr>
          <w:rFonts w:asciiTheme="minorHAnsi" w:hAnsiTheme="minorHAnsi" w:cstheme="minorHAnsi"/>
          <w:sz w:val="28"/>
          <w:szCs w:val="28"/>
        </w:rPr>
        <w:t xml:space="preserve">Exterior CMU curb at </w:t>
      </w:r>
      <w:r>
        <w:rPr>
          <w:rFonts w:asciiTheme="minorHAnsi" w:hAnsiTheme="minorHAnsi" w:cstheme="minorHAnsi"/>
          <w:sz w:val="28"/>
          <w:szCs w:val="28"/>
        </w:rPr>
        <w:t>the 1</w:t>
      </w:r>
      <w:r w:rsidRPr="00880829">
        <w:rPr>
          <w:rFonts w:asciiTheme="minorHAnsi" w:hAnsiTheme="minorHAnsi" w:cstheme="minorHAnsi"/>
          <w:sz w:val="28"/>
          <w:szCs w:val="28"/>
          <w:vertAlign w:val="superscript"/>
        </w:rPr>
        <w:t>st</w:t>
      </w:r>
      <w:r>
        <w:rPr>
          <w:rFonts w:asciiTheme="minorHAnsi" w:hAnsiTheme="minorHAnsi" w:cstheme="minorHAnsi"/>
          <w:sz w:val="28"/>
          <w:szCs w:val="28"/>
        </w:rPr>
        <w:t xml:space="preserve"> floor storefront</w:t>
      </w:r>
      <w:r>
        <w:rPr>
          <w:rFonts w:asciiTheme="minorHAnsi" w:hAnsiTheme="minorHAnsi" w:cstheme="minorHAnsi"/>
          <w:sz w:val="28"/>
          <w:szCs w:val="28"/>
        </w:rPr>
        <w:t xml:space="preserve"> as per Drawing A-101.00</w:t>
      </w:r>
      <w:r>
        <w:rPr>
          <w:rFonts w:asciiTheme="minorHAnsi" w:hAnsiTheme="minorHAnsi" w:cstheme="minorHAnsi"/>
          <w:sz w:val="28"/>
          <w:szCs w:val="28"/>
        </w:rPr>
        <w:t xml:space="preserve"> and Detail #1 on Drawing A-810.00.</w:t>
      </w:r>
    </w:p>
    <w:p w:rsidR="00880829" w:rsidRDefault="00880829" w:rsidP="0088082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0829">
        <w:rPr>
          <w:rFonts w:asciiTheme="minorHAnsi" w:hAnsiTheme="minorHAnsi" w:cstheme="minorHAnsi"/>
          <w:sz w:val="28"/>
          <w:szCs w:val="28"/>
        </w:rPr>
        <w:t xml:space="preserve">Furnish &amp; install </w:t>
      </w:r>
      <w:r>
        <w:rPr>
          <w:rFonts w:asciiTheme="minorHAnsi" w:hAnsiTheme="minorHAnsi" w:cstheme="minorHAnsi"/>
          <w:sz w:val="28"/>
          <w:szCs w:val="28"/>
        </w:rPr>
        <w:t>6”</w:t>
      </w:r>
      <w:r>
        <w:rPr>
          <w:rFonts w:asciiTheme="minorHAnsi" w:hAnsiTheme="minorHAnsi" w:cstheme="minorHAnsi"/>
          <w:sz w:val="28"/>
          <w:szCs w:val="28"/>
        </w:rPr>
        <w:t xml:space="preserve"> Exterior CMU from the 2</w:t>
      </w:r>
      <w:r w:rsidRPr="00880829">
        <w:rPr>
          <w:rFonts w:asciiTheme="minorHAnsi" w:hAnsiTheme="minorHAnsi" w:cstheme="minorHAnsi"/>
          <w:sz w:val="28"/>
          <w:szCs w:val="28"/>
          <w:vertAlign w:val="superscript"/>
        </w:rPr>
        <w:t>nd</w:t>
      </w:r>
      <w:r>
        <w:rPr>
          <w:rFonts w:asciiTheme="minorHAnsi" w:hAnsiTheme="minorHAnsi" w:cstheme="minorHAnsi"/>
          <w:sz w:val="28"/>
          <w:szCs w:val="28"/>
        </w:rPr>
        <w:t xml:space="preserve"> to the 6</w:t>
      </w:r>
      <w:r w:rsidRPr="00880829">
        <w:rPr>
          <w:rFonts w:asciiTheme="minorHAnsi" w:hAnsiTheme="minorHAnsi" w:cstheme="minorHAnsi"/>
          <w:sz w:val="28"/>
          <w:szCs w:val="28"/>
          <w:vertAlign w:val="superscript"/>
        </w:rPr>
        <w:t>th</w:t>
      </w:r>
      <w:r>
        <w:rPr>
          <w:rFonts w:asciiTheme="minorHAnsi" w:hAnsiTheme="minorHAnsi" w:cstheme="minorHAnsi"/>
          <w:sz w:val="28"/>
          <w:szCs w:val="28"/>
        </w:rPr>
        <w:t xml:space="preserve"> floor as per Drawing A-102</w:t>
      </w:r>
      <w:r>
        <w:rPr>
          <w:rFonts w:asciiTheme="minorHAnsi" w:hAnsiTheme="minorHAnsi" w:cstheme="minorHAnsi"/>
          <w:sz w:val="28"/>
          <w:szCs w:val="28"/>
        </w:rPr>
        <w:t>.00</w:t>
      </w:r>
      <w:r>
        <w:rPr>
          <w:rFonts w:asciiTheme="minorHAnsi" w:hAnsiTheme="minorHAnsi" w:cstheme="minorHAnsi"/>
          <w:sz w:val="28"/>
          <w:szCs w:val="28"/>
        </w:rPr>
        <w:t xml:space="preserve"> thru to A-106.00.</w:t>
      </w:r>
    </w:p>
    <w:p w:rsidR="00880829" w:rsidRDefault="00880829" w:rsidP="0088082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0829">
        <w:rPr>
          <w:rFonts w:asciiTheme="minorHAnsi" w:hAnsiTheme="minorHAnsi" w:cstheme="minorHAnsi"/>
          <w:sz w:val="28"/>
          <w:szCs w:val="28"/>
        </w:rPr>
        <w:t xml:space="preserve">Furnish &amp; install </w:t>
      </w:r>
      <w:r>
        <w:rPr>
          <w:rFonts w:asciiTheme="minorHAnsi" w:hAnsiTheme="minorHAnsi" w:cstheme="minorHAnsi"/>
          <w:sz w:val="28"/>
          <w:szCs w:val="28"/>
        </w:rPr>
        <w:t>6” Exterior CMU from th</w:t>
      </w:r>
      <w:r w:rsidR="00792F92">
        <w:rPr>
          <w:rFonts w:asciiTheme="minorHAnsi" w:hAnsiTheme="minorHAnsi" w:cstheme="minorHAnsi"/>
          <w:sz w:val="28"/>
          <w:szCs w:val="28"/>
        </w:rPr>
        <w:t>e 7</w:t>
      </w:r>
      <w:r w:rsidRPr="00880829">
        <w:rPr>
          <w:rFonts w:asciiTheme="minorHAnsi" w:hAnsiTheme="minorHAnsi" w:cstheme="minorHAnsi"/>
          <w:sz w:val="28"/>
          <w:szCs w:val="28"/>
          <w:vertAlign w:val="superscript"/>
        </w:rPr>
        <w:t>th</w:t>
      </w:r>
      <w:r>
        <w:rPr>
          <w:rFonts w:asciiTheme="minorHAnsi" w:hAnsiTheme="minorHAnsi" w:cstheme="minorHAnsi"/>
          <w:sz w:val="28"/>
          <w:szCs w:val="28"/>
        </w:rPr>
        <w:t xml:space="preserve"> floor </w:t>
      </w:r>
      <w:r w:rsidR="00792F92">
        <w:rPr>
          <w:rFonts w:asciiTheme="minorHAnsi" w:hAnsiTheme="minorHAnsi" w:cstheme="minorHAnsi"/>
          <w:sz w:val="28"/>
          <w:szCs w:val="28"/>
        </w:rPr>
        <w:t>thru to the 12</w:t>
      </w:r>
      <w:r w:rsidR="00792F92" w:rsidRPr="00792F92">
        <w:rPr>
          <w:rFonts w:asciiTheme="minorHAnsi" w:hAnsiTheme="minorHAnsi" w:cstheme="minorHAnsi"/>
          <w:sz w:val="28"/>
          <w:szCs w:val="28"/>
          <w:vertAlign w:val="superscript"/>
        </w:rPr>
        <w:t>th</w:t>
      </w:r>
      <w:r w:rsidR="00792F92">
        <w:rPr>
          <w:rFonts w:asciiTheme="minorHAnsi" w:hAnsiTheme="minorHAnsi" w:cstheme="minorHAnsi"/>
          <w:sz w:val="28"/>
          <w:szCs w:val="28"/>
        </w:rPr>
        <w:t xml:space="preserve"> floor as per Drawing A-107</w:t>
      </w:r>
      <w:r>
        <w:rPr>
          <w:rFonts w:asciiTheme="minorHAnsi" w:hAnsiTheme="minorHAnsi" w:cstheme="minorHAnsi"/>
          <w:sz w:val="28"/>
          <w:szCs w:val="28"/>
        </w:rPr>
        <w:t>.00</w:t>
      </w:r>
      <w:r w:rsidR="00792F92">
        <w:rPr>
          <w:rFonts w:asciiTheme="minorHAnsi" w:hAnsiTheme="minorHAnsi" w:cstheme="minorHAnsi"/>
          <w:sz w:val="28"/>
          <w:szCs w:val="28"/>
        </w:rPr>
        <w:t xml:space="preserve"> thru to A-112</w:t>
      </w:r>
      <w:r>
        <w:rPr>
          <w:rFonts w:asciiTheme="minorHAnsi" w:hAnsiTheme="minorHAnsi" w:cstheme="minorHAnsi"/>
          <w:sz w:val="28"/>
          <w:szCs w:val="28"/>
        </w:rPr>
        <w:t>.00.</w:t>
      </w:r>
    </w:p>
    <w:p w:rsidR="00792F92" w:rsidRPr="00792F92" w:rsidRDefault="00792F92" w:rsidP="00792F92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0829">
        <w:rPr>
          <w:rFonts w:asciiTheme="minorHAnsi" w:hAnsiTheme="minorHAnsi" w:cstheme="minorHAnsi"/>
          <w:sz w:val="28"/>
          <w:szCs w:val="28"/>
        </w:rPr>
        <w:t xml:space="preserve">Furnish &amp; install </w:t>
      </w:r>
      <w:r>
        <w:rPr>
          <w:rFonts w:asciiTheme="minorHAnsi" w:hAnsiTheme="minorHAnsi" w:cstheme="minorHAnsi"/>
          <w:sz w:val="28"/>
          <w:szCs w:val="28"/>
        </w:rPr>
        <w:t xml:space="preserve">6” Exterior </w:t>
      </w:r>
      <w:r>
        <w:rPr>
          <w:rFonts w:asciiTheme="minorHAnsi" w:hAnsiTheme="minorHAnsi" w:cstheme="minorHAnsi"/>
          <w:sz w:val="28"/>
          <w:szCs w:val="28"/>
        </w:rPr>
        <w:t>CMU at the Roof Bulkhead as per Drawing A-113</w:t>
      </w:r>
      <w:r>
        <w:rPr>
          <w:rFonts w:asciiTheme="minorHAnsi" w:hAnsiTheme="minorHAnsi" w:cstheme="minorHAnsi"/>
          <w:sz w:val="28"/>
          <w:szCs w:val="28"/>
        </w:rPr>
        <w:t>.00.</w:t>
      </w:r>
    </w:p>
    <w:p w:rsidR="00792F92" w:rsidRDefault="00792F92" w:rsidP="00792F92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0829">
        <w:rPr>
          <w:rFonts w:asciiTheme="minorHAnsi" w:hAnsiTheme="minorHAnsi" w:cstheme="minorHAnsi"/>
          <w:sz w:val="28"/>
          <w:szCs w:val="28"/>
        </w:rPr>
        <w:t xml:space="preserve">Furnish &amp; install </w:t>
      </w:r>
      <w:r>
        <w:rPr>
          <w:rFonts w:asciiTheme="minorHAnsi" w:hAnsiTheme="minorHAnsi" w:cstheme="minorHAnsi"/>
          <w:sz w:val="28"/>
          <w:szCs w:val="28"/>
        </w:rPr>
        <w:t>6” Exterior CMU</w:t>
      </w:r>
      <w:r>
        <w:rPr>
          <w:rFonts w:asciiTheme="minorHAnsi" w:hAnsiTheme="minorHAnsi" w:cstheme="minorHAnsi"/>
          <w:sz w:val="28"/>
          <w:szCs w:val="28"/>
        </w:rPr>
        <w:t xml:space="preserve"> parapets (filled Solid) on</w:t>
      </w:r>
      <w:r>
        <w:rPr>
          <w:rFonts w:asciiTheme="minorHAnsi" w:hAnsiTheme="minorHAnsi" w:cstheme="minorHAnsi"/>
          <w:sz w:val="28"/>
          <w:szCs w:val="28"/>
        </w:rPr>
        <w:t xml:space="preserve"> th</w:t>
      </w:r>
      <w:r>
        <w:rPr>
          <w:rFonts w:asciiTheme="minorHAnsi" w:hAnsiTheme="minorHAnsi" w:cstheme="minorHAnsi"/>
          <w:sz w:val="28"/>
          <w:szCs w:val="28"/>
        </w:rPr>
        <w:t>e 9</w:t>
      </w:r>
      <w:r w:rsidRPr="00880829">
        <w:rPr>
          <w:rFonts w:asciiTheme="minorHAnsi" w:hAnsiTheme="minorHAnsi" w:cstheme="minorHAnsi"/>
          <w:sz w:val="28"/>
          <w:szCs w:val="28"/>
          <w:vertAlign w:val="superscript"/>
        </w:rPr>
        <w:t>th</w:t>
      </w:r>
      <w:r>
        <w:rPr>
          <w:rFonts w:asciiTheme="minorHAnsi" w:hAnsiTheme="minorHAnsi" w:cstheme="minorHAnsi"/>
          <w:sz w:val="28"/>
          <w:szCs w:val="28"/>
        </w:rPr>
        <w:t xml:space="preserve"> floor, 10</w:t>
      </w:r>
      <w:r w:rsidRPr="00792F92">
        <w:rPr>
          <w:rFonts w:asciiTheme="minorHAnsi" w:hAnsiTheme="minorHAnsi" w:cstheme="minorHAnsi"/>
          <w:sz w:val="28"/>
          <w:szCs w:val="28"/>
          <w:vertAlign w:val="superscript"/>
        </w:rPr>
        <w:t>th</w:t>
      </w:r>
      <w:r>
        <w:rPr>
          <w:rFonts w:asciiTheme="minorHAnsi" w:hAnsiTheme="minorHAnsi" w:cstheme="minorHAnsi"/>
          <w:sz w:val="28"/>
          <w:szCs w:val="28"/>
        </w:rPr>
        <w:t xml:space="preserve"> floor</w:t>
      </w:r>
      <w:r>
        <w:rPr>
          <w:rFonts w:asciiTheme="minorHAnsi" w:hAnsiTheme="minorHAnsi" w:cstheme="minorHAnsi"/>
          <w:sz w:val="28"/>
          <w:szCs w:val="28"/>
        </w:rPr>
        <w:t>, 11</w:t>
      </w:r>
      <w:r w:rsidRPr="00792F92">
        <w:rPr>
          <w:rFonts w:asciiTheme="minorHAnsi" w:hAnsiTheme="minorHAnsi" w:cstheme="minorHAnsi"/>
          <w:sz w:val="28"/>
          <w:szCs w:val="28"/>
          <w:vertAlign w:val="superscript"/>
        </w:rPr>
        <w:t>th</w:t>
      </w:r>
      <w:r>
        <w:rPr>
          <w:rFonts w:asciiTheme="minorHAnsi" w:hAnsiTheme="minorHAnsi" w:cstheme="minorHAnsi"/>
          <w:sz w:val="28"/>
          <w:szCs w:val="28"/>
        </w:rPr>
        <w:t xml:space="preserve"> floor, 12</w:t>
      </w:r>
      <w:r w:rsidRPr="00792F92">
        <w:rPr>
          <w:rFonts w:asciiTheme="minorHAnsi" w:hAnsiTheme="minorHAnsi" w:cstheme="minorHAnsi"/>
          <w:sz w:val="28"/>
          <w:szCs w:val="28"/>
          <w:vertAlign w:val="superscript"/>
        </w:rPr>
        <w:t>th</w:t>
      </w:r>
      <w:r>
        <w:rPr>
          <w:rFonts w:asciiTheme="minorHAnsi" w:hAnsiTheme="minorHAnsi" w:cstheme="minorHAnsi"/>
          <w:sz w:val="28"/>
          <w:szCs w:val="28"/>
        </w:rPr>
        <w:t xml:space="preserve"> floor, Roof and Bulkhead as per Drawing A-109</w:t>
      </w:r>
      <w:r>
        <w:rPr>
          <w:rFonts w:asciiTheme="minorHAnsi" w:hAnsiTheme="minorHAnsi" w:cstheme="minorHAnsi"/>
          <w:sz w:val="28"/>
          <w:szCs w:val="28"/>
        </w:rPr>
        <w:t>.00</w:t>
      </w:r>
      <w:r>
        <w:rPr>
          <w:rFonts w:asciiTheme="minorHAnsi" w:hAnsiTheme="minorHAnsi" w:cstheme="minorHAnsi"/>
          <w:sz w:val="28"/>
          <w:szCs w:val="28"/>
        </w:rPr>
        <w:t xml:space="preserve"> thru to A-114.00 and Details on A-811.00 &amp; A-812.00.</w:t>
      </w:r>
    </w:p>
    <w:p w:rsidR="00880829" w:rsidRDefault="00792F92" w:rsidP="0088082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Fire-stopping between top of CMU walls and underside of slab included.</w:t>
      </w:r>
    </w:p>
    <w:p w:rsidR="00792F92" w:rsidRDefault="00792F92" w:rsidP="0088082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Furnish &amp; install PTA 420 anchors at top of CMU walls @ assumed 24” crs </w:t>
      </w:r>
    </w:p>
    <w:p w:rsidR="00792F92" w:rsidRDefault="00792F92" w:rsidP="00792F92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Furni</w:t>
      </w:r>
      <w:r>
        <w:rPr>
          <w:rFonts w:asciiTheme="minorHAnsi" w:hAnsiTheme="minorHAnsi" w:cstheme="minorHAnsi"/>
          <w:sz w:val="28"/>
          <w:szCs w:val="28"/>
        </w:rPr>
        <w:t>sh &amp; install #4 dowels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at base</w:t>
      </w:r>
      <w:r>
        <w:rPr>
          <w:rFonts w:asciiTheme="minorHAnsi" w:hAnsiTheme="minorHAnsi" w:cstheme="minorHAnsi"/>
          <w:sz w:val="28"/>
          <w:szCs w:val="28"/>
        </w:rPr>
        <w:t xml:space="preserve"> of CMU walls @ assumed 24” crs </w:t>
      </w:r>
    </w:p>
    <w:p w:rsidR="00792F92" w:rsidRPr="00880829" w:rsidRDefault="00792F92" w:rsidP="0088082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Interior Scaffolding included.</w:t>
      </w:r>
    </w:p>
    <w:p w:rsidR="00FD3029" w:rsidRPr="00880829" w:rsidRDefault="00FD3029" w:rsidP="00065800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0829">
        <w:rPr>
          <w:rFonts w:asciiTheme="minorHAnsi" w:hAnsiTheme="minorHAnsi" w:cstheme="minorHAnsi"/>
          <w:sz w:val="28"/>
          <w:szCs w:val="28"/>
        </w:rPr>
        <w:t>Deliveries and clean up included.</w:t>
      </w:r>
    </w:p>
    <w:p w:rsidR="00065800" w:rsidRDefault="00143724" w:rsidP="00143724">
      <w:pPr>
        <w:pStyle w:val="NormalWeb"/>
        <w:spacing w:before="0" w:beforeAutospacing="0" w:after="0" w:afterAutospacing="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                                                              </w:t>
      </w:r>
    </w:p>
    <w:p w:rsidR="001533DE" w:rsidRPr="00073E8A" w:rsidRDefault="00FD3029" w:rsidP="00143724">
      <w:pPr>
        <w:pStyle w:val="NormalWeb"/>
        <w:spacing w:before="0" w:beforeAutospacing="0" w:after="0" w:afterAutospacing="0"/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sz w:val="28"/>
          <w:szCs w:val="28"/>
        </w:rPr>
        <w:t xml:space="preserve">                                                               </w:t>
      </w:r>
      <w:r w:rsidR="004D263E" w:rsidRPr="00073E8A">
        <w:rPr>
          <w:rFonts w:asciiTheme="minorHAnsi" w:hAnsiTheme="minorHAnsi"/>
          <w:b/>
          <w:sz w:val="32"/>
          <w:szCs w:val="32"/>
        </w:rPr>
        <w:t>Total s</w:t>
      </w:r>
      <w:r w:rsidR="00E6680D">
        <w:rPr>
          <w:rFonts w:asciiTheme="minorHAnsi" w:hAnsiTheme="minorHAnsi"/>
          <w:b/>
          <w:sz w:val="32"/>
          <w:szCs w:val="32"/>
        </w:rPr>
        <w:t>um for Scope of work</w:t>
      </w:r>
      <w:r w:rsidR="00D0412E" w:rsidRPr="00073E8A">
        <w:rPr>
          <w:rFonts w:asciiTheme="minorHAnsi" w:hAnsiTheme="minorHAnsi"/>
          <w:b/>
          <w:sz w:val="32"/>
          <w:szCs w:val="32"/>
        </w:rPr>
        <w:t>…</w:t>
      </w:r>
      <w:r w:rsidR="006A4DDC" w:rsidRPr="00073E8A">
        <w:rPr>
          <w:rFonts w:asciiTheme="minorHAnsi" w:hAnsiTheme="minorHAnsi"/>
          <w:b/>
          <w:sz w:val="32"/>
          <w:szCs w:val="32"/>
        </w:rPr>
        <w:t>……</w:t>
      </w:r>
      <w:r w:rsidR="004B3AD6">
        <w:rPr>
          <w:rFonts w:asciiTheme="minorHAnsi" w:hAnsiTheme="minorHAnsi"/>
          <w:b/>
          <w:sz w:val="32"/>
          <w:szCs w:val="32"/>
        </w:rPr>
        <w:t>…... $460,87</w:t>
      </w:r>
      <w:r>
        <w:rPr>
          <w:rFonts w:asciiTheme="minorHAnsi" w:hAnsiTheme="minorHAnsi"/>
          <w:b/>
          <w:sz w:val="32"/>
          <w:szCs w:val="32"/>
        </w:rPr>
        <w:t>0</w:t>
      </w:r>
      <w:r w:rsidR="001533DE" w:rsidRPr="00073E8A">
        <w:rPr>
          <w:rFonts w:asciiTheme="minorHAnsi" w:hAnsiTheme="minorHAnsi"/>
          <w:b/>
          <w:sz w:val="32"/>
          <w:szCs w:val="32"/>
        </w:rPr>
        <w:t>.00</w:t>
      </w:r>
    </w:p>
    <w:p w:rsidR="009E2F9D" w:rsidRDefault="009E2F9D" w:rsidP="009E2F9D">
      <w:pPr>
        <w:rPr>
          <w:b/>
          <w:color w:val="0070C0"/>
          <w:sz w:val="28"/>
          <w:szCs w:val="28"/>
        </w:rPr>
      </w:pPr>
    </w:p>
    <w:p w:rsidR="00792F92" w:rsidRDefault="00792F92" w:rsidP="004B6B16">
      <w:pPr>
        <w:rPr>
          <w:b/>
          <w:sz w:val="28"/>
          <w:szCs w:val="28"/>
        </w:rPr>
      </w:pPr>
    </w:p>
    <w:p w:rsidR="004B6B16" w:rsidRDefault="004B6B16" w:rsidP="004B6B16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Notes &amp; Exclusions.</w:t>
      </w:r>
    </w:p>
    <w:p w:rsidR="004B6B16" w:rsidRDefault="004B6B16" w:rsidP="004B6B16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All work on regular time.</w:t>
      </w:r>
    </w:p>
    <w:p w:rsidR="004B6B16" w:rsidRDefault="004B6B16" w:rsidP="004B6B16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Price based on Non-union labor.</w:t>
      </w:r>
    </w:p>
    <w:p w:rsidR="004B6B16" w:rsidRDefault="004B6B16" w:rsidP="004B6B16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Temp power &amp; water supplied by GC.</w:t>
      </w:r>
    </w:p>
    <w:p w:rsidR="004B3AD6" w:rsidRDefault="004B3AD6" w:rsidP="004B6B16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Debris to be center piled or placed in Mini containers supplied by the GC.</w:t>
      </w:r>
      <w:bookmarkStart w:id="0" w:name="_GoBack"/>
      <w:bookmarkEnd w:id="0"/>
    </w:p>
    <w:p w:rsidR="00143724" w:rsidRDefault="00143724" w:rsidP="004B6B16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Demo by others.</w:t>
      </w:r>
    </w:p>
    <w:p w:rsidR="00FD3029" w:rsidRDefault="00FD3029" w:rsidP="004B6B16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Welding excluded.</w:t>
      </w:r>
    </w:p>
    <w:p w:rsidR="00EC613D" w:rsidRDefault="00EC613D" w:rsidP="004B6B16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Winter heat excluded.</w:t>
      </w:r>
    </w:p>
    <w:p w:rsidR="00EC613D" w:rsidRDefault="00EC613D" w:rsidP="004B6B16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PE stamped Drawings excluded.</w:t>
      </w:r>
    </w:p>
    <w:p w:rsidR="00143724" w:rsidRDefault="00143724" w:rsidP="004B6B16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Permits by others.</w:t>
      </w:r>
    </w:p>
    <w:p w:rsidR="00EC613D" w:rsidRDefault="00EC613D" w:rsidP="005C4BEF">
      <w:pPr>
        <w:rPr>
          <w:sz w:val="28"/>
          <w:szCs w:val="28"/>
        </w:rPr>
      </w:pPr>
    </w:p>
    <w:p w:rsidR="005C4BEF" w:rsidRDefault="005C4BEF" w:rsidP="005C4BEF">
      <w:pPr>
        <w:rPr>
          <w:sz w:val="28"/>
          <w:szCs w:val="28"/>
        </w:rPr>
      </w:pPr>
      <w:r>
        <w:rPr>
          <w:sz w:val="28"/>
          <w:szCs w:val="28"/>
        </w:rPr>
        <w:t>Regards</w:t>
      </w:r>
    </w:p>
    <w:p w:rsidR="005C4BEF" w:rsidRDefault="005C4BEF" w:rsidP="005C4BEF">
      <w:pPr>
        <w:spacing w:after="0"/>
        <w:rPr>
          <w:sz w:val="28"/>
          <w:szCs w:val="28"/>
        </w:rPr>
      </w:pPr>
      <w:r>
        <w:rPr>
          <w:sz w:val="28"/>
          <w:szCs w:val="28"/>
        </w:rPr>
        <w:t>__________________</w:t>
      </w:r>
    </w:p>
    <w:p w:rsidR="005C4BEF" w:rsidRDefault="005C4BEF" w:rsidP="005C4BEF">
      <w:pPr>
        <w:spacing w:after="0"/>
        <w:rPr>
          <w:rFonts w:ascii="Lucida Handwriting" w:hAnsi="Lucida Handwriting"/>
          <w:b/>
          <w:color w:val="2C82F4" w:themeColor="text2" w:themeTint="99"/>
          <w:sz w:val="28"/>
          <w:szCs w:val="28"/>
        </w:rPr>
      </w:pPr>
      <w:r>
        <w:rPr>
          <w:rFonts w:ascii="Lucida Handwriting" w:hAnsi="Lucida Handwriting"/>
          <w:b/>
          <w:color w:val="2C82F4" w:themeColor="text2" w:themeTint="99"/>
          <w:sz w:val="28"/>
          <w:szCs w:val="28"/>
        </w:rPr>
        <w:t>Tony Donnelly</w:t>
      </w:r>
    </w:p>
    <w:p w:rsidR="005C4BEF" w:rsidRPr="0081472A" w:rsidRDefault="005C4BEF" w:rsidP="00085ECB">
      <w:pPr>
        <w:rPr>
          <w:color w:val="2C82F4" w:themeColor="text2" w:themeTint="99"/>
        </w:rPr>
      </w:pPr>
    </w:p>
    <w:sectPr w:rsidR="005C4BEF" w:rsidRPr="0081472A" w:rsidSect="009D79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160" w:right="720" w:bottom="144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082B" w:rsidRDefault="00C8082B" w:rsidP="000157CE">
      <w:pPr>
        <w:spacing w:after="0" w:line="240" w:lineRule="auto"/>
      </w:pPr>
      <w:r>
        <w:separator/>
      </w:r>
    </w:p>
  </w:endnote>
  <w:endnote w:type="continuationSeparator" w:id="0">
    <w:p w:rsidR="00C8082B" w:rsidRDefault="00C8082B" w:rsidP="00015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500000000000000"/>
    <w:charset w:val="80"/>
    <w:family w:val="swiss"/>
    <w:pitch w:val="variable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72A" w:rsidRDefault="0081472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72A" w:rsidRDefault="0081472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971" w:type="pct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693"/>
      <w:gridCol w:w="1727"/>
      <w:gridCol w:w="1727"/>
      <w:gridCol w:w="2590"/>
    </w:tblGrid>
    <w:tr w:rsidR="0081472A" w:rsidRPr="0081472A" w:rsidTr="0081472A">
      <w:trPr>
        <w:trHeight w:val="306"/>
      </w:trPr>
      <w:tc>
        <w:tcPr>
          <w:tcW w:w="2186" w:type="pct"/>
        </w:tcPr>
        <w:p w:rsidR="00B8005B" w:rsidRPr="0081472A" w:rsidRDefault="00B8005B">
          <w:pPr>
            <w:pStyle w:val="Footer"/>
            <w:spacing w:line="276" w:lineRule="auto"/>
            <w:rPr>
              <w:color w:val="2C82F4" w:themeColor="text2" w:themeTint="99"/>
            </w:rPr>
          </w:pPr>
        </w:p>
      </w:tc>
      <w:tc>
        <w:tcPr>
          <w:tcW w:w="804" w:type="pct"/>
          <w:hideMark/>
        </w:tcPr>
        <w:p w:rsidR="00B8005B" w:rsidRPr="0081472A" w:rsidRDefault="00B8005B">
          <w:pPr>
            <w:pStyle w:val="Footer"/>
            <w:spacing w:line="276" w:lineRule="auto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Phone</w:t>
          </w:r>
        </w:p>
      </w:tc>
      <w:tc>
        <w:tcPr>
          <w:tcW w:w="804" w:type="pct"/>
          <w:hideMark/>
        </w:tcPr>
        <w:p w:rsidR="00B8005B" w:rsidRPr="0081472A" w:rsidRDefault="00085ECB">
          <w:pPr>
            <w:pStyle w:val="Footer"/>
            <w:spacing w:line="276" w:lineRule="auto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Cell</w:t>
          </w:r>
        </w:p>
      </w:tc>
      <w:tc>
        <w:tcPr>
          <w:tcW w:w="1206" w:type="pct"/>
          <w:hideMark/>
        </w:tcPr>
        <w:p w:rsidR="00B8005B" w:rsidRPr="0081472A" w:rsidRDefault="00B8005B">
          <w:pPr>
            <w:pStyle w:val="Footer"/>
            <w:spacing w:line="276" w:lineRule="auto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Web</w:t>
          </w:r>
        </w:p>
      </w:tc>
    </w:tr>
    <w:tr w:rsidR="0081472A" w:rsidRPr="0081472A" w:rsidTr="0081472A">
      <w:trPr>
        <w:trHeight w:val="444"/>
      </w:trPr>
      <w:tc>
        <w:tcPr>
          <w:tcW w:w="2186" w:type="pct"/>
          <w:shd w:val="clear" w:color="auto" w:fill="B0C0C9" w:themeFill="accent3"/>
          <w:hideMark/>
        </w:tcPr>
        <w:p w:rsidR="00B8005B" w:rsidRPr="0081472A" w:rsidRDefault="00085ECB">
          <w:pPr>
            <w:pStyle w:val="ContactDetails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25 Azalea Drive, Nanuet NY 10954</w:t>
          </w:r>
        </w:p>
      </w:tc>
      <w:tc>
        <w:tcPr>
          <w:tcW w:w="804" w:type="pct"/>
          <w:shd w:val="clear" w:color="auto" w:fill="B0C0C9" w:themeFill="accent3"/>
          <w:hideMark/>
        </w:tcPr>
        <w:p w:rsidR="00B8005B" w:rsidRPr="0081472A" w:rsidRDefault="00085ECB">
          <w:pPr>
            <w:pStyle w:val="ContactDetails"/>
            <w:rPr>
              <w:color w:val="2C82F4" w:themeColor="text2" w:themeTint="99"/>
              <w:sz w:val="20"/>
              <w:szCs w:val="20"/>
            </w:rPr>
          </w:pPr>
          <w:r w:rsidRPr="0081472A">
            <w:rPr>
              <w:color w:val="2C82F4" w:themeColor="text2" w:themeTint="99"/>
              <w:sz w:val="20"/>
              <w:szCs w:val="20"/>
            </w:rPr>
            <w:t>845-215-5406</w:t>
          </w:r>
        </w:p>
      </w:tc>
      <w:tc>
        <w:tcPr>
          <w:tcW w:w="804" w:type="pct"/>
          <w:shd w:val="clear" w:color="auto" w:fill="B0C0C9" w:themeFill="accent3"/>
          <w:hideMark/>
        </w:tcPr>
        <w:p w:rsidR="00B8005B" w:rsidRPr="0081472A" w:rsidRDefault="003809C0">
          <w:pPr>
            <w:pStyle w:val="ContactDetails"/>
            <w:rPr>
              <w:color w:val="2C82F4" w:themeColor="text2" w:themeTint="99"/>
            </w:rPr>
          </w:pPr>
          <w:r>
            <w:rPr>
              <w:color w:val="2C82F4" w:themeColor="text2" w:themeTint="99"/>
            </w:rPr>
            <w:t>845-499-8794</w:t>
          </w:r>
        </w:p>
      </w:tc>
      <w:tc>
        <w:tcPr>
          <w:tcW w:w="1206" w:type="pct"/>
          <w:shd w:val="clear" w:color="auto" w:fill="B0C0C9" w:themeFill="accent3"/>
          <w:hideMark/>
        </w:tcPr>
        <w:p w:rsidR="00B8005B" w:rsidRPr="0081472A" w:rsidRDefault="00085ECB">
          <w:pPr>
            <w:pStyle w:val="ContactDetails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Tony@minchifinn.com</w:t>
          </w:r>
        </w:p>
      </w:tc>
    </w:tr>
  </w:tbl>
  <w:p w:rsidR="00B8005B" w:rsidRDefault="00B8005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082B" w:rsidRDefault="00C8082B" w:rsidP="000157CE">
      <w:pPr>
        <w:spacing w:after="0" w:line="240" w:lineRule="auto"/>
      </w:pPr>
      <w:r>
        <w:separator/>
      </w:r>
    </w:p>
  </w:footnote>
  <w:footnote w:type="continuationSeparator" w:id="0">
    <w:p w:rsidR="00C8082B" w:rsidRDefault="00C8082B" w:rsidP="000157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72A" w:rsidRDefault="0081472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00"/>
    </w:tblGrid>
    <w:tr w:rsidR="00B8005B" w:rsidTr="00097F81">
      <w:tc>
        <w:tcPr>
          <w:tcW w:w="11016" w:type="dxa"/>
        </w:tcPr>
        <w:p w:rsidR="00B8005B" w:rsidRDefault="00B8005B" w:rsidP="00097F81">
          <w:pPr>
            <w:spacing w:after="0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30FAB466" wp14:editId="1CE77417">
                    <wp:extent cx="6858000" cy="182880"/>
                    <wp:effectExtent l="0" t="0" r="0" b="7620"/>
                    <wp:docPr id="6" name="Rectangl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858000" cy="18288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2"/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8005B" w:rsidRDefault="00B8005B" w:rsidP="00925ACA">
                                <w:pPr>
                                  <w:pStyle w:val="Header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4B3AD6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30FAB466" id="Rectangle 6" o:spid="_x0000_s1026" style="width:540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" fillcolor="#5590cc [3204]" stroked="f" strokeweight=".85pt">
                    <v:fill color2="#9fc9eb [3205]" rotate="t" angle="90" focus="100%" type="gradient"/>
                    <v:textbox>
                      <w:txbxContent>
                        <w:p w:rsidR="00B8005B" w:rsidRDefault="00B8005B" w:rsidP="00925ACA">
                          <w:pPr>
                            <w:pStyle w:val="Header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B3AD6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  <w:tr w:rsidR="00B8005B" w:rsidRPr="00097F81" w:rsidTr="00097F81">
      <w:trPr>
        <w:trHeight w:val="72"/>
      </w:trPr>
      <w:tc>
        <w:tcPr>
          <w:tcW w:w="11016" w:type="dxa"/>
          <w:shd w:val="clear" w:color="auto" w:fill="B0C0C9" w:themeFill="accent3"/>
        </w:tcPr>
        <w:p w:rsidR="00B8005B" w:rsidRPr="00097F81" w:rsidRDefault="00B8005B" w:rsidP="00097F81">
          <w:pPr>
            <w:pStyle w:val="NoSpacing"/>
            <w:rPr>
              <w:sz w:val="2"/>
            </w:rPr>
          </w:pPr>
        </w:p>
      </w:tc>
    </w:tr>
  </w:tbl>
  <w:p w:rsidR="00B8005B" w:rsidRDefault="00B8005B" w:rsidP="00097F81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00"/>
    </w:tblGrid>
    <w:tr w:rsidR="00B8005B" w:rsidTr="00553EE4">
      <w:tc>
        <w:tcPr>
          <w:tcW w:w="11016" w:type="dxa"/>
          <w:hideMark/>
        </w:tcPr>
        <w:p w:rsidR="00B8005B" w:rsidRDefault="00B8005B" w:rsidP="003B3BF3">
          <w:pPr>
            <w:pStyle w:val="NoSpacing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765D5152" wp14:editId="7505B51E">
                    <wp:extent cx="6858000" cy="822960"/>
                    <wp:effectExtent l="0" t="0" r="0" b="15240"/>
                    <wp:docPr id="1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858000" cy="82296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2"/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8005B" w:rsidRDefault="00D16648" w:rsidP="00553EE4">
                                <w:pPr>
                                  <w:pStyle w:val="Organization"/>
                                </w:pPr>
                                <w:r>
                                  <w:t>Minchifinn Inc</w:t>
                                </w:r>
                                <w:r w:rsidR="00085ECB"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765D5152" id="Rectangle 1" o:spid="_x0000_s1027" style="width:540pt;height:6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" fillcolor="#5590cc [3204]" stroked="f" strokeweight=".85pt">
                    <v:fill color2="#9fc9eb [3205]" rotate="t" angle="90" focus="100%" type="gradient"/>
                    <v:textbox>
                      <w:txbxContent>
                        <w:p w:rsidR="00B8005B" w:rsidRDefault="00D16648" w:rsidP="00553EE4">
                          <w:pPr>
                            <w:pStyle w:val="Organization"/>
                          </w:pPr>
                          <w:r>
                            <w:t>Minchifinn Inc</w:t>
                          </w:r>
                          <w:r w:rsidR="00085ECB">
                            <w:t>.</w:t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  <w:tr w:rsidR="00B8005B" w:rsidTr="00553EE4">
      <w:tc>
        <w:tcPr>
          <w:tcW w:w="11016" w:type="dxa"/>
          <w:shd w:val="clear" w:color="auto" w:fill="B0C0C9" w:themeFill="accent3"/>
        </w:tcPr>
        <w:p w:rsidR="00B8005B" w:rsidRDefault="00B8005B" w:rsidP="003B3BF3">
          <w:pPr>
            <w:spacing w:before="60" w:after="40"/>
          </w:pPr>
        </w:p>
      </w:tc>
    </w:tr>
  </w:tbl>
  <w:p w:rsidR="00B8005B" w:rsidRPr="00553EE4" w:rsidRDefault="00B8005B" w:rsidP="00553EE4">
    <w:pPr>
      <w:pStyle w:val="NoSpacing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550063B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590CC" w:themeColor="accent1"/>
      </w:rPr>
    </w:lvl>
  </w:abstractNum>
  <w:abstractNum w:abstractNumId="1" w15:restartNumberingAfterBreak="0">
    <w:nsid w:val="034362F7"/>
    <w:multiLevelType w:val="hybridMultilevel"/>
    <w:tmpl w:val="93A00E6E"/>
    <w:lvl w:ilvl="0" w:tplc="BC96666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86B78"/>
    <w:multiLevelType w:val="hybridMultilevel"/>
    <w:tmpl w:val="65E0A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25225"/>
    <w:multiLevelType w:val="hybridMultilevel"/>
    <w:tmpl w:val="93A00E6E"/>
    <w:lvl w:ilvl="0" w:tplc="BC96666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026E4"/>
    <w:multiLevelType w:val="hybridMultilevel"/>
    <w:tmpl w:val="5E02064A"/>
    <w:lvl w:ilvl="0" w:tplc="BC96666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1B6E50"/>
    <w:multiLevelType w:val="hybridMultilevel"/>
    <w:tmpl w:val="518AA12E"/>
    <w:lvl w:ilvl="0" w:tplc="290AEE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5240B"/>
    <w:multiLevelType w:val="hybridMultilevel"/>
    <w:tmpl w:val="4DE49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B56768B"/>
    <w:multiLevelType w:val="hybridMultilevel"/>
    <w:tmpl w:val="93A00E6E"/>
    <w:lvl w:ilvl="0" w:tplc="BC96666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42512E"/>
    <w:multiLevelType w:val="hybridMultilevel"/>
    <w:tmpl w:val="863AD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5A7CEB"/>
    <w:multiLevelType w:val="hybridMultilevel"/>
    <w:tmpl w:val="4DE49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D4F8E"/>
    <w:multiLevelType w:val="hybridMultilevel"/>
    <w:tmpl w:val="B1D27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3132CC"/>
    <w:multiLevelType w:val="hybridMultilevel"/>
    <w:tmpl w:val="4DE49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76289D"/>
    <w:multiLevelType w:val="hybridMultilevel"/>
    <w:tmpl w:val="2C285B2C"/>
    <w:lvl w:ilvl="0" w:tplc="55C24D9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BE6E20"/>
    <w:multiLevelType w:val="hybridMultilevel"/>
    <w:tmpl w:val="4DE49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783B08"/>
    <w:multiLevelType w:val="hybridMultilevel"/>
    <w:tmpl w:val="78804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E920B5"/>
    <w:multiLevelType w:val="hybridMultilevel"/>
    <w:tmpl w:val="A330E6B4"/>
    <w:lvl w:ilvl="0" w:tplc="2D1ABE1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="Times New Roman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113781"/>
    <w:multiLevelType w:val="hybridMultilevel"/>
    <w:tmpl w:val="3EB04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003D73"/>
    <w:multiLevelType w:val="hybridMultilevel"/>
    <w:tmpl w:val="7A78D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A45BFE"/>
    <w:multiLevelType w:val="hybridMultilevel"/>
    <w:tmpl w:val="933E2CFC"/>
    <w:lvl w:ilvl="0" w:tplc="42CC17D2">
      <w:start w:val="1"/>
      <w:numFmt w:val="bullet"/>
      <w:pStyle w:val="ListBullet"/>
      <w:lvlText w:val=""/>
      <w:lvlJc w:val="left"/>
      <w:pPr>
        <w:ind w:left="360" w:hanging="360"/>
      </w:pPr>
      <w:rPr>
        <w:rFonts w:ascii="Wingdings 2" w:hAnsi="Wingdings 2" w:hint="default"/>
        <w:color w:val="5590CC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9"/>
  </w:num>
  <w:num w:numId="3">
    <w:abstractNumId w:val="7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4"/>
  </w:num>
  <w:num w:numId="8">
    <w:abstractNumId w:val="18"/>
  </w:num>
  <w:num w:numId="9">
    <w:abstractNumId w:val="6"/>
  </w:num>
  <w:num w:numId="10">
    <w:abstractNumId w:val="12"/>
  </w:num>
  <w:num w:numId="11">
    <w:abstractNumId w:val="9"/>
  </w:num>
  <w:num w:numId="12">
    <w:abstractNumId w:val="16"/>
  </w:num>
  <w:num w:numId="13">
    <w:abstractNumId w:val="3"/>
  </w:num>
  <w:num w:numId="14">
    <w:abstractNumId w:val="8"/>
  </w:num>
  <w:num w:numId="15">
    <w:abstractNumId w:val="15"/>
  </w:num>
  <w:num w:numId="16">
    <w:abstractNumId w:val="17"/>
  </w:num>
  <w:num w:numId="17">
    <w:abstractNumId w:val="10"/>
  </w:num>
  <w:num w:numId="18">
    <w:abstractNumId w:val="1"/>
  </w:num>
  <w:num w:numId="19">
    <w:abstractNumId w:val="13"/>
  </w:num>
  <w:num w:numId="20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Type w:val="letter"/>
  <w:defaultTabStop w:val="720"/>
  <w:characterSpacingControl w:val="doNotCompress"/>
  <w:hdrShapeDefaults>
    <o:shapedefaults v:ext="edit" spidmax="2150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695"/>
    <w:rsid w:val="00001008"/>
    <w:rsid w:val="0000363A"/>
    <w:rsid w:val="000115BB"/>
    <w:rsid w:val="000157CE"/>
    <w:rsid w:val="000167C4"/>
    <w:rsid w:val="000203A8"/>
    <w:rsid w:val="00021DEE"/>
    <w:rsid w:val="000256E0"/>
    <w:rsid w:val="00032242"/>
    <w:rsid w:val="000450AC"/>
    <w:rsid w:val="00065800"/>
    <w:rsid w:val="00073E8A"/>
    <w:rsid w:val="00085ECB"/>
    <w:rsid w:val="0008755C"/>
    <w:rsid w:val="00097F81"/>
    <w:rsid w:val="000A4E99"/>
    <w:rsid w:val="000B1437"/>
    <w:rsid w:val="000B5712"/>
    <w:rsid w:val="000C01E3"/>
    <w:rsid w:val="000D464C"/>
    <w:rsid w:val="000E00A6"/>
    <w:rsid w:val="000F7C49"/>
    <w:rsid w:val="0010402B"/>
    <w:rsid w:val="001119B9"/>
    <w:rsid w:val="00143724"/>
    <w:rsid w:val="00144AFA"/>
    <w:rsid w:val="0014589B"/>
    <w:rsid w:val="001533DE"/>
    <w:rsid w:val="00155052"/>
    <w:rsid w:val="00160C74"/>
    <w:rsid w:val="00164028"/>
    <w:rsid w:val="00165340"/>
    <w:rsid w:val="00176ADF"/>
    <w:rsid w:val="00195A29"/>
    <w:rsid w:val="001D6F86"/>
    <w:rsid w:val="001E2B7E"/>
    <w:rsid w:val="001E7F15"/>
    <w:rsid w:val="001F3F6A"/>
    <w:rsid w:val="002519F2"/>
    <w:rsid w:val="00266ABC"/>
    <w:rsid w:val="00276AA3"/>
    <w:rsid w:val="00281768"/>
    <w:rsid w:val="00285A96"/>
    <w:rsid w:val="00295445"/>
    <w:rsid w:val="002A2E49"/>
    <w:rsid w:val="002A6C87"/>
    <w:rsid w:val="002C6C69"/>
    <w:rsid w:val="002E7884"/>
    <w:rsid w:val="002F5695"/>
    <w:rsid w:val="002F602A"/>
    <w:rsid w:val="002F7C86"/>
    <w:rsid w:val="003229E6"/>
    <w:rsid w:val="00325F0B"/>
    <w:rsid w:val="003272A8"/>
    <w:rsid w:val="00365F0C"/>
    <w:rsid w:val="00376B00"/>
    <w:rsid w:val="003809C0"/>
    <w:rsid w:val="00391F9D"/>
    <w:rsid w:val="00397279"/>
    <w:rsid w:val="003B1979"/>
    <w:rsid w:val="003B3BF3"/>
    <w:rsid w:val="003C2CA8"/>
    <w:rsid w:val="003E68B5"/>
    <w:rsid w:val="003E6944"/>
    <w:rsid w:val="003E6B9D"/>
    <w:rsid w:val="003F2906"/>
    <w:rsid w:val="003F33BA"/>
    <w:rsid w:val="0040240F"/>
    <w:rsid w:val="00407699"/>
    <w:rsid w:val="00415B2E"/>
    <w:rsid w:val="00431B3D"/>
    <w:rsid w:val="00441B2A"/>
    <w:rsid w:val="0046644D"/>
    <w:rsid w:val="00482453"/>
    <w:rsid w:val="00482DDD"/>
    <w:rsid w:val="00487F5E"/>
    <w:rsid w:val="00493101"/>
    <w:rsid w:val="004A70B6"/>
    <w:rsid w:val="004B1661"/>
    <w:rsid w:val="004B1890"/>
    <w:rsid w:val="004B27D5"/>
    <w:rsid w:val="004B3AD6"/>
    <w:rsid w:val="004B53E2"/>
    <w:rsid w:val="004B6B16"/>
    <w:rsid w:val="004C6B11"/>
    <w:rsid w:val="004D263E"/>
    <w:rsid w:val="004E759E"/>
    <w:rsid w:val="004F0EBB"/>
    <w:rsid w:val="00517B80"/>
    <w:rsid w:val="0052343A"/>
    <w:rsid w:val="005244B7"/>
    <w:rsid w:val="00537EA9"/>
    <w:rsid w:val="0054383A"/>
    <w:rsid w:val="00553EE4"/>
    <w:rsid w:val="00562B09"/>
    <w:rsid w:val="00563C8A"/>
    <w:rsid w:val="005774DC"/>
    <w:rsid w:val="00580813"/>
    <w:rsid w:val="005877F5"/>
    <w:rsid w:val="0059262C"/>
    <w:rsid w:val="005C4BEF"/>
    <w:rsid w:val="005C4DE0"/>
    <w:rsid w:val="005C7E1E"/>
    <w:rsid w:val="005D533A"/>
    <w:rsid w:val="005E56FB"/>
    <w:rsid w:val="005F592E"/>
    <w:rsid w:val="00627A4C"/>
    <w:rsid w:val="00637986"/>
    <w:rsid w:val="006523E5"/>
    <w:rsid w:val="006524F6"/>
    <w:rsid w:val="00664EFC"/>
    <w:rsid w:val="00671705"/>
    <w:rsid w:val="00675AF9"/>
    <w:rsid w:val="0068557E"/>
    <w:rsid w:val="00693E79"/>
    <w:rsid w:val="00696038"/>
    <w:rsid w:val="006977FE"/>
    <w:rsid w:val="006A2623"/>
    <w:rsid w:val="006A4DDC"/>
    <w:rsid w:val="006A7FAD"/>
    <w:rsid w:val="006C7F0D"/>
    <w:rsid w:val="006D22A3"/>
    <w:rsid w:val="00711205"/>
    <w:rsid w:val="00714D5E"/>
    <w:rsid w:val="00720109"/>
    <w:rsid w:val="007311AB"/>
    <w:rsid w:val="00735EF0"/>
    <w:rsid w:val="0073605F"/>
    <w:rsid w:val="007455F3"/>
    <w:rsid w:val="00767500"/>
    <w:rsid w:val="00773FB2"/>
    <w:rsid w:val="00783721"/>
    <w:rsid w:val="00785334"/>
    <w:rsid w:val="007909E5"/>
    <w:rsid w:val="007925CD"/>
    <w:rsid w:val="00792F92"/>
    <w:rsid w:val="00795726"/>
    <w:rsid w:val="00796C19"/>
    <w:rsid w:val="00796F14"/>
    <w:rsid w:val="007A531C"/>
    <w:rsid w:val="007B1C24"/>
    <w:rsid w:val="007E31A3"/>
    <w:rsid w:val="007F2486"/>
    <w:rsid w:val="00803334"/>
    <w:rsid w:val="008112E3"/>
    <w:rsid w:val="0081472A"/>
    <w:rsid w:val="00827741"/>
    <w:rsid w:val="00832C59"/>
    <w:rsid w:val="008664DA"/>
    <w:rsid w:val="00866C56"/>
    <w:rsid w:val="00866F86"/>
    <w:rsid w:val="00867DE4"/>
    <w:rsid w:val="00870B06"/>
    <w:rsid w:val="00880829"/>
    <w:rsid w:val="00882A5B"/>
    <w:rsid w:val="00885038"/>
    <w:rsid w:val="008915C7"/>
    <w:rsid w:val="008A2CE0"/>
    <w:rsid w:val="008C1A36"/>
    <w:rsid w:val="008C1AD6"/>
    <w:rsid w:val="008E7EBA"/>
    <w:rsid w:val="008F7390"/>
    <w:rsid w:val="00900142"/>
    <w:rsid w:val="009040BC"/>
    <w:rsid w:val="00924E41"/>
    <w:rsid w:val="009252C0"/>
    <w:rsid w:val="0092544B"/>
    <w:rsid w:val="00925ACA"/>
    <w:rsid w:val="00930D68"/>
    <w:rsid w:val="00934E09"/>
    <w:rsid w:val="009762FD"/>
    <w:rsid w:val="00980E58"/>
    <w:rsid w:val="00984179"/>
    <w:rsid w:val="009A4637"/>
    <w:rsid w:val="009B0906"/>
    <w:rsid w:val="009B3300"/>
    <w:rsid w:val="009C4926"/>
    <w:rsid w:val="009D14B5"/>
    <w:rsid w:val="009D79AB"/>
    <w:rsid w:val="009E2F9D"/>
    <w:rsid w:val="009F501F"/>
    <w:rsid w:val="00A00F89"/>
    <w:rsid w:val="00A24EF7"/>
    <w:rsid w:val="00A42B71"/>
    <w:rsid w:val="00A664DE"/>
    <w:rsid w:val="00A80662"/>
    <w:rsid w:val="00A87922"/>
    <w:rsid w:val="00B13F26"/>
    <w:rsid w:val="00B23994"/>
    <w:rsid w:val="00B4313C"/>
    <w:rsid w:val="00B571EB"/>
    <w:rsid w:val="00B6635F"/>
    <w:rsid w:val="00B70A6E"/>
    <w:rsid w:val="00B73894"/>
    <w:rsid w:val="00B8005B"/>
    <w:rsid w:val="00B82558"/>
    <w:rsid w:val="00B97900"/>
    <w:rsid w:val="00BB6C47"/>
    <w:rsid w:val="00BD0835"/>
    <w:rsid w:val="00BD5A48"/>
    <w:rsid w:val="00BD7B5D"/>
    <w:rsid w:val="00BE651D"/>
    <w:rsid w:val="00C02CEA"/>
    <w:rsid w:val="00C03D2B"/>
    <w:rsid w:val="00C242D4"/>
    <w:rsid w:val="00C26C27"/>
    <w:rsid w:val="00C41C3E"/>
    <w:rsid w:val="00C45846"/>
    <w:rsid w:val="00C560FD"/>
    <w:rsid w:val="00C60E85"/>
    <w:rsid w:val="00C71F48"/>
    <w:rsid w:val="00C76FAE"/>
    <w:rsid w:val="00C8082B"/>
    <w:rsid w:val="00C8613F"/>
    <w:rsid w:val="00C87A7C"/>
    <w:rsid w:val="00CA5A89"/>
    <w:rsid w:val="00CB5355"/>
    <w:rsid w:val="00CB5BF6"/>
    <w:rsid w:val="00CC1A67"/>
    <w:rsid w:val="00CC2F26"/>
    <w:rsid w:val="00CE20A5"/>
    <w:rsid w:val="00CE32AC"/>
    <w:rsid w:val="00CE3325"/>
    <w:rsid w:val="00CF212C"/>
    <w:rsid w:val="00D03231"/>
    <w:rsid w:val="00D0412E"/>
    <w:rsid w:val="00D16648"/>
    <w:rsid w:val="00D328ED"/>
    <w:rsid w:val="00D4438A"/>
    <w:rsid w:val="00D44E00"/>
    <w:rsid w:val="00D46DDF"/>
    <w:rsid w:val="00D5256E"/>
    <w:rsid w:val="00D6200E"/>
    <w:rsid w:val="00D712C7"/>
    <w:rsid w:val="00D81809"/>
    <w:rsid w:val="00D84686"/>
    <w:rsid w:val="00DA208D"/>
    <w:rsid w:val="00DA2B47"/>
    <w:rsid w:val="00DD6631"/>
    <w:rsid w:val="00DF3E66"/>
    <w:rsid w:val="00E11D27"/>
    <w:rsid w:val="00E249CB"/>
    <w:rsid w:val="00E3218C"/>
    <w:rsid w:val="00E3246D"/>
    <w:rsid w:val="00E426A4"/>
    <w:rsid w:val="00E430C5"/>
    <w:rsid w:val="00E6632C"/>
    <w:rsid w:val="00E6680D"/>
    <w:rsid w:val="00E7298A"/>
    <w:rsid w:val="00E82A7D"/>
    <w:rsid w:val="00E91E59"/>
    <w:rsid w:val="00EB7DE1"/>
    <w:rsid w:val="00EC613D"/>
    <w:rsid w:val="00ED7609"/>
    <w:rsid w:val="00EE2EB9"/>
    <w:rsid w:val="00F04BF9"/>
    <w:rsid w:val="00F06968"/>
    <w:rsid w:val="00F103E2"/>
    <w:rsid w:val="00F115A7"/>
    <w:rsid w:val="00F158D2"/>
    <w:rsid w:val="00F21720"/>
    <w:rsid w:val="00F31367"/>
    <w:rsid w:val="00F445ED"/>
    <w:rsid w:val="00F56E0C"/>
    <w:rsid w:val="00F643EA"/>
    <w:rsid w:val="00F73F39"/>
    <w:rsid w:val="00F9251A"/>
    <w:rsid w:val="00F95ED3"/>
    <w:rsid w:val="00F96C3E"/>
    <w:rsid w:val="00FA03D3"/>
    <w:rsid w:val="00FA140B"/>
    <w:rsid w:val="00FB3E86"/>
    <w:rsid w:val="00FD3029"/>
    <w:rsid w:val="00FD7396"/>
    <w:rsid w:val="00FE0074"/>
    <w:rsid w:val="00FE3228"/>
    <w:rsid w:val="00FE5303"/>
    <w:rsid w:val="00FE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15041"/>
    <o:shapelayout v:ext="edit">
      <o:idmap v:ext="edit" data="1"/>
    </o:shapelayout>
  </w:shapeDefaults>
  <w:decimalSymbol w:val="."/>
  <w:listSeparator w:val=","/>
  <w15:docId w15:val="{3A0F9DF1-00E4-48C3-B288-A27DD353F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5ECB"/>
  </w:style>
  <w:style w:type="paragraph" w:styleId="Heading1">
    <w:name w:val="heading 1"/>
    <w:basedOn w:val="Normal"/>
    <w:next w:val="Normal"/>
    <w:link w:val="Heading1Char"/>
    <w:uiPriority w:val="9"/>
    <w:qFormat/>
    <w:rsid w:val="00085ECB"/>
    <w:pPr>
      <w:keepNext/>
      <w:keepLines/>
      <w:numPr>
        <w:numId w:val="3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ECB"/>
    <w:pPr>
      <w:keepNext/>
      <w:keepLines/>
      <w:numPr>
        <w:ilvl w:val="1"/>
        <w:numId w:val="3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ECB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CB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CB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052E6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CB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52E6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CB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CB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CB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rganization">
    <w:name w:val="Organization"/>
    <w:basedOn w:val="Normal"/>
    <w:uiPriority w:val="1"/>
    <w:rsid w:val="00553EE4"/>
    <w:pPr>
      <w:spacing w:after="0" w:line="600" w:lineRule="exact"/>
    </w:pPr>
    <w:rPr>
      <w:rFonts w:asciiTheme="majorHAnsi" w:hAnsiTheme="majorHAnsi"/>
      <w:color w:val="FFFFFF" w:themeColor="background1"/>
      <w:sz w:val="56"/>
      <w:szCs w:val="36"/>
    </w:rPr>
  </w:style>
  <w:style w:type="paragraph" w:styleId="Header">
    <w:name w:val="header"/>
    <w:basedOn w:val="Normal"/>
    <w:link w:val="HeaderChar"/>
    <w:uiPriority w:val="99"/>
    <w:unhideWhenUsed/>
    <w:rsid w:val="00925ACA"/>
    <w:pPr>
      <w:spacing w:after="0" w:line="240" w:lineRule="auto"/>
    </w:pPr>
    <w:rPr>
      <w:caps/>
      <w:color w:val="FFFFFF" w:themeColor="background1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925ACA"/>
    <w:rPr>
      <w:caps/>
      <w:color w:val="FFFFFF" w:themeColor="background1"/>
      <w:sz w:val="16"/>
    </w:rPr>
  </w:style>
  <w:style w:type="paragraph" w:styleId="Footer">
    <w:name w:val="footer"/>
    <w:basedOn w:val="Normal"/>
    <w:link w:val="FooterChar"/>
    <w:uiPriority w:val="99"/>
    <w:unhideWhenUsed/>
    <w:rsid w:val="00FE0074"/>
    <w:pPr>
      <w:spacing w:before="40" w:after="40" w:line="240" w:lineRule="auto"/>
    </w:pPr>
    <w:rPr>
      <w:caps/>
      <w:color w:val="B0C0C9" w:themeColor="accent3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FE0074"/>
    <w:rPr>
      <w:caps/>
      <w:color w:val="B0C0C9" w:themeColor="accent3"/>
      <w:sz w:val="16"/>
    </w:rPr>
  </w:style>
  <w:style w:type="paragraph" w:customStyle="1" w:styleId="ContactDetails">
    <w:name w:val="Contact Details"/>
    <w:basedOn w:val="Normal"/>
    <w:uiPriority w:val="1"/>
    <w:rsid w:val="003B3BF3"/>
    <w:pPr>
      <w:spacing w:before="80" w:after="80"/>
    </w:pPr>
    <w:rPr>
      <w:color w:val="FFFFFF" w:themeColor="background1"/>
      <w:sz w:val="16"/>
      <w:szCs w:val="14"/>
    </w:rPr>
  </w:style>
  <w:style w:type="character" w:styleId="PlaceholderText">
    <w:name w:val="Placeholder Text"/>
    <w:basedOn w:val="DefaultParagraphFont"/>
    <w:uiPriority w:val="99"/>
    <w:semiHidden/>
    <w:rsid w:val="00B82558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085ECB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CB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CB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085ECB"/>
    <w:rPr>
      <w:color w:val="5A5A5A" w:themeColor="text1" w:themeTint="A5"/>
      <w:spacing w:val="10"/>
    </w:rPr>
  </w:style>
  <w:style w:type="paragraph" w:styleId="Date">
    <w:name w:val="Date"/>
    <w:basedOn w:val="Normal"/>
    <w:next w:val="Normal"/>
    <w:link w:val="DateChar"/>
    <w:uiPriority w:val="1"/>
    <w:rsid w:val="00BE651D"/>
    <w:pPr>
      <w:spacing w:before="720" w:after="240"/>
    </w:pPr>
    <w:rPr>
      <w:color w:val="7F7F7F" w:themeColor="text1" w:themeTint="80"/>
    </w:rPr>
  </w:style>
  <w:style w:type="character" w:customStyle="1" w:styleId="DateChar">
    <w:name w:val="Date Char"/>
    <w:basedOn w:val="DefaultParagraphFont"/>
    <w:link w:val="Date"/>
    <w:uiPriority w:val="1"/>
    <w:rsid w:val="00BE651D"/>
    <w:rPr>
      <w:color w:val="7F7F7F" w:themeColor="text1" w:themeTint="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24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240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82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85ECB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styleId="PageNumber">
    <w:name w:val="page number"/>
    <w:basedOn w:val="DefaultParagraphFont"/>
    <w:uiPriority w:val="99"/>
    <w:unhideWhenUsed/>
    <w:rsid w:val="004B27D5"/>
    <w:rPr>
      <w:color w:val="073E87" w:themeColor="text2"/>
    </w:rPr>
  </w:style>
  <w:style w:type="character" w:customStyle="1" w:styleId="Heading2Char">
    <w:name w:val="Heading 2 Char"/>
    <w:basedOn w:val="DefaultParagraphFont"/>
    <w:link w:val="Heading2"/>
    <w:uiPriority w:val="9"/>
    <w:rsid w:val="00085EC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85ECB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ListNumber">
    <w:name w:val="List Number"/>
    <w:basedOn w:val="Normal"/>
    <w:uiPriority w:val="1"/>
    <w:unhideWhenUsed/>
    <w:rsid w:val="009F501F"/>
    <w:pPr>
      <w:numPr>
        <w:numId w:val="1"/>
      </w:numPr>
      <w:contextualSpacing/>
    </w:pPr>
  </w:style>
  <w:style w:type="paragraph" w:styleId="ListBullet">
    <w:name w:val="List Bullet"/>
    <w:basedOn w:val="Normal"/>
    <w:uiPriority w:val="1"/>
    <w:rsid w:val="00BD7B5D"/>
    <w:pPr>
      <w:numPr>
        <w:numId w:val="2"/>
      </w:numPr>
      <w:spacing w:before="200" w:line="240" w:lineRule="auto"/>
      <w:ind w:left="720"/>
    </w:pPr>
  </w:style>
  <w:style w:type="paragraph" w:styleId="FootnoteText">
    <w:name w:val="footnote text"/>
    <w:basedOn w:val="Normal"/>
    <w:link w:val="FootnoteTextChar"/>
    <w:uiPriority w:val="99"/>
    <w:rsid w:val="00930D68"/>
    <w:pPr>
      <w:spacing w:after="0" w:line="240" w:lineRule="auto"/>
    </w:pPr>
    <w:rPr>
      <w:i/>
      <w:color w:val="595959" w:themeColor="text1" w:themeTint="A6"/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30D68"/>
    <w:rPr>
      <w:i/>
      <w:color w:val="595959" w:themeColor="text1" w:themeTint="A6"/>
      <w:sz w:val="16"/>
    </w:rPr>
  </w:style>
  <w:style w:type="character" w:styleId="FootnoteReference">
    <w:name w:val="footnote reference"/>
    <w:basedOn w:val="DefaultParagraphFont"/>
    <w:uiPriority w:val="99"/>
    <w:rsid w:val="00930D68"/>
    <w:rPr>
      <w:color w:val="5590CC" w:themeColor="accent1"/>
      <w:sz w:val="20"/>
      <w:vertAlign w:val="superscript"/>
    </w:rPr>
  </w:style>
  <w:style w:type="paragraph" w:styleId="NoSpacing">
    <w:name w:val="No Spacing"/>
    <w:uiPriority w:val="1"/>
    <w:qFormat/>
    <w:rsid w:val="00085ECB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C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customStyle="1" w:styleId="FormText">
    <w:name w:val="Form Text"/>
    <w:basedOn w:val="Normal"/>
    <w:rsid w:val="00796C19"/>
    <w:pPr>
      <w:spacing w:after="40"/>
    </w:pPr>
  </w:style>
  <w:style w:type="character" w:customStyle="1" w:styleId="FormHeadingChar">
    <w:name w:val="Form Heading Char"/>
    <w:basedOn w:val="DefaultParagraphFont"/>
    <w:link w:val="FormHeading"/>
    <w:rsid w:val="00796C19"/>
    <w:rPr>
      <w:b/>
      <w:color w:val="7F7F7F" w:themeColor="text1" w:themeTint="80"/>
    </w:rPr>
  </w:style>
  <w:style w:type="paragraph" w:customStyle="1" w:styleId="FormHeading">
    <w:name w:val="Form Heading"/>
    <w:basedOn w:val="Normal"/>
    <w:link w:val="FormHeadingChar"/>
    <w:rsid w:val="00796C19"/>
    <w:pPr>
      <w:spacing w:before="480" w:after="120"/>
    </w:pPr>
    <w:rPr>
      <w:b/>
      <w:color w:val="7F7F7F" w:themeColor="text1" w:themeTint="80"/>
    </w:rPr>
  </w:style>
  <w:style w:type="paragraph" w:customStyle="1" w:styleId="Recipient">
    <w:name w:val="Recipient"/>
    <w:basedOn w:val="Normal"/>
    <w:uiPriority w:val="1"/>
    <w:rsid w:val="00BE651D"/>
    <w:pPr>
      <w:spacing w:after="0" w:line="240" w:lineRule="auto"/>
    </w:pPr>
    <w:rPr>
      <w:color w:val="7F7F7F" w:themeColor="text1" w:themeTint="80"/>
    </w:rPr>
  </w:style>
  <w:style w:type="paragraph" w:styleId="Salutation">
    <w:name w:val="Salutation"/>
    <w:basedOn w:val="Normal"/>
    <w:next w:val="Normal"/>
    <w:link w:val="SalutationChar"/>
    <w:uiPriority w:val="1"/>
    <w:unhideWhenUsed/>
    <w:rsid w:val="00BE651D"/>
    <w:pPr>
      <w:spacing w:before="480"/>
    </w:pPr>
  </w:style>
  <w:style w:type="character" w:customStyle="1" w:styleId="SalutationChar">
    <w:name w:val="Salutation Char"/>
    <w:basedOn w:val="DefaultParagraphFont"/>
    <w:link w:val="Salutation"/>
    <w:uiPriority w:val="1"/>
    <w:rsid w:val="00BE651D"/>
    <w:rPr>
      <w:color w:val="262626" w:themeColor="text1" w:themeTint="D9"/>
    </w:rPr>
  </w:style>
  <w:style w:type="paragraph" w:styleId="Signature">
    <w:name w:val="Signature"/>
    <w:basedOn w:val="Normal"/>
    <w:link w:val="SignatureChar"/>
    <w:uiPriority w:val="1"/>
    <w:unhideWhenUsed/>
    <w:rsid w:val="00BE651D"/>
    <w:pPr>
      <w:spacing w:before="720" w:after="0" w:line="240" w:lineRule="auto"/>
    </w:pPr>
  </w:style>
  <w:style w:type="character" w:customStyle="1" w:styleId="SignatureChar">
    <w:name w:val="Signature Char"/>
    <w:basedOn w:val="DefaultParagraphFont"/>
    <w:link w:val="Signature"/>
    <w:uiPriority w:val="1"/>
    <w:rsid w:val="00BE651D"/>
    <w:rPr>
      <w:color w:val="262626" w:themeColor="text1" w:themeTint="D9"/>
    </w:rPr>
  </w:style>
  <w:style w:type="paragraph" w:styleId="BodyText">
    <w:name w:val="Body Text"/>
    <w:basedOn w:val="Normal"/>
    <w:link w:val="BodyTextChar"/>
    <w:semiHidden/>
    <w:unhideWhenUsed/>
    <w:rsid w:val="008E7EBA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8E7EBA"/>
    <w:rPr>
      <w:color w:val="000000" w:themeColor="text1"/>
    </w:rPr>
  </w:style>
  <w:style w:type="paragraph" w:styleId="ListParagraph">
    <w:name w:val="List Paragraph"/>
    <w:basedOn w:val="Normal"/>
    <w:uiPriority w:val="34"/>
    <w:qFormat/>
    <w:rsid w:val="002F5695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CB"/>
    <w:rPr>
      <w:rFonts w:asciiTheme="majorHAnsi" w:eastAsiaTheme="majorEastAsia" w:hAnsiTheme="majorHAnsi" w:cstheme="majorBidi"/>
      <w:color w:val="052E6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CB"/>
    <w:rPr>
      <w:rFonts w:asciiTheme="majorHAnsi" w:eastAsiaTheme="majorEastAsia" w:hAnsiTheme="majorHAnsi" w:cstheme="majorBidi"/>
      <w:i/>
      <w:iCs/>
      <w:color w:val="052E6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C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C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C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5ECB"/>
    <w:pPr>
      <w:spacing w:after="200" w:line="240" w:lineRule="auto"/>
    </w:pPr>
    <w:rPr>
      <w:i/>
      <w:iCs/>
      <w:color w:val="073E87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085ECB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085ECB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085ECB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85EC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CB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CB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085EC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85ECB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085EC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85ECB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085ECB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5ECB"/>
    <w:pPr>
      <w:outlineLvl w:val="9"/>
    </w:pPr>
  </w:style>
  <w:style w:type="paragraph" w:styleId="NormalWeb">
    <w:name w:val="Normal (Web)"/>
    <w:basedOn w:val="Normal"/>
    <w:uiPriority w:val="99"/>
    <w:unhideWhenUsed/>
    <w:rsid w:val="00A24EF7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5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rospect">
  <a:themeElements>
    <a:clrScheme name="Prospect">
      <a:dk1>
        <a:sysClr val="windowText" lastClr="000000"/>
      </a:dk1>
      <a:lt1>
        <a:sysClr val="window" lastClr="FFFFFF"/>
      </a:lt1>
      <a:dk2>
        <a:srgbClr val="073E87"/>
      </a:dk2>
      <a:lt2>
        <a:srgbClr val="C6E7FC"/>
      </a:lt2>
      <a:accent1>
        <a:srgbClr val="5590CC"/>
      </a:accent1>
      <a:accent2>
        <a:srgbClr val="9FC9EB"/>
      </a:accent2>
      <a:accent3>
        <a:srgbClr val="B0C0C9"/>
      </a:accent3>
      <a:accent4>
        <a:srgbClr val="A5D028"/>
      </a:accent4>
      <a:accent5>
        <a:srgbClr val="F5C040"/>
      </a:accent5>
      <a:accent6>
        <a:srgbClr val="05E0DB"/>
      </a:accent6>
      <a:hlink>
        <a:srgbClr val="0080FF"/>
      </a:hlink>
      <a:folHlink>
        <a:srgbClr val="5EAEFF"/>
      </a:folHlink>
    </a:clrScheme>
    <a:fontScheme name="Prospect">
      <a:majorFont>
        <a:latin typeface="Calibri"/>
        <a:ea typeface=""/>
        <a:cs typeface=""/>
        <a:font script="Jpan" typeface="ＭＳ Ｐゴシック"/>
      </a:majorFont>
      <a:minorFont>
        <a:latin typeface="Calibri"/>
        <a:ea typeface=""/>
        <a:cs typeface=""/>
        <a:font script="Jpan" typeface="ＭＳ Ｐゴシック"/>
      </a:minorFont>
    </a:fontScheme>
    <a:fmtScheme name="Prospect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8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9050" h="3175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40000">
              <a:schemeClr val="phClr">
                <a:tint val="94000"/>
                <a:shade val="94000"/>
                <a:alpha val="100000"/>
                <a:satMod val="114000"/>
                <a:lumMod val="114000"/>
              </a:schemeClr>
            </a:gs>
            <a:gs pos="74000">
              <a:schemeClr val="phClr">
                <a:tint val="94000"/>
                <a:shade val="94000"/>
                <a:satMod val="128000"/>
                <a:lumMod val="100000"/>
              </a:schemeClr>
            </a:gs>
            <a:gs pos="100000">
              <a:schemeClr val="phClr">
                <a:tint val="98000"/>
                <a:shade val="100000"/>
                <a:hueMod val="98000"/>
                <a:satMod val="100000"/>
                <a:lumMod val="74000"/>
              </a:schemeClr>
            </a:gs>
          </a:gsLst>
          <a:path path="circle">
            <a:fillToRect l="20000" t="-40000" r="20000" b="14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tint val="96000"/>
                <a:satMod val="130000"/>
                <a:lumMod val="50000"/>
              </a:schemeClr>
              <a:schemeClr val="phClr">
                <a:tint val="96000"/>
                <a:satMod val="114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A15051-A863-4033-9328-C5AC8DD9E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McNabb</dc:creator>
  <cp:keywords/>
  <dc:description/>
  <cp:lastModifiedBy>Microsoft account</cp:lastModifiedBy>
  <cp:revision>3</cp:revision>
  <cp:lastPrinted>2015-10-14T13:43:00Z</cp:lastPrinted>
  <dcterms:created xsi:type="dcterms:W3CDTF">2024-11-09T16:43:00Z</dcterms:created>
  <dcterms:modified xsi:type="dcterms:W3CDTF">2024-11-09T17:10:00Z</dcterms:modified>
  <cp:category/>
</cp:coreProperties>
</file>