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50FE" w14:textId="66434C7A" w:rsidR="00144FB7" w:rsidRDefault="00272790">
      <w:proofErr w:type="spellStart"/>
      <w:r>
        <w:t>Dat_use</w:t>
      </w:r>
      <w:proofErr w:type="spellEnd"/>
      <w:r>
        <w:t xml:space="preserve"> – this is the raw cleaned data, not scaled or centered. At the commune scale</w:t>
      </w:r>
    </w:p>
    <w:p w14:paraId="6C7E2409" w14:textId="2F8F3BE7" w:rsidR="00272790" w:rsidRDefault="00272790">
      <w:r>
        <w:t xml:space="preserve">Dat1 – this is the above data but </w:t>
      </w:r>
      <w:proofErr w:type="gramStart"/>
      <w:r>
        <w:t>scaled</w:t>
      </w:r>
      <w:proofErr w:type="gramEnd"/>
    </w:p>
    <w:p w14:paraId="24F9CF62" w14:textId="15ECACD2" w:rsidR="00272790" w:rsidRDefault="00272790">
      <w:r>
        <w:t xml:space="preserve">Dat2 – this is the scaled data aggregated up to the Province </w:t>
      </w:r>
      <w:proofErr w:type="gramStart"/>
      <w:r>
        <w:t>level</w:t>
      </w:r>
      <w:proofErr w:type="gramEnd"/>
    </w:p>
    <w:p w14:paraId="33AEBEB2" w14:textId="33904EB6" w:rsidR="00272790" w:rsidRDefault="00272790">
      <w:proofErr w:type="spellStart"/>
      <w:r>
        <w:t>Dat_cat</w:t>
      </w:r>
      <w:proofErr w:type="spellEnd"/>
      <w:r>
        <w:t xml:space="preserve"> – this is the provincial level data but with some (most) of the variables transformed to categorical variables. This was done by splitting the data into those observations on the left of the mean (“low”) and those on the right of the mean (“high”)</w:t>
      </w:r>
    </w:p>
    <w:sectPr w:rsidR="00272790" w:rsidSect="00263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90"/>
    <w:rsid w:val="00144FB7"/>
    <w:rsid w:val="00263399"/>
    <w:rsid w:val="0027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DE26"/>
  <w15:chartTrackingRefBased/>
  <w15:docId w15:val="{5BD2244F-953C-4033-8A43-9B2B5673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2021-01-26T08:26:00Z</dcterms:created>
  <dcterms:modified xsi:type="dcterms:W3CDTF">2021-01-26T08:31:00Z</dcterms:modified>
</cp:coreProperties>
</file>