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6443" w14:textId="128FA398" w:rsidR="00612128" w:rsidRDefault="00CA0CCD">
      <w:pPr>
        <w:rPr>
          <w:b/>
          <w:bCs/>
        </w:rPr>
      </w:pPr>
      <w:r>
        <w:rPr>
          <w:b/>
          <w:bCs/>
        </w:rPr>
        <w:t xml:space="preserve">Discussion </w:t>
      </w:r>
    </w:p>
    <w:p w14:paraId="2B83B4B1" w14:textId="140727CD" w:rsidR="00CA0CCD" w:rsidRDefault="00CA0CCD">
      <w:r>
        <w:t xml:space="preserve">Outline </w:t>
      </w:r>
    </w:p>
    <w:p w14:paraId="718E984B" w14:textId="3FFE69E6" w:rsidR="00CA0CCD" w:rsidRDefault="00CA0CCD">
      <w:r>
        <w:t xml:space="preserve">Importance of </w:t>
      </w:r>
      <w:r w:rsidRPr="00CA0CCD">
        <w:t xml:space="preserve">understanding relationships between economics, socioeconomics, and forests at different scales. Important for developing sustainable forestry policies and for predicting forest loss </w:t>
      </w:r>
      <w:proofErr w:type="gramStart"/>
      <w:r w:rsidRPr="00CA0CCD">
        <w:t>so as to</w:t>
      </w:r>
      <w:proofErr w:type="gramEnd"/>
      <w:r w:rsidRPr="00CA0CCD">
        <w:t xml:space="preserve"> target interventions.</w:t>
      </w:r>
      <w:r>
        <w:t xml:space="preserve"> Importance of using the most appropriate method for the question you are asking. We have revealed some important relationships between the expansion of ELCs and macroeconomics and other human factors. We have also revealed issues with these kinds of data and the challenges of scale</w:t>
      </w:r>
    </w:p>
    <w:p w14:paraId="1E316E9B" w14:textId="5EFA04B0" w:rsidR="00CA0CCD" w:rsidRDefault="00CA0CCD">
      <w:r>
        <w:t xml:space="preserve">Methodological issues. Social-ecological systems are infinitely complex and operate at different scales. When looking at an entire country, it is difficult to identify relationships at a fine scale – there is too much noise/variation. Our commune-level models perform </w:t>
      </w:r>
      <w:proofErr w:type="gramStart"/>
      <w:r>
        <w:t>badly, and</w:t>
      </w:r>
      <w:proofErr w:type="gramEnd"/>
      <w:r>
        <w:t xml:space="preserve"> are not good enough to be able to make meaningful predictions across the country.</w:t>
      </w:r>
    </w:p>
    <w:p w14:paraId="3892BDD0" w14:textId="1267B8BF" w:rsidR="00CA0CCD" w:rsidRDefault="00CA0CCD">
      <w:r>
        <w:t xml:space="preserve">The province-level models are better, but </w:t>
      </w:r>
    </w:p>
    <w:p w14:paraId="71A06842" w14:textId="77777777" w:rsidR="00CA0CCD" w:rsidRPr="00CA0CCD" w:rsidRDefault="00CA0CCD"/>
    <w:sectPr w:rsidR="00CA0CCD" w:rsidRPr="00CA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CD"/>
    <w:rsid w:val="005760C1"/>
    <w:rsid w:val="008B6ED5"/>
    <w:rsid w:val="00CA0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9E6C"/>
  <w15:chartTrackingRefBased/>
  <w15:docId w15:val="{6CE70A36-E5B3-4D30-AC18-A2B007C1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2021-07-26T13:31:00Z</dcterms:created>
  <dcterms:modified xsi:type="dcterms:W3CDTF">2021-07-26T13:51:00Z</dcterms:modified>
</cp:coreProperties>
</file>