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54BC2" w14:textId="06CB2EC4" w:rsidR="002313E0" w:rsidRDefault="004A4F18">
      <w:pPr>
        <w:rPr>
          <w:b/>
          <w:bCs/>
        </w:rPr>
      </w:pPr>
      <w:r>
        <w:rPr>
          <w:b/>
          <w:bCs/>
        </w:rPr>
        <w:t xml:space="preserve">Supporting Information </w:t>
      </w:r>
    </w:p>
    <w:p w14:paraId="19C044D6" w14:textId="77777777" w:rsidR="004A4F18" w:rsidRDefault="004A4F18">
      <w:pPr>
        <w:rPr>
          <w:b/>
          <w:bCs/>
          <w:i/>
          <w:iCs/>
        </w:rPr>
      </w:pPr>
    </w:p>
    <w:p w14:paraId="46B58393" w14:textId="001D886F" w:rsidR="004A4F18" w:rsidRDefault="004A4F18">
      <w:pPr>
        <w:rPr>
          <w:b/>
          <w:bCs/>
          <w:i/>
          <w:iCs/>
        </w:rPr>
      </w:pPr>
      <w:r>
        <w:rPr>
          <w:b/>
          <w:bCs/>
          <w:i/>
          <w:iCs/>
        </w:rPr>
        <w:t xml:space="preserve">Methods </w:t>
      </w:r>
    </w:p>
    <w:p w14:paraId="0807B0C4" w14:textId="6E330C98" w:rsidR="004A4F18" w:rsidRPr="004445C3" w:rsidRDefault="004A4F18">
      <w:pPr>
        <w:rPr>
          <w:b/>
          <w:bCs/>
          <w:i/>
          <w:iCs/>
        </w:rPr>
      </w:pPr>
      <w:r w:rsidRPr="004445C3">
        <w:rPr>
          <w:b/>
          <w:bCs/>
          <w:i/>
          <w:iCs/>
        </w:rPr>
        <w:t xml:space="preserve">Socioeconomic data cleaning </w:t>
      </w:r>
    </w:p>
    <w:p w14:paraId="3E59B83B" w14:textId="197AF4B8" w:rsidR="00B80346" w:rsidRDefault="00FF3D0C">
      <w:r>
        <w:t>Prior to aggregation to the commune level, village data were checked for missing values. In some cases, villages had data for a subset of years but were missing data for other years. If the missing data were at the start of the study period or the end of the study period it was assumed that the village was either an old or a new village. Villages can be merged with larger villages, or two sub-villages, or “</w:t>
      </w:r>
      <w:r w:rsidRPr="00FF3D0C">
        <w:rPr>
          <w:i/>
          <w:iCs/>
        </w:rPr>
        <w:t>Kroms</w:t>
      </w:r>
      <w:r>
        <w:t>”, can be split into two distinct villages over time for administrative purposes. In these cases, the rows (years) with missing data were deleted, but the years with data were retained as these represent villages that existed in that year. If the missing data were in the middle of the study period</w:t>
      </w:r>
      <w:r w:rsidR="00323F22">
        <w:t xml:space="preserve"> (for more than one year)</w:t>
      </w:r>
      <w:r>
        <w:t xml:space="preserve">, or if data for that village only exists </w:t>
      </w:r>
      <w:r w:rsidR="00323F22">
        <w:t xml:space="preserve">for one or several years in the middle of the study period, then the data were assumed to be incomplete and the village was deleted. If the village had data for all years except one, then the missing values were estimated using </w:t>
      </w:r>
      <w:r w:rsidR="00902984">
        <w:t xml:space="preserve">linear </w:t>
      </w:r>
      <w:r w:rsidR="00323F22">
        <w:t xml:space="preserve">interpolation. If the village existed in all years, but was missing data from multiple years, the village was deleted. If an entire commune was missing in some years, the commune was deleted. </w:t>
      </w:r>
      <w:r w:rsidR="00ED20F3">
        <w:t xml:space="preserve">The above cleaning process removed 312 villages (total number of villages = 84,195), or 0.37% of the data. </w:t>
      </w:r>
      <w:r w:rsidR="00B80346">
        <w:t xml:space="preserve">Data were then split into </w:t>
      </w:r>
      <w:r w:rsidR="00ED20F3">
        <w:t xml:space="preserve">individual </w:t>
      </w:r>
      <w:r w:rsidR="00B80346">
        <w:t>years, and the final village-level data were aggregated to the commune</w:t>
      </w:r>
      <w:r w:rsidR="00535783">
        <w:t>- and province</w:t>
      </w:r>
      <w:r w:rsidR="00B80346">
        <w:t xml:space="preserve"> level using the operations defined below in </w:t>
      </w:r>
      <w:r w:rsidR="00B80346" w:rsidRPr="00B44A6F">
        <w:rPr>
          <w:highlight w:val="yellow"/>
        </w:rPr>
        <w:t>Table Sx.</w:t>
      </w:r>
    </w:p>
    <w:p w14:paraId="4A3A6379" w14:textId="66F472BF" w:rsidR="00ED20F3" w:rsidRDefault="00B44A6F">
      <w:r>
        <w:t>After aggregation, each variable was checked for obvious errors or unlikely outliers via plotting of histograms and trends. Plots were done at the province level first, to identify any communes within a province that had particularly unusual values or trends. If unusual values or trends were identified the commune was investigated in more detail. Outlier values that appeared inconsistent or implausible were removed and replaced with a value estimated via linear interpolation (</w:t>
      </w:r>
      <w:r w:rsidRPr="00B44A6F">
        <w:rPr>
          <w:highlight w:val="yellow"/>
        </w:rPr>
        <w:t>Figure Sx</w:t>
      </w:r>
      <w:r>
        <w:t>).</w:t>
      </w:r>
      <w:r w:rsidR="00AD7102">
        <w:t xml:space="preserve"> In some cases, where data had been converted from raw values to a proportion of the total population, errors in the raw data were discovered. This became clear when the resulting proportion was &gt;1. In these cases the proportion was changed to 1. </w:t>
      </w:r>
    </w:p>
    <w:p w14:paraId="4C41A4A7" w14:textId="2CB05F3C" w:rsidR="00ED20F3" w:rsidRPr="00ED20F3" w:rsidRDefault="00ED20F3">
      <w:pPr>
        <w:rPr>
          <w:b/>
          <w:bCs/>
          <w:sz w:val="18"/>
          <w:szCs w:val="18"/>
        </w:rPr>
      </w:pPr>
      <w:r w:rsidRPr="00B44A6F">
        <w:rPr>
          <w:b/>
          <w:bCs/>
          <w:sz w:val="18"/>
          <w:szCs w:val="18"/>
          <w:highlight w:val="yellow"/>
        </w:rPr>
        <w:t>Table Sx.</w:t>
      </w:r>
      <w:r w:rsidRPr="00ED20F3">
        <w:rPr>
          <w:b/>
          <w:bCs/>
          <w:sz w:val="18"/>
          <w:szCs w:val="18"/>
        </w:rPr>
        <w:t xml:space="preserve"> Mathematical operations used to aggregate socioeconomic variables from the village to the commune</w:t>
      </w:r>
      <w:r w:rsidR="00535783">
        <w:rPr>
          <w:b/>
          <w:bCs/>
          <w:sz w:val="18"/>
          <w:szCs w:val="18"/>
        </w:rPr>
        <w:t xml:space="preserve"> and province</w:t>
      </w:r>
      <w:r w:rsidRPr="00ED20F3">
        <w:rPr>
          <w:b/>
          <w:bCs/>
          <w:sz w:val="18"/>
          <w:szCs w:val="18"/>
        </w:rPr>
        <w:t xml:space="preserve"> level.</w:t>
      </w:r>
    </w:p>
    <w:tbl>
      <w:tblPr>
        <w:tblStyle w:val="TableGrid"/>
        <w:tblW w:w="0" w:type="auto"/>
        <w:tblLook w:val="04A0" w:firstRow="1" w:lastRow="0" w:firstColumn="1" w:lastColumn="0" w:noHBand="0" w:noVBand="1"/>
      </w:tblPr>
      <w:tblGrid>
        <w:gridCol w:w="5949"/>
        <w:gridCol w:w="2835"/>
      </w:tblGrid>
      <w:tr w:rsidR="00B80346" w14:paraId="629AC7E1" w14:textId="77777777" w:rsidTr="00B80346">
        <w:tc>
          <w:tcPr>
            <w:tcW w:w="5949" w:type="dxa"/>
          </w:tcPr>
          <w:p w14:paraId="6D52C5B2" w14:textId="23BDC630" w:rsidR="00B80346" w:rsidRDefault="00B80346">
            <w:r>
              <w:t>Variable</w:t>
            </w:r>
          </w:p>
        </w:tc>
        <w:tc>
          <w:tcPr>
            <w:tcW w:w="2835" w:type="dxa"/>
          </w:tcPr>
          <w:p w14:paraId="44AAAC24" w14:textId="1494AFB2" w:rsidR="00B80346" w:rsidRDefault="00B80346">
            <w:r>
              <w:t>Operation</w:t>
            </w:r>
          </w:p>
        </w:tc>
      </w:tr>
      <w:tr w:rsidR="00B80346" w14:paraId="376D0064" w14:textId="77777777" w:rsidTr="00B80346">
        <w:tc>
          <w:tcPr>
            <w:tcW w:w="5949" w:type="dxa"/>
          </w:tcPr>
          <w:p w14:paraId="66F2E4AB" w14:textId="662260A0" w:rsidR="00B80346" w:rsidRDefault="00B80346">
            <w:r>
              <w:t>Total population</w:t>
            </w:r>
          </w:p>
        </w:tc>
        <w:tc>
          <w:tcPr>
            <w:tcW w:w="2835" w:type="dxa"/>
          </w:tcPr>
          <w:p w14:paraId="737DAD44" w14:textId="3B81816C" w:rsidR="00B80346" w:rsidRDefault="00B80346">
            <w:r>
              <w:t>Sum</w:t>
            </w:r>
          </w:p>
        </w:tc>
      </w:tr>
      <w:tr w:rsidR="00B80346" w14:paraId="6690A4FB" w14:textId="77777777" w:rsidTr="00B80346">
        <w:tc>
          <w:tcPr>
            <w:tcW w:w="5949" w:type="dxa"/>
          </w:tcPr>
          <w:p w14:paraId="6BB4CB60" w14:textId="747D8397" w:rsidR="00B80346" w:rsidRDefault="00B80346">
            <w:r>
              <w:t>Number of families</w:t>
            </w:r>
          </w:p>
        </w:tc>
        <w:tc>
          <w:tcPr>
            <w:tcW w:w="2835" w:type="dxa"/>
          </w:tcPr>
          <w:p w14:paraId="0267E389" w14:textId="2DF410E7" w:rsidR="00B80346" w:rsidRDefault="00B80346">
            <w:r>
              <w:t>Sum</w:t>
            </w:r>
          </w:p>
        </w:tc>
      </w:tr>
      <w:tr w:rsidR="00B80346" w14:paraId="0CC94142" w14:textId="77777777" w:rsidTr="00B80346">
        <w:tc>
          <w:tcPr>
            <w:tcW w:w="5949" w:type="dxa"/>
          </w:tcPr>
          <w:p w14:paraId="56162373" w14:textId="39A3227C" w:rsidR="00B80346" w:rsidRDefault="00B80346">
            <w:r>
              <w:t>Number of males aged 18-64</w:t>
            </w:r>
          </w:p>
        </w:tc>
        <w:tc>
          <w:tcPr>
            <w:tcW w:w="2835" w:type="dxa"/>
          </w:tcPr>
          <w:p w14:paraId="7BDDF33C" w14:textId="07393F85" w:rsidR="00B80346" w:rsidRDefault="00B80346">
            <w:r>
              <w:t>Sum</w:t>
            </w:r>
          </w:p>
        </w:tc>
      </w:tr>
      <w:tr w:rsidR="00B80346" w14:paraId="634AE373" w14:textId="77777777" w:rsidTr="00B80346">
        <w:tc>
          <w:tcPr>
            <w:tcW w:w="5949" w:type="dxa"/>
          </w:tcPr>
          <w:p w14:paraId="1FD92937" w14:textId="0FE945D2" w:rsidR="00B80346" w:rsidRDefault="00B80346">
            <w:r>
              <w:t>Number of females aged 18-64</w:t>
            </w:r>
          </w:p>
        </w:tc>
        <w:tc>
          <w:tcPr>
            <w:tcW w:w="2835" w:type="dxa"/>
          </w:tcPr>
          <w:p w14:paraId="7C625459" w14:textId="3A467D60" w:rsidR="00B80346" w:rsidRDefault="00B80346">
            <w:r>
              <w:t>Sum</w:t>
            </w:r>
          </w:p>
        </w:tc>
      </w:tr>
      <w:tr w:rsidR="00B80346" w14:paraId="575A94DC" w14:textId="77777777" w:rsidTr="00B80346">
        <w:tc>
          <w:tcPr>
            <w:tcW w:w="5949" w:type="dxa"/>
          </w:tcPr>
          <w:p w14:paraId="4B049C33" w14:textId="01D1D147" w:rsidR="00B80346" w:rsidRDefault="00B80346">
            <w:r>
              <w:t>Number of people aged over 61</w:t>
            </w:r>
          </w:p>
        </w:tc>
        <w:tc>
          <w:tcPr>
            <w:tcW w:w="2835" w:type="dxa"/>
          </w:tcPr>
          <w:p w14:paraId="314FA430" w14:textId="3D449E39" w:rsidR="00B80346" w:rsidRDefault="00B80346">
            <w:r>
              <w:t>Sum</w:t>
            </w:r>
          </w:p>
        </w:tc>
      </w:tr>
      <w:tr w:rsidR="00B80346" w14:paraId="0270F860" w14:textId="77777777" w:rsidTr="00B80346">
        <w:tc>
          <w:tcPr>
            <w:tcW w:w="5949" w:type="dxa"/>
          </w:tcPr>
          <w:p w14:paraId="490DAA71" w14:textId="26834BE6" w:rsidR="00B80346" w:rsidRDefault="00B80346">
            <w:r>
              <w:t>Total number of indigenous people</w:t>
            </w:r>
          </w:p>
        </w:tc>
        <w:tc>
          <w:tcPr>
            <w:tcW w:w="2835" w:type="dxa"/>
          </w:tcPr>
          <w:p w14:paraId="287743CE" w14:textId="0C76BC17" w:rsidR="00B80346" w:rsidRDefault="00B80346">
            <w:r>
              <w:t>Sum</w:t>
            </w:r>
          </w:p>
        </w:tc>
      </w:tr>
      <w:tr w:rsidR="00B80346" w14:paraId="161D8A7A" w14:textId="77777777" w:rsidTr="00B80346">
        <w:tc>
          <w:tcPr>
            <w:tcW w:w="5949" w:type="dxa"/>
          </w:tcPr>
          <w:p w14:paraId="42F539BD" w14:textId="2B9F9B2A" w:rsidR="00B80346" w:rsidRDefault="00B80346">
            <w:r>
              <w:t>Number of families whose main occupation is farming</w:t>
            </w:r>
          </w:p>
        </w:tc>
        <w:tc>
          <w:tcPr>
            <w:tcW w:w="2835" w:type="dxa"/>
          </w:tcPr>
          <w:p w14:paraId="3C8359EC" w14:textId="421A677E" w:rsidR="00B80346" w:rsidRDefault="00B80346">
            <w:r>
              <w:t>Sum</w:t>
            </w:r>
          </w:p>
        </w:tc>
      </w:tr>
      <w:tr w:rsidR="00B80346" w14:paraId="55A85DAE" w14:textId="77777777" w:rsidTr="00B80346">
        <w:tc>
          <w:tcPr>
            <w:tcW w:w="5949" w:type="dxa"/>
          </w:tcPr>
          <w:p w14:paraId="39CDC4C7" w14:textId="713B2BCD" w:rsidR="00B80346" w:rsidRDefault="00B80346">
            <w:r>
              <w:t>Number of land conflict cases</w:t>
            </w:r>
          </w:p>
        </w:tc>
        <w:tc>
          <w:tcPr>
            <w:tcW w:w="2835" w:type="dxa"/>
          </w:tcPr>
          <w:p w14:paraId="2602D4BF" w14:textId="0A011BE7" w:rsidR="00B80346" w:rsidRDefault="00B80346">
            <w:r>
              <w:t>Sum</w:t>
            </w:r>
          </w:p>
        </w:tc>
      </w:tr>
      <w:tr w:rsidR="00B80346" w14:paraId="3B31FE49" w14:textId="77777777" w:rsidTr="00B80346">
        <w:tc>
          <w:tcPr>
            <w:tcW w:w="5949" w:type="dxa"/>
          </w:tcPr>
          <w:p w14:paraId="0D369530" w14:textId="087852EA" w:rsidR="00B80346" w:rsidRDefault="00B80346">
            <w:r>
              <w:t>Number of in-migrants</w:t>
            </w:r>
          </w:p>
        </w:tc>
        <w:tc>
          <w:tcPr>
            <w:tcW w:w="2835" w:type="dxa"/>
          </w:tcPr>
          <w:p w14:paraId="0205FFC6" w14:textId="67981933" w:rsidR="00B80346" w:rsidRDefault="00B80346">
            <w:r>
              <w:t>Sum</w:t>
            </w:r>
          </w:p>
        </w:tc>
      </w:tr>
      <w:tr w:rsidR="00B80346" w14:paraId="2A816E10" w14:textId="77777777" w:rsidTr="00B80346">
        <w:tc>
          <w:tcPr>
            <w:tcW w:w="5949" w:type="dxa"/>
          </w:tcPr>
          <w:p w14:paraId="36DA10D7" w14:textId="5F6A53E3" w:rsidR="00B80346" w:rsidRDefault="00B80346">
            <w:r>
              <w:t>Number of out-migrants</w:t>
            </w:r>
          </w:p>
        </w:tc>
        <w:tc>
          <w:tcPr>
            <w:tcW w:w="2835" w:type="dxa"/>
          </w:tcPr>
          <w:p w14:paraId="66C4E491" w14:textId="510BA0C7" w:rsidR="00B80346" w:rsidRDefault="00B80346">
            <w:r>
              <w:t>Sum</w:t>
            </w:r>
          </w:p>
        </w:tc>
      </w:tr>
      <w:tr w:rsidR="00ED20F3" w14:paraId="4264C814" w14:textId="77777777" w:rsidTr="00B80346">
        <w:tc>
          <w:tcPr>
            <w:tcW w:w="5949" w:type="dxa"/>
          </w:tcPr>
          <w:p w14:paraId="5BB22D50" w14:textId="5572E011" w:rsidR="00ED20F3" w:rsidRDefault="00ED20F3">
            <w:r>
              <w:t>Number of criminal cases</w:t>
            </w:r>
          </w:p>
        </w:tc>
        <w:tc>
          <w:tcPr>
            <w:tcW w:w="2835" w:type="dxa"/>
          </w:tcPr>
          <w:p w14:paraId="5D813F43" w14:textId="28C24DD3" w:rsidR="00ED20F3" w:rsidRDefault="00ED20F3">
            <w:r>
              <w:t>Sum</w:t>
            </w:r>
          </w:p>
        </w:tc>
      </w:tr>
      <w:tr w:rsidR="00B80346" w14:paraId="212067D5" w14:textId="77777777" w:rsidTr="00B80346">
        <w:tc>
          <w:tcPr>
            <w:tcW w:w="5949" w:type="dxa"/>
          </w:tcPr>
          <w:p w14:paraId="696C7106" w14:textId="090A8570" w:rsidR="00B80346" w:rsidRDefault="00B80346">
            <w:r>
              <w:t>Proportion of population that is indigenous</w:t>
            </w:r>
          </w:p>
        </w:tc>
        <w:tc>
          <w:tcPr>
            <w:tcW w:w="2835" w:type="dxa"/>
          </w:tcPr>
          <w:p w14:paraId="0038E11B" w14:textId="6F007525" w:rsidR="00B80346" w:rsidRDefault="00ED20F3">
            <w:r>
              <w:t>Mean</w:t>
            </w:r>
          </w:p>
        </w:tc>
      </w:tr>
      <w:tr w:rsidR="00B80346" w14:paraId="6D86124A" w14:textId="77777777" w:rsidTr="00B80346">
        <w:tc>
          <w:tcPr>
            <w:tcW w:w="5949" w:type="dxa"/>
          </w:tcPr>
          <w:p w14:paraId="339F9F1A" w14:textId="1F7D4AF1" w:rsidR="00B80346" w:rsidRDefault="00B80346">
            <w:r>
              <w:t>Proportion of females aged 6-24 in full time education</w:t>
            </w:r>
          </w:p>
        </w:tc>
        <w:tc>
          <w:tcPr>
            <w:tcW w:w="2835" w:type="dxa"/>
          </w:tcPr>
          <w:p w14:paraId="0DA77D7E" w14:textId="763BD5FC" w:rsidR="00B80346" w:rsidRDefault="00ED20F3">
            <w:r>
              <w:t>Mean</w:t>
            </w:r>
          </w:p>
        </w:tc>
      </w:tr>
      <w:tr w:rsidR="00B80346" w14:paraId="5ABB7217" w14:textId="77777777" w:rsidTr="00B80346">
        <w:tc>
          <w:tcPr>
            <w:tcW w:w="5949" w:type="dxa"/>
          </w:tcPr>
          <w:p w14:paraId="4E3F9DF4" w14:textId="253FB754" w:rsidR="00B80346" w:rsidRDefault="00B80346">
            <w:r>
              <w:t>Proportion of males aged 6-24 in full time education</w:t>
            </w:r>
          </w:p>
        </w:tc>
        <w:tc>
          <w:tcPr>
            <w:tcW w:w="2835" w:type="dxa"/>
          </w:tcPr>
          <w:p w14:paraId="799B6D42" w14:textId="708D1683" w:rsidR="00B80346" w:rsidRDefault="00ED20F3">
            <w:r>
              <w:t>Mean</w:t>
            </w:r>
          </w:p>
        </w:tc>
      </w:tr>
      <w:tr w:rsidR="00B80346" w14:paraId="318B26EE" w14:textId="77777777" w:rsidTr="00B80346">
        <w:tc>
          <w:tcPr>
            <w:tcW w:w="5949" w:type="dxa"/>
          </w:tcPr>
          <w:p w14:paraId="18CDBE90" w14:textId="574C0BAE" w:rsidR="00B80346" w:rsidRDefault="00B80346">
            <w:r>
              <w:t>Proportion of females aged 15-45 who are illiterate</w:t>
            </w:r>
          </w:p>
        </w:tc>
        <w:tc>
          <w:tcPr>
            <w:tcW w:w="2835" w:type="dxa"/>
          </w:tcPr>
          <w:p w14:paraId="2814659E" w14:textId="6FA58411" w:rsidR="00B80346" w:rsidRDefault="00ED20F3">
            <w:r>
              <w:t>Mean</w:t>
            </w:r>
          </w:p>
        </w:tc>
      </w:tr>
      <w:tr w:rsidR="00B80346" w14:paraId="73AE71AF" w14:textId="77777777" w:rsidTr="00B80346">
        <w:tc>
          <w:tcPr>
            <w:tcW w:w="5949" w:type="dxa"/>
          </w:tcPr>
          <w:p w14:paraId="29D47C6A" w14:textId="48112424" w:rsidR="00B80346" w:rsidRDefault="00B80346">
            <w:r>
              <w:lastRenderedPageBreak/>
              <w:t>Proportion of males aged 15-45 who are illiterate</w:t>
            </w:r>
          </w:p>
        </w:tc>
        <w:tc>
          <w:tcPr>
            <w:tcW w:w="2835" w:type="dxa"/>
          </w:tcPr>
          <w:p w14:paraId="57B5C75F" w14:textId="3BC87058" w:rsidR="00B80346" w:rsidRDefault="00ED20F3">
            <w:r>
              <w:t>Mean</w:t>
            </w:r>
          </w:p>
        </w:tc>
      </w:tr>
      <w:tr w:rsidR="00B80346" w14:paraId="5526A154" w14:textId="77777777" w:rsidTr="00B80346">
        <w:tc>
          <w:tcPr>
            <w:tcW w:w="5949" w:type="dxa"/>
          </w:tcPr>
          <w:p w14:paraId="4FEE5D3D" w14:textId="38750103" w:rsidR="00B80346" w:rsidRDefault="00B80346">
            <w:r>
              <w:t>Proportion of families whose main occupation is farming</w:t>
            </w:r>
          </w:p>
        </w:tc>
        <w:tc>
          <w:tcPr>
            <w:tcW w:w="2835" w:type="dxa"/>
          </w:tcPr>
          <w:p w14:paraId="067BC44E" w14:textId="138AB6AA" w:rsidR="00B80346" w:rsidRDefault="00ED20F3">
            <w:r>
              <w:t>Mean</w:t>
            </w:r>
          </w:p>
        </w:tc>
      </w:tr>
      <w:tr w:rsidR="00B80346" w14:paraId="01CC9D2A" w14:textId="77777777" w:rsidTr="00B80346">
        <w:tc>
          <w:tcPr>
            <w:tcW w:w="5949" w:type="dxa"/>
          </w:tcPr>
          <w:p w14:paraId="03D71057" w14:textId="37B2DC73" w:rsidR="00B80346" w:rsidRDefault="00B80346">
            <w:r>
              <w:t xml:space="preserve">Proportion of people who are primarily employed in the primary sector </w:t>
            </w:r>
          </w:p>
        </w:tc>
        <w:tc>
          <w:tcPr>
            <w:tcW w:w="2835" w:type="dxa"/>
          </w:tcPr>
          <w:p w14:paraId="6C9A982B" w14:textId="4B8E514D" w:rsidR="00B80346" w:rsidRDefault="00ED20F3">
            <w:r>
              <w:t>Mean</w:t>
            </w:r>
          </w:p>
        </w:tc>
      </w:tr>
      <w:tr w:rsidR="00B80346" w14:paraId="784A31ED" w14:textId="77777777" w:rsidTr="00B80346">
        <w:tc>
          <w:tcPr>
            <w:tcW w:w="5949" w:type="dxa"/>
          </w:tcPr>
          <w:p w14:paraId="7C3F2430" w14:textId="698B7572" w:rsidR="00B80346" w:rsidRDefault="00B80346">
            <w:r>
              <w:t>Proportion of people who are primarily employed in the secondary sector</w:t>
            </w:r>
          </w:p>
        </w:tc>
        <w:tc>
          <w:tcPr>
            <w:tcW w:w="2835" w:type="dxa"/>
          </w:tcPr>
          <w:p w14:paraId="1D5C4831" w14:textId="2DD1E3FF" w:rsidR="00B80346" w:rsidRDefault="00ED20F3">
            <w:r>
              <w:t>Mean</w:t>
            </w:r>
          </w:p>
        </w:tc>
      </w:tr>
      <w:tr w:rsidR="00B80346" w14:paraId="39426140" w14:textId="77777777" w:rsidTr="00B80346">
        <w:tc>
          <w:tcPr>
            <w:tcW w:w="5949" w:type="dxa"/>
          </w:tcPr>
          <w:p w14:paraId="47B64101" w14:textId="226E21A1" w:rsidR="00B80346" w:rsidRDefault="00B80346">
            <w:r>
              <w:t>Proportion of people who are primarily employed in the tertiary sector</w:t>
            </w:r>
          </w:p>
        </w:tc>
        <w:tc>
          <w:tcPr>
            <w:tcW w:w="2835" w:type="dxa"/>
          </w:tcPr>
          <w:p w14:paraId="35E8A658" w14:textId="68246C20" w:rsidR="00B80346" w:rsidRDefault="00ED20F3">
            <w:r>
              <w:t>Mean</w:t>
            </w:r>
          </w:p>
        </w:tc>
      </w:tr>
      <w:tr w:rsidR="00B80346" w14:paraId="6E0B1FC4" w14:textId="77777777" w:rsidTr="00B80346">
        <w:tc>
          <w:tcPr>
            <w:tcW w:w="5949" w:type="dxa"/>
          </w:tcPr>
          <w:p w14:paraId="12066048" w14:textId="7CD03393" w:rsidR="00B80346" w:rsidRDefault="00B80346">
            <w:r>
              <w:t>Proportion of people who are primarily employed in the quaternary sector</w:t>
            </w:r>
          </w:p>
        </w:tc>
        <w:tc>
          <w:tcPr>
            <w:tcW w:w="2835" w:type="dxa"/>
          </w:tcPr>
          <w:p w14:paraId="19A87131" w14:textId="5854F432" w:rsidR="00B80346" w:rsidRDefault="00ED20F3">
            <w:r>
              <w:t>Mean</w:t>
            </w:r>
          </w:p>
        </w:tc>
      </w:tr>
      <w:tr w:rsidR="00B80346" w14:paraId="078B7FA0" w14:textId="77777777" w:rsidTr="00B80346">
        <w:tc>
          <w:tcPr>
            <w:tcW w:w="5949" w:type="dxa"/>
          </w:tcPr>
          <w:p w14:paraId="34D1AF69" w14:textId="32ADA377" w:rsidR="00B80346" w:rsidRDefault="00B80346">
            <w:r>
              <w:t>Proportion of families who have less than 1ha of farmland</w:t>
            </w:r>
          </w:p>
        </w:tc>
        <w:tc>
          <w:tcPr>
            <w:tcW w:w="2835" w:type="dxa"/>
          </w:tcPr>
          <w:p w14:paraId="6B43150D" w14:textId="4E290392" w:rsidR="00B80346" w:rsidRDefault="00ED20F3">
            <w:r>
              <w:t>Mean</w:t>
            </w:r>
          </w:p>
        </w:tc>
      </w:tr>
      <w:tr w:rsidR="00B80346" w14:paraId="50E13A79" w14:textId="77777777" w:rsidTr="00B80346">
        <w:tc>
          <w:tcPr>
            <w:tcW w:w="5949" w:type="dxa"/>
          </w:tcPr>
          <w:p w14:paraId="6382DC9F" w14:textId="56870C10" w:rsidR="00B80346" w:rsidRDefault="00B80346">
            <w:r>
              <w:t>Proportion of families who have buffalo</w:t>
            </w:r>
          </w:p>
        </w:tc>
        <w:tc>
          <w:tcPr>
            <w:tcW w:w="2835" w:type="dxa"/>
          </w:tcPr>
          <w:p w14:paraId="2E56BEC4" w14:textId="167AD6FA" w:rsidR="00B80346" w:rsidRDefault="00ED20F3">
            <w:r>
              <w:t>Mean</w:t>
            </w:r>
          </w:p>
        </w:tc>
      </w:tr>
      <w:tr w:rsidR="00B80346" w14:paraId="635EA1EA" w14:textId="77777777" w:rsidTr="00B80346">
        <w:tc>
          <w:tcPr>
            <w:tcW w:w="5949" w:type="dxa"/>
          </w:tcPr>
          <w:p w14:paraId="4939EE0A" w14:textId="5A8B7AAB" w:rsidR="00B80346" w:rsidRDefault="00B80346">
            <w:r>
              <w:t>Proportion of families who have pigs</w:t>
            </w:r>
          </w:p>
        </w:tc>
        <w:tc>
          <w:tcPr>
            <w:tcW w:w="2835" w:type="dxa"/>
          </w:tcPr>
          <w:p w14:paraId="4E6DBFA9" w14:textId="0195ED9F" w:rsidR="00B80346" w:rsidRDefault="00ED20F3">
            <w:r>
              <w:t>Mean</w:t>
            </w:r>
          </w:p>
        </w:tc>
      </w:tr>
      <w:tr w:rsidR="00B80346" w14:paraId="03E7BDF1" w14:textId="77777777" w:rsidTr="00B80346">
        <w:tc>
          <w:tcPr>
            <w:tcW w:w="5949" w:type="dxa"/>
          </w:tcPr>
          <w:p w14:paraId="0DFB6400" w14:textId="4C5A0983" w:rsidR="00B80346" w:rsidRDefault="00B80346">
            <w:r>
              <w:t>Proportion of families who have access to waste collection</w:t>
            </w:r>
          </w:p>
        </w:tc>
        <w:tc>
          <w:tcPr>
            <w:tcW w:w="2835" w:type="dxa"/>
          </w:tcPr>
          <w:p w14:paraId="00381E1C" w14:textId="6FC99419" w:rsidR="00B80346" w:rsidRDefault="00ED20F3">
            <w:r>
              <w:t>Mean</w:t>
            </w:r>
          </w:p>
        </w:tc>
      </w:tr>
      <w:tr w:rsidR="00B80346" w14:paraId="7B49AD49" w14:textId="77777777" w:rsidTr="00B80346">
        <w:tc>
          <w:tcPr>
            <w:tcW w:w="5949" w:type="dxa"/>
          </w:tcPr>
          <w:p w14:paraId="2348B0B1" w14:textId="1A9F2014" w:rsidR="00B80346" w:rsidRDefault="00ED20F3">
            <w:r>
              <w:t>Number of infant (&lt;6mo) mortality cases</w:t>
            </w:r>
          </w:p>
        </w:tc>
        <w:tc>
          <w:tcPr>
            <w:tcW w:w="2835" w:type="dxa"/>
          </w:tcPr>
          <w:p w14:paraId="36AF39D0" w14:textId="23436AC9" w:rsidR="00B80346" w:rsidRDefault="00ED20F3">
            <w:r>
              <w:t>Mean</w:t>
            </w:r>
          </w:p>
        </w:tc>
      </w:tr>
      <w:tr w:rsidR="00B80346" w14:paraId="29391D41" w14:textId="77777777" w:rsidTr="00B80346">
        <w:tc>
          <w:tcPr>
            <w:tcW w:w="5949" w:type="dxa"/>
          </w:tcPr>
          <w:p w14:paraId="41518A54" w14:textId="2EDD8B2A" w:rsidR="00B80346" w:rsidRDefault="00ED20F3">
            <w:r>
              <w:t>Number of child (&lt;5 years old) mortality cases</w:t>
            </w:r>
          </w:p>
        </w:tc>
        <w:tc>
          <w:tcPr>
            <w:tcW w:w="2835" w:type="dxa"/>
          </w:tcPr>
          <w:p w14:paraId="703480AB" w14:textId="6C646F04" w:rsidR="00B80346" w:rsidRDefault="00ED20F3">
            <w:r>
              <w:t>Mean</w:t>
            </w:r>
          </w:p>
        </w:tc>
      </w:tr>
      <w:tr w:rsidR="00B80346" w14:paraId="7447B847" w14:textId="77777777" w:rsidTr="00B80346">
        <w:tc>
          <w:tcPr>
            <w:tcW w:w="5949" w:type="dxa"/>
          </w:tcPr>
          <w:p w14:paraId="583BDBBD" w14:textId="68DBBCEE" w:rsidR="00B80346" w:rsidRDefault="00ED20F3">
            <w:r>
              <w:t>Distance to the nearest school</w:t>
            </w:r>
          </w:p>
        </w:tc>
        <w:tc>
          <w:tcPr>
            <w:tcW w:w="2835" w:type="dxa"/>
          </w:tcPr>
          <w:p w14:paraId="0B69C8C4" w14:textId="3857249A" w:rsidR="00B80346" w:rsidRDefault="00ED20F3">
            <w:r>
              <w:t>Median</w:t>
            </w:r>
          </w:p>
        </w:tc>
      </w:tr>
      <w:tr w:rsidR="00B80346" w14:paraId="21B8EAD3" w14:textId="77777777" w:rsidTr="00B80346">
        <w:tc>
          <w:tcPr>
            <w:tcW w:w="5949" w:type="dxa"/>
          </w:tcPr>
          <w:p w14:paraId="6FF3AF6B" w14:textId="280E6E0E" w:rsidR="00B80346" w:rsidRDefault="00ED20F3">
            <w:r>
              <w:t>Distance to the Commune Office</w:t>
            </w:r>
          </w:p>
        </w:tc>
        <w:tc>
          <w:tcPr>
            <w:tcW w:w="2835" w:type="dxa"/>
          </w:tcPr>
          <w:p w14:paraId="729D9062" w14:textId="0A7D1783" w:rsidR="00B80346" w:rsidRDefault="00ED20F3">
            <w:r>
              <w:t>Median</w:t>
            </w:r>
          </w:p>
        </w:tc>
      </w:tr>
      <w:tr w:rsidR="00ED20F3" w14:paraId="0B4E0460" w14:textId="77777777" w:rsidTr="00B80346">
        <w:tc>
          <w:tcPr>
            <w:tcW w:w="5949" w:type="dxa"/>
          </w:tcPr>
          <w:p w14:paraId="7B4DDE7B" w14:textId="5E5CE092" w:rsidR="00ED20F3" w:rsidRDefault="00ED20F3">
            <w:r>
              <w:t>Distance to the nearest health centre</w:t>
            </w:r>
          </w:p>
        </w:tc>
        <w:tc>
          <w:tcPr>
            <w:tcW w:w="2835" w:type="dxa"/>
          </w:tcPr>
          <w:p w14:paraId="755CFC75" w14:textId="7BFBB48F" w:rsidR="00ED20F3" w:rsidRDefault="00ED20F3">
            <w:r>
              <w:t>Median</w:t>
            </w:r>
          </w:p>
        </w:tc>
      </w:tr>
    </w:tbl>
    <w:p w14:paraId="0B8AEB38" w14:textId="22BCC18B" w:rsidR="00FF3D0C" w:rsidRDefault="00B80346">
      <w:r>
        <w:t xml:space="preserve"> </w:t>
      </w:r>
    </w:p>
    <w:p w14:paraId="00520597" w14:textId="523E95A4" w:rsidR="00ED20F3" w:rsidRDefault="003B04F5">
      <w:pPr>
        <w:rPr>
          <w:noProof/>
        </w:rPr>
      </w:pPr>
      <w:r>
        <w:rPr>
          <w:noProof/>
        </w:rPr>
        <w:drawing>
          <wp:inline distT="0" distB="0" distL="0" distR="0" wp14:anchorId="7B83F98A" wp14:editId="1957A416">
            <wp:extent cx="2887980" cy="3609975"/>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9860" cy="3612325"/>
                    </a:xfrm>
                    <a:prstGeom prst="rect">
                      <a:avLst/>
                    </a:prstGeom>
                    <a:noFill/>
                    <a:ln>
                      <a:noFill/>
                    </a:ln>
                  </pic:spPr>
                </pic:pic>
              </a:graphicData>
            </a:graphic>
          </wp:inline>
        </w:drawing>
      </w:r>
    </w:p>
    <w:p w14:paraId="45FF9084" w14:textId="3E0FB2E2" w:rsidR="003B04F5" w:rsidRDefault="003B04F5" w:rsidP="003B04F5">
      <w:pPr>
        <w:rPr>
          <w:b/>
          <w:bCs/>
          <w:sz w:val="18"/>
          <w:szCs w:val="18"/>
        </w:rPr>
      </w:pPr>
      <w:r w:rsidRPr="00AD7102">
        <w:rPr>
          <w:b/>
          <w:bCs/>
          <w:sz w:val="18"/>
          <w:szCs w:val="18"/>
          <w:highlight w:val="yellow"/>
        </w:rPr>
        <w:t>Figure Sx</w:t>
      </w:r>
      <w:r w:rsidRPr="00AD7102">
        <w:rPr>
          <w:b/>
          <w:bCs/>
          <w:sz w:val="18"/>
          <w:szCs w:val="18"/>
        </w:rPr>
        <w:t xml:space="preserve">. An example of linear interpolation for a commune with an implausible outlier. The example shows a value for the population of </w:t>
      </w:r>
      <w:r w:rsidR="00AD7102" w:rsidRPr="00AD7102">
        <w:rPr>
          <w:b/>
          <w:bCs/>
          <w:sz w:val="18"/>
          <w:szCs w:val="18"/>
        </w:rPr>
        <w:t>a</w:t>
      </w:r>
      <w:r w:rsidRPr="00AD7102">
        <w:rPr>
          <w:b/>
          <w:bCs/>
          <w:sz w:val="18"/>
          <w:szCs w:val="18"/>
        </w:rPr>
        <w:t xml:space="preserve"> commune in 2010 which is likely to be an error (solid line), and the</w:t>
      </w:r>
      <w:r w:rsidR="00AD7102" w:rsidRPr="00AD7102">
        <w:rPr>
          <w:b/>
          <w:bCs/>
          <w:sz w:val="18"/>
          <w:szCs w:val="18"/>
        </w:rPr>
        <w:t xml:space="preserve"> resulting correction (dashed line).</w:t>
      </w:r>
    </w:p>
    <w:p w14:paraId="7B4E5593" w14:textId="0735E191" w:rsidR="003F70E8" w:rsidRDefault="003F70E8" w:rsidP="003B04F5">
      <w:pPr>
        <w:rPr>
          <w:b/>
          <w:bCs/>
          <w:sz w:val="18"/>
          <w:szCs w:val="18"/>
        </w:rPr>
      </w:pPr>
    </w:p>
    <w:p w14:paraId="5BD8F81B" w14:textId="77777777" w:rsidR="003F70E8" w:rsidRDefault="003F70E8" w:rsidP="003B04F5">
      <w:pPr>
        <w:rPr>
          <w:i/>
          <w:iCs/>
        </w:rPr>
      </w:pPr>
    </w:p>
    <w:p w14:paraId="48042C1B" w14:textId="77777777" w:rsidR="003F70E8" w:rsidRDefault="003F70E8" w:rsidP="003B04F5">
      <w:pPr>
        <w:rPr>
          <w:i/>
          <w:iCs/>
        </w:rPr>
      </w:pPr>
    </w:p>
    <w:p w14:paraId="63EFE729" w14:textId="77777777" w:rsidR="003F70E8" w:rsidRDefault="003F70E8" w:rsidP="003B04F5">
      <w:pPr>
        <w:rPr>
          <w:i/>
          <w:iCs/>
        </w:rPr>
      </w:pPr>
    </w:p>
    <w:p w14:paraId="391B2036" w14:textId="0583ECA9" w:rsidR="003F70E8" w:rsidRPr="004445C3" w:rsidRDefault="003F70E8" w:rsidP="003B04F5">
      <w:pPr>
        <w:rPr>
          <w:b/>
          <w:bCs/>
          <w:i/>
          <w:iCs/>
        </w:rPr>
      </w:pPr>
      <w:r w:rsidRPr="004445C3">
        <w:rPr>
          <w:b/>
          <w:bCs/>
          <w:i/>
          <w:iCs/>
        </w:rPr>
        <w:lastRenderedPageBreak/>
        <w:t xml:space="preserve">Correlation </w:t>
      </w:r>
    </w:p>
    <w:p w14:paraId="311ABDED" w14:textId="1CB3DB56" w:rsidR="003F70E8" w:rsidRDefault="003F70E8" w:rsidP="003B04F5">
      <w:r>
        <w:t xml:space="preserve">For both analyses, correlation </w:t>
      </w:r>
      <w:r w:rsidR="00B96B41">
        <w:t>of predictors was assessed</w:t>
      </w:r>
      <w:r>
        <w:t xml:space="preserve">. </w:t>
      </w:r>
    </w:p>
    <w:p w14:paraId="2472B3B8" w14:textId="0AEC94D4" w:rsidR="002E1E62" w:rsidRDefault="002E1E62" w:rsidP="003B04F5">
      <w:r>
        <w:t>For the macroeconomic analysis, the following decisions were made based on high correlation</w:t>
      </w:r>
      <w:r w:rsidR="00B96B41">
        <w:t xml:space="preserve"> (</w:t>
      </w:r>
      <w:r w:rsidR="00B96B41" w:rsidRPr="003F70E8">
        <w:rPr>
          <w:highlight w:val="yellow"/>
        </w:rPr>
        <w:t>Table Sx</w:t>
      </w:r>
      <w:r w:rsidR="00B96B41">
        <w:t>)</w:t>
      </w:r>
      <w:r>
        <w:t>:</w:t>
      </w:r>
    </w:p>
    <w:p w14:paraId="61B0D52C" w14:textId="77777777" w:rsidR="002E1E62" w:rsidRDefault="002E1E62" w:rsidP="002E1E62">
      <w:pPr>
        <w:pStyle w:val="ListParagraph"/>
        <w:numPr>
          <w:ilvl w:val="0"/>
          <w:numId w:val="1"/>
        </w:numPr>
      </w:pPr>
      <w:r>
        <w:t xml:space="preserve">GNI variable dropped due to very high correlation with GDP. Competing theories about drivers of forest loss – national economy (GDP) or socioeconomic status of population (GNI). Because the second half of this chapter was focusing on socioeconomics, I decided that GDP was more interesting in this case. </w:t>
      </w:r>
    </w:p>
    <w:p w14:paraId="6259C032" w14:textId="77777777" w:rsidR="002E1E62" w:rsidRDefault="002E1E62" w:rsidP="002E1E62">
      <w:pPr>
        <w:pStyle w:val="ListParagraph"/>
        <w:numPr>
          <w:ilvl w:val="0"/>
          <w:numId w:val="1"/>
        </w:numPr>
      </w:pPr>
      <w:r>
        <w:t xml:space="preserve">Neither population density (pop_den) or producer price for rubber (prod_rub) were dropped despite correlation. There is no plausible relationship between these two variables, and they were included to explain different drivers of forest loss. The two variables were in different variable sets, and so both were retained. </w:t>
      </w:r>
    </w:p>
    <w:p w14:paraId="3616CC6B" w14:textId="0272F068" w:rsidR="002E1E62" w:rsidRDefault="002E1E62" w:rsidP="002E1E62">
      <w:pPr>
        <w:pStyle w:val="ListParagraph"/>
        <w:numPr>
          <w:ilvl w:val="0"/>
          <w:numId w:val="1"/>
        </w:numPr>
      </w:pPr>
      <w:r>
        <w:t xml:space="preserve">Population density and amount of forest remaining (for_rem) were positively correlated, which was counterintuitive. Previous studies have </w:t>
      </w:r>
      <w:r w:rsidR="00CF12E8">
        <w:t>highlighted remaining forest as an important control variable, and so both variables were retained</w:t>
      </w:r>
      <w:r w:rsidR="00705E0A">
        <w:t xml:space="preserve"> </w:t>
      </w:r>
      <w:r w:rsidR="00705E0A">
        <w:fldChar w:fldCharType="begin"/>
      </w:r>
      <w:r w:rsidR="00705E0A">
        <w:instrText xml:space="preserve"> ADDIN ZOTERO_ITEM CSL_CITATION {"citationID":"skxk8K9l","properties":{"formattedCitation":"(O\\uc0\\u8217{}Brien 2017)","plainCitation":"(O’Brien 2017)","noteIndex":0},"citationItems":[{"id":2662,"uris":["http://zotero.org/users/2170232/items/6VV9NULR"],"uri":["http://zotero.org/users/2170232/items/6VV9NULR"],"itemData":{"id":2662,"type":"article-journal","abstract":"Objective To change the common practice of eliminating independent variables from models because they produce multicollinearity in an independent variable of special interest. Methods I supplement my presentation, which is based on the purposes of regression analysis, by using Venn diagrams, simple formulas, and two small simulations. Results Independent variables that when removed from a model substantially change the statistics associated with the independent variable(s) of most interest are variables that should typically be kept in the model. Multicollinearity is not a sufficient reason to drop variables from a model. Conclusion I argue against the routine dropping of variables that cause multicollinearity in an independent variable of interest from regression models. A more important criterion to consider when contemplating dropping a variable from a model is “model influence.”","container-title":"Social Science Quarterly","DOI":"https://doi.org/10.1111/ssqu.12273","ISSN":"1540-6237","issue":"1","language":"en","note":"_eprint: https://onlinelibrary.wiley.com/doi/pdf/10.1111/ssqu.12273","page":"360-375","source":"Wiley Online Library","title":"Dropping Highly Collinear Variables from a Model: Why it Typically is Not a Good Idea*","title-short":"Dropping Highly Collinear Variables from a Model","volume":"98","author":[{"family":"O'Brien","given":"Robert M."}],"issued":{"date-parts":[["2017"]]}}}],"schema":"https://github.com/citation-style-language/schema/raw/master/csl-citation.json"} </w:instrText>
      </w:r>
      <w:r w:rsidR="00705E0A">
        <w:fldChar w:fldCharType="separate"/>
      </w:r>
      <w:r w:rsidR="00705E0A" w:rsidRPr="00705E0A">
        <w:rPr>
          <w:rFonts w:ascii="Calibri" w:hAnsi="Calibri" w:cs="Calibri"/>
          <w:szCs w:val="24"/>
        </w:rPr>
        <w:t>(O’Brien 2017)</w:t>
      </w:r>
      <w:r w:rsidR="00705E0A">
        <w:fldChar w:fldCharType="end"/>
      </w:r>
      <w:r w:rsidR="00CF12E8">
        <w:t xml:space="preserve">. </w:t>
      </w:r>
      <w:r>
        <w:t xml:space="preserve"> </w:t>
      </w:r>
    </w:p>
    <w:p w14:paraId="0E7D7BF5" w14:textId="3C782396" w:rsidR="006C578A" w:rsidRDefault="006C578A" w:rsidP="002E1E62">
      <w:pPr>
        <w:pStyle w:val="ListParagraph"/>
        <w:numPr>
          <w:ilvl w:val="0"/>
          <w:numId w:val="1"/>
        </w:numPr>
      </w:pPr>
      <w:r>
        <w:t xml:space="preserve">Producer price for rubber (prod_rub) and forest remaining were negatively correlated. Previous studies have highlighted remaining forest as an important control variable, and so both variables were retained </w:t>
      </w:r>
      <w:r>
        <w:fldChar w:fldCharType="begin"/>
      </w:r>
      <w:r>
        <w:instrText xml:space="preserve"> ADDIN ZOTERO_ITEM CSL_CITATION {"citationID":"skxk8K9l","properties":{"formattedCitation":"(O\\uc0\\u8217{}Brien 2017)","plainCitation":"(O’Brien 2017)","noteIndex":0},"citationItems":[{"id":2662,"uris":["http://zotero.org/users/2170232/items/6VV9NULR"],"uri":["http://zotero.org/users/2170232/items/6VV9NULR"],"itemData":{"id":2662,"type":"article-journal","abstract":"Objective To change the common practice of eliminating independent variables from models because they produce multicollinearity in an independent variable of special interest. Methods I supplement my presentation, which is based on the purposes of regression analysis, by using Venn diagrams, simple formulas, and two small simulations. Results Independent variables that when removed from a model substantially change the statistics associated with the independent variable(s) of most interest are variables that should typically be kept in the model. Multicollinearity is not a sufficient reason to drop variables from a model. Conclusion I argue against the routine dropping of variables that cause multicollinearity in an independent variable of interest from regression models. A more important criterion to consider when contemplating dropping a variable from a model is “model influence.”","container-title":"Social Science Quarterly","DOI":"https://doi.org/10.1111/ssqu.12273","ISSN":"1540-6237","issue":"1","language":"en","note":"_eprint: https://onlinelibrary.wiley.com/doi/pdf/10.1111/ssqu.12273","page":"360-375","source":"Wiley Online Library","title":"Dropping Highly Collinear Variables from a Model: Why it Typically is Not a Good Idea*","title-short":"Dropping Highly Collinear Variables from a Model","volume":"98","author":[{"family":"O'Brien","given":"Robert M."}],"issued":{"date-parts":[["2017"]]}}}],"schema":"https://github.com/citation-style-language/schema/raw/master/csl-citation.json"} </w:instrText>
      </w:r>
      <w:r>
        <w:fldChar w:fldCharType="separate"/>
      </w:r>
      <w:r w:rsidRPr="00705E0A">
        <w:rPr>
          <w:rFonts w:ascii="Calibri" w:hAnsi="Calibri" w:cs="Calibri"/>
          <w:szCs w:val="24"/>
        </w:rPr>
        <w:t>(O’Brien 2017)</w:t>
      </w:r>
      <w:r>
        <w:fldChar w:fldCharType="end"/>
      </w:r>
      <w:r>
        <w:t xml:space="preserve">. </w:t>
      </w:r>
    </w:p>
    <w:p w14:paraId="565B9166" w14:textId="29C84942" w:rsidR="007348EC" w:rsidRDefault="007348EC" w:rsidP="002E1E62">
      <w:pPr>
        <w:pStyle w:val="ListParagraph"/>
        <w:numPr>
          <w:ilvl w:val="0"/>
          <w:numId w:val="1"/>
        </w:numPr>
      </w:pPr>
      <w:r>
        <w:t xml:space="preserve">Agricultural Raw Materials Index (armi) was correlated with median price for rubber (rub_med). This was likely to be a genuine correlation. The index was slightly correlated with more than one of the commodity price variables, and I was interested in the individual commodities, and so armi was dropped. </w:t>
      </w:r>
    </w:p>
    <w:p w14:paraId="3366A631" w14:textId="77777777" w:rsidR="007348EC" w:rsidRDefault="007348EC" w:rsidP="002E1E62">
      <w:pPr>
        <w:pStyle w:val="ListParagraph"/>
        <w:numPr>
          <w:ilvl w:val="0"/>
          <w:numId w:val="1"/>
        </w:numPr>
      </w:pPr>
      <w:r>
        <w:t>Agricultural sector proportion of GDP (agr_gdp) and industrial sector proportion of GDP (ind_gdp) were correlated, and conceptually I was more interested in the impact of the agricultural sector (as it is more likely to affect forest cover), and so ind_gdp was dropped.</w:t>
      </w:r>
    </w:p>
    <w:p w14:paraId="0F8E4286" w14:textId="43922F93" w:rsidR="006C578A" w:rsidRDefault="007348EC" w:rsidP="002E1E62">
      <w:pPr>
        <w:pStyle w:val="ListParagraph"/>
        <w:numPr>
          <w:ilvl w:val="0"/>
          <w:numId w:val="1"/>
        </w:numPr>
      </w:pPr>
      <w:r>
        <w:t>Median price of rice (rice_med) and producer price of rice (prod_rice) were correlated. The</w:t>
      </w:r>
      <w:r w:rsidR="003E6D3B">
        <w:t>s</w:t>
      </w:r>
      <w:r>
        <w:t>e two variables were in different sets, and so were retained</w:t>
      </w:r>
      <w:r w:rsidR="006C578A">
        <w:t xml:space="preserve"> for the initial modelling.</w:t>
      </w:r>
    </w:p>
    <w:p w14:paraId="03AF3508" w14:textId="520D175F" w:rsidR="007348EC" w:rsidRDefault="006C578A" w:rsidP="002E1E62">
      <w:pPr>
        <w:pStyle w:val="ListParagraph"/>
        <w:numPr>
          <w:ilvl w:val="0"/>
          <w:numId w:val="1"/>
        </w:numPr>
      </w:pPr>
      <w:r>
        <w:t xml:space="preserve">The producer price for rubber (prod_rub) and the producer price for rice (prod_rice) were correlated. A large number of the economic land concessions allocated in Cambodia were for rubber, and so my hypothesis was that rubber prices would be more important for predicting forest loss than rice. Therefore prod_rice was dropped. </w:t>
      </w:r>
      <w:r w:rsidR="007348EC">
        <w:t xml:space="preserve"> </w:t>
      </w:r>
    </w:p>
    <w:p w14:paraId="5B4688E0" w14:textId="527961BB" w:rsidR="00AE1F2E" w:rsidRDefault="00AE1F2E" w:rsidP="00AE1F2E">
      <w:r>
        <w:t>For the socioeconomic variables, correlation was assessed within each variable set. If there were incidents of high correlation, a principal component analysis (PCA) was conducted to see which variables explained the most variance. Based on these analyses, the following decisions were made:</w:t>
      </w:r>
    </w:p>
    <w:p w14:paraId="15A72EAF" w14:textId="7AF62057" w:rsidR="00AE1F2E" w:rsidRDefault="00AE1F2E" w:rsidP="00AE1F2E">
      <w:pPr>
        <w:pStyle w:val="ListParagraph"/>
        <w:numPr>
          <w:ilvl w:val="0"/>
          <w:numId w:val="3"/>
        </w:numPr>
      </w:pPr>
      <w:r>
        <w:t>Total population, number of families, number of males</w:t>
      </w:r>
      <w:r w:rsidR="002E64B6">
        <w:t xml:space="preserve">, number of females, and population over 61 were all correlated. Following a PCA, total population was selected. </w:t>
      </w:r>
    </w:p>
    <w:p w14:paraId="4F43A456" w14:textId="73CF7346" w:rsidR="002E64B6" w:rsidRDefault="002E64B6" w:rsidP="00AE1F2E">
      <w:pPr>
        <w:pStyle w:val="ListParagraph"/>
        <w:numPr>
          <w:ilvl w:val="0"/>
          <w:numId w:val="3"/>
        </w:numPr>
      </w:pPr>
      <w:r>
        <w:t>As expected, all education variables were highly correlated. In this case, the proportion of males aged 6-24 was selected (without a PCA) because in this cultural context, males are far more likely to be engaged in activities that contribute to forest loss.</w:t>
      </w:r>
    </w:p>
    <w:p w14:paraId="788639EA" w14:textId="5C52E524" w:rsidR="002E64B6" w:rsidRDefault="002E64B6" w:rsidP="00AE1F2E">
      <w:pPr>
        <w:pStyle w:val="ListParagraph"/>
        <w:numPr>
          <w:ilvl w:val="0"/>
          <w:numId w:val="3"/>
        </w:numPr>
      </w:pPr>
      <w:r>
        <w:t>As expected, there was a negative correlation between the proportion of people employed in the primary sector</w:t>
      </w:r>
      <w:r w:rsidR="003E6D3B">
        <w:t xml:space="preserve"> </w:t>
      </w:r>
      <w:r>
        <w:t>and the proportion of people employed in the tertiary and quaternary sector</w:t>
      </w:r>
      <w:r w:rsidR="003E6D3B">
        <w:t xml:space="preserve">s, and a correlation between the proportion of people employed in the primary sector and the proportion of people whose main occupation was farming. The PCA results suggested that the proportion of people employed in the primary sector (propPrimSec) and secondary sector (propSecSec) were the most valuable predictors. </w:t>
      </w:r>
    </w:p>
    <w:p w14:paraId="732D8019" w14:textId="20576370" w:rsidR="003E6D3B" w:rsidRDefault="009A5F96" w:rsidP="00AE1F2E">
      <w:pPr>
        <w:pStyle w:val="ListParagraph"/>
        <w:numPr>
          <w:ilvl w:val="0"/>
          <w:numId w:val="3"/>
        </w:numPr>
      </w:pPr>
      <w:r>
        <w:lastRenderedPageBreak/>
        <w:t xml:space="preserve">Proportion of people with less than 1 hectare of farmland, and proportion of families who keep buffalos, were dropped due to inconsistencies in the data which suggested changes in the data collection or questions over time. </w:t>
      </w:r>
    </w:p>
    <w:p w14:paraId="74B0CA1E" w14:textId="77777777" w:rsidR="00B96B41" w:rsidRDefault="009A5F96" w:rsidP="00AE1F2E">
      <w:pPr>
        <w:pStyle w:val="ListParagraph"/>
        <w:numPr>
          <w:ilvl w:val="0"/>
          <w:numId w:val="3"/>
        </w:numPr>
      </w:pPr>
      <w:r>
        <w:t xml:space="preserve">Distance to the nearest school (dist_sch) and distance to the nearest health centre (KM_Heal_cen) were </w:t>
      </w:r>
      <w:r w:rsidR="00B96B41">
        <w:t xml:space="preserve">correlated, and the PCA analysis was inconclusive about which variable to retain. Distance to school was retained based on the theory that forest clearance activities are more likely to be conducted by young males. An absence of accessible education is likely to be more of a driving factor in these activities than an absence of accessible health care. </w:t>
      </w:r>
    </w:p>
    <w:p w14:paraId="4352A06D" w14:textId="77777777" w:rsidR="00B96B41" w:rsidRDefault="00B96B41" w:rsidP="00AE1F2E">
      <w:pPr>
        <w:pStyle w:val="ListParagraph"/>
        <w:numPr>
          <w:ilvl w:val="0"/>
          <w:numId w:val="3"/>
        </w:numPr>
      </w:pPr>
      <w:r>
        <w:t>Both healthcare variables (infant mortality and child mortality) were dropped due to poor data quality.</w:t>
      </w:r>
    </w:p>
    <w:p w14:paraId="538E8C7D" w14:textId="2B8A8DAC" w:rsidR="009A5F96" w:rsidRDefault="00B96B41" w:rsidP="00B96B41">
      <w:r>
        <w:t>A final assessment of correlation between predictor variables (after removal of the above) revealed no major correlations (</w:t>
      </w:r>
      <w:r w:rsidRPr="00B96B41">
        <w:rPr>
          <w:highlight w:val="yellow"/>
        </w:rPr>
        <w:t>Table Sx</w:t>
      </w:r>
      <w:r>
        <w:t>).</w:t>
      </w:r>
    </w:p>
    <w:p w14:paraId="240B3278" w14:textId="77777777" w:rsidR="002313E0" w:rsidRDefault="002313E0" w:rsidP="00B96B41">
      <w:pPr>
        <w:sectPr w:rsidR="002313E0">
          <w:pgSz w:w="11906" w:h="16838"/>
          <w:pgMar w:top="1440" w:right="1440" w:bottom="1440" w:left="1440" w:header="708" w:footer="708" w:gutter="0"/>
          <w:cols w:space="708"/>
          <w:docGrid w:linePitch="360"/>
        </w:sectPr>
      </w:pPr>
    </w:p>
    <w:p w14:paraId="7D69D6B3" w14:textId="7D8EFABA" w:rsidR="002313E0" w:rsidRDefault="00810807" w:rsidP="00B96B41">
      <w:r w:rsidRPr="00810807">
        <w:rPr>
          <w:highlight w:val="yellow"/>
        </w:rPr>
        <w:lastRenderedPageBreak/>
        <w:t>Table Sx</w:t>
      </w:r>
      <w:r>
        <w:t>. Correlation matrix for macroeconomic variables. Values over 0.6 are highlighted in red, and values below -0.6 are highlighted in yellow.</w:t>
      </w:r>
    </w:p>
    <w:tbl>
      <w:tblPr>
        <w:tblW w:w="15304" w:type="dxa"/>
        <w:tblInd w:w="-6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5"/>
        <w:gridCol w:w="590"/>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708"/>
      </w:tblGrid>
      <w:tr w:rsidR="00810807" w:rsidRPr="00810807" w14:paraId="24371145" w14:textId="77777777" w:rsidTr="00810807">
        <w:trPr>
          <w:trHeight w:val="576"/>
        </w:trPr>
        <w:tc>
          <w:tcPr>
            <w:tcW w:w="965" w:type="dxa"/>
            <w:shd w:val="clear" w:color="auto" w:fill="auto"/>
            <w:noWrap/>
            <w:vAlign w:val="bottom"/>
            <w:hideMark/>
          </w:tcPr>
          <w:p w14:paraId="349D5554" w14:textId="77777777" w:rsidR="00810807" w:rsidRPr="00810807" w:rsidRDefault="00810807" w:rsidP="00810807">
            <w:pPr>
              <w:spacing w:after="0" w:line="240" w:lineRule="auto"/>
              <w:rPr>
                <w:rFonts w:ascii="Times New Roman" w:eastAsia="Times New Roman" w:hAnsi="Times New Roman" w:cs="Times New Roman"/>
                <w:sz w:val="16"/>
                <w:szCs w:val="16"/>
                <w:lang w:eastAsia="en-GB"/>
              </w:rPr>
            </w:pPr>
          </w:p>
        </w:tc>
        <w:tc>
          <w:tcPr>
            <w:tcW w:w="590" w:type="dxa"/>
            <w:shd w:val="clear" w:color="auto" w:fill="auto"/>
            <w:vAlign w:val="bottom"/>
            <w:hideMark/>
          </w:tcPr>
          <w:p w14:paraId="12DF5122"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for_cov</w:t>
            </w:r>
          </w:p>
        </w:tc>
        <w:tc>
          <w:tcPr>
            <w:tcW w:w="567" w:type="dxa"/>
            <w:shd w:val="clear" w:color="auto" w:fill="auto"/>
            <w:vAlign w:val="bottom"/>
            <w:hideMark/>
          </w:tcPr>
          <w:p w14:paraId="1C38421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for_cov_perc</w:t>
            </w:r>
          </w:p>
        </w:tc>
        <w:tc>
          <w:tcPr>
            <w:tcW w:w="567" w:type="dxa"/>
            <w:shd w:val="clear" w:color="auto" w:fill="auto"/>
            <w:vAlign w:val="bottom"/>
            <w:hideMark/>
          </w:tcPr>
          <w:p w14:paraId="354D5EA7"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gdp</w:t>
            </w:r>
          </w:p>
        </w:tc>
        <w:tc>
          <w:tcPr>
            <w:tcW w:w="567" w:type="dxa"/>
            <w:shd w:val="clear" w:color="auto" w:fill="auto"/>
            <w:vAlign w:val="bottom"/>
            <w:hideMark/>
          </w:tcPr>
          <w:p w14:paraId="7434F9C4"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gdp_gr</w:t>
            </w:r>
          </w:p>
        </w:tc>
        <w:tc>
          <w:tcPr>
            <w:tcW w:w="567" w:type="dxa"/>
            <w:shd w:val="clear" w:color="auto" w:fill="auto"/>
            <w:vAlign w:val="bottom"/>
            <w:hideMark/>
          </w:tcPr>
          <w:p w14:paraId="2F5ED0E3"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gni</w:t>
            </w:r>
          </w:p>
        </w:tc>
        <w:tc>
          <w:tcPr>
            <w:tcW w:w="567" w:type="dxa"/>
            <w:shd w:val="clear" w:color="auto" w:fill="auto"/>
            <w:vAlign w:val="bottom"/>
            <w:hideMark/>
          </w:tcPr>
          <w:p w14:paraId="63805188"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fdi</w:t>
            </w:r>
          </w:p>
        </w:tc>
        <w:tc>
          <w:tcPr>
            <w:tcW w:w="567" w:type="dxa"/>
            <w:shd w:val="clear" w:color="auto" w:fill="auto"/>
            <w:vAlign w:val="bottom"/>
            <w:hideMark/>
          </w:tcPr>
          <w:p w14:paraId="4CC4A9AB"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ind_gdp</w:t>
            </w:r>
          </w:p>
        </w:tc>
        <w:tc>
          <w:tcPr>
            <w:tcW w:w="567" w:type="dxa"/>
            <w:shd w:val="clear" w:color="auto" w:fill="auto"/>
            <w:vAlign w:val="bottom"/>
            <w:hideMark/>
          </w:tcPr>
          <w:p w14:paraId="2FADE81A"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agr_gdp</w:t>
            </w:r>
          </w:p>
        </w:tc>
        <w:tc>
          <w:tcPr>
            <w:tcW w:w="567" w:type="dxa"/>
            <w:shd w:val="clear" w:color="auto" w:fill="auto"/>
            <w:vAlign w:val="bottom"/>
            <w:hideMark/>
          </w:tcPr>
          <w:p w14:paraId="3DAE0543"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dev_agri</w:t>
            </w:r>
          </w:p>
        </w:tc>
        <w:tc>
          <w:tcPr>
            <w:tcW w:w="567" w:type="dxa"/>
            <w:shd w:val="clear" w:color="auto" w:fill="auto"/>
            <w:vAlign w:val="bottom"/>
            <w:hideMark/>
          </w:tcPr>
          <w:p w14:paraId="580CB0A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dev_env</w:t>
            </w:r>
          </w:p>
        </w:tc>
        <w:tc>
          <w:tcPr>
            <w:tcW w:w="567" w:type="dxa"/>
            <w:shd w:val="clear" w:color="auto" w:fill="auto"/>
            <w:vAlign w:val="bottom"/>
            <w:hideMark/>
          </w:tcPr>
          <w:p w14:paraId="79E2FF24"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pop_den</w:t>
            </w:r>
          </w:p>
        </w:tc>
        <w:tc>
          <w:tcPr>
            <w:tcW w:w="567" w:type="dxa"/>
            <w:shd w:val="clear" w:color="auto" w:fill="auto"/>
            <w:vAlign w:val="bottom"/>
            <w:hideMark/>
          </w:tcPr>
          <w:p w14:paraId="1462F28E"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armi</w:t>
            </w:r>
          </w:p>
        </w:tc>
        <w:tc>
          <w:tcPr>
            <w:tcW w:w="567" w:type="dxa"/>
            <w:shd w:val="clear" w:color="auto" w:fill="auto"/>
            <w:vAlign w:val="bottom"/>
            <w:hideMark/>
          </w:tcPr>
          <w:p w14:paraId="32FFE969"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cpi</w:t>
            </w:r>
          </w:p>
        </w:tc>
        <w:tc>
          <w:tcPr>
            <w:tcW w:w="567" w:type="dxa"/>
            <w:shd w:val="clear" w:color="auto" w:fill="auto"/>
            <w:vAlign w:val="bottom"/>
            <w:hideMark/>
          </w:tcPr>
          <w:p w14:paraId="1EAA20FC"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nfi</w:t>
            </w:r>
          </w:p>
        </w:tc>
        <w:tc>
          <w:tcPr>
            <w:tcW w:w="567" w:type="dxa"/>
            <w:shd w:val="clear" w:color="auto" w:fill="auto"/>
            <w:vAlign w:val="bottom"/>
            <w:hideMark/>
          </w:tcPr>
          <w:p w14:paraId="7FC03417"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rice_med</w:t>
            </w:r>
          </w:p>
        </w:tc>
        <w:tc>
          <w:tcPr>
            <w:tcW w:w="567" w:type="dxa"/>
            <w:shd w:val="clear" w:color="auto" w:fill="auto"/>
            <w:vAlign w:val="bottom"/>
            <w:hideMark/>
          </w:tcPr>
          <w:p w14:paraId="0B9B60AD"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rub_med</w:t>
            </w:r>
          </w:p>
        </w:tc>
        <w:tc>
          <w:tcPr>
            <w:tcW w:w="567" w:type="dxa"/>
            <w:shd w:val="clear" w:color="auto" w:fill="auto"/>
            <w:vAlign w:val="bottom"/>
            <w:hideMark/>
          </w:tcPr>
          <w:p w14:paraId="62D88C4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corn_med</w:t>
            </w:r>
          </w:p>
        </w:tc>
        <w:tc>
          <w:tcPr>
            <w:tcW w:w="567" w:type="dxa"/>
            <w:shd w:val="clear" w:color="auto" w:fill="auto"/>
            <w:vAlign w:val="bottom"/>
            <w:hideMark/>
          </w:tcPr>
          <w:p w14:paraId="288BAD22"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sug_med</w:t>
            </w:r>
          </w:p>
        </w:tc>
        <w:tc>
          <w:tcPr>
            <w:tcW w:w="567" w:type="dxa"/>
            <w:shd w:val="clear" w:color="auto" w:fill="auto"/>
            <w:vAlign w:val="bottom"/>
            <w:hideMark/>
          </w:tcPr>
          <w:p w14:paraId="117DC38D"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for_prod</w:t>
            </w:r>
          </w:p>
        </w:tc>
        <w:tc>
          <w:tcPr>
            <w:tcW w:w="567" w:type="dxa"/>
            <w:shd w:val="clear" w:color="auto" w:fill="auto"/>
            <w:vAlign w:val="bottom"/>
            <w:hideMark/>
          </w:tcPr>
          <w:p w14:paraId="20C3B5AB"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prod_rice</w:t>
            </w:r>
          </w:p>
        </w:tc>
        <w:tc>
          <w:tcPr>
            <w:tcW w:w="567" w:type="dxa"/>
            <w:shd w:val="clear" w:color="auto" w:fill="auto"/>
            <w:vAlign w:val="bottom"/>
            <w:hideMark/>
          </w:tcPr>
          <w:p w14:paraId="0F1D1281"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prod_rub</w:t>
            </w:r>
          </w:p>
        </w:tc>
        <w:tc>
          <w:tcPr>
            <w:tcW w:w="567" w:type="dxa"/>
            <w:shd w:val="clear" w:color="auto" w:fill="auto"/>
            <w:vAlign w:val="bottom"/>
            <w:hideMark/>
          </w:tcPr>
          <w:p w14:paraId="695B86D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prod_cass</w:t>
            </w:r>
          </w:p>
        </w:tc>
        <w:tc>
          <w:tcPr>
            <w:tcW w:w="567" w:type="dxa"/>
            <w:shd w:val="clear" w:color="auto" w:fill="auto"/>
            <w:vAlign w:val="bottom"/>
            <w:hideMark/>
          </w:tcPr>
          <w:p w14:paraId="77521910"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prod_corn</w:t>
            </w:r>
          </w:p>
        </w:tc>
        <w:tc>
          <w:tcPr>
            <w:tcW w:w="567" w:type="dxa"/>
            <w:shd w:val="clear" w:color="auto" w:fill="auto"/>
            <w:vAlign w:val="bottom"/>
            <w:hideMark/>
          </w:tcPr>
          <w:p w14:paraId="239864EA"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prod_sug</w:t>
            </w:r>
          </w:p>
        </w:tc>
        <w:tc>
          <w:tcPr>
            <w:tcW w:w="708" w:type="dxa"/>
            <w:shd w:val="clear" w:color="auto" w:fill="auto"/>
            <w:vAlign w:val="bottom"/>
            <w:hideMark/>
          </w:tcPr>
          <w:p w14:paraId="28642047"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for_rem</w:t>
            </w:r>
          </w:p>
        </w:tc>
      </w:tr>
      <w:tr w:rsidR="00810807" w:rsidRPr="00810807" w14:paraId="3079DFCA" w14:textId="77777777" w:rsidTr="00810807">
        <w:trPr>
          <w:trHeight w:val="288"/>
        </w:trPr>
        <w:tc>
          <w:tcPr>
            <w:tcW w:w="965" w:type="dxa"/>
            <w:shd w:val="clear" w:color="auto" w:fill="auto"/>
            <w:noWrap/>
            <w:vAlign w:val="bottom"/>
            <w:hideMark/>
          </w:tcPr>
          <w:p w14:paraId="6F9E56DC"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for_cov</w:t>
            </w:r>
          </w:p>
        </w:tc>
        <w:tc>
          <w:tcPr>
            <w:tcW w:w="590" w:type="dxa"/>
            <w:shd w:val="clear" w:color="auto" w:fill="auto"/>
            <w:noWrap/>
            <w:vAlign w:val="bottom"/>
            <w:hideMark/>
          </w:tcPr>
          <w:p w14:paraId="28772B1D"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
        </w:tc>
        <w:tc>
          <w:tcPr>
            <w:tcW w:w="567" w:type="dxa"/>
            <w:shd w:val="clear" w:color="auto" w:fill="auto"/>
            <w:noWrap/>
            <w:vAlign w:val="bottom"/>
            <w:hideMark/>
          </w:tcPr>
          <w:p w14:paraId="7EBDAE4E" w14:textId="77777777" w:rsidR="00810807" w:rsidRPr="00810807" w:rsidRDefault="00810807" w:rsidP="00810807">
            <w:pPr>
              <w:spacing w:after="0" w:line="240" w:lineRule="auto"/>
              <w:rPr>
                <w:rFonts w:ascii="Times New Roman" w:eastAsia="Times New Roman" w:hAnsi="Times New Roman" w:cs="Times New Roman"/>
                <w:sz w:val="16"/>
                <w:szCs w:val="16"/>
                <w:lang w:eastAsia="en-GB"/>
              </w:rPr>
            </w:pPr>
          </w:p>
        </w:tc>
        <w:tc>
          <w:tcPr>
            <w:tcW w:w="567" w:type="dxa"/>
            <w:shd w:val="clear" w:color="auto" w:fill="auto"/>
            <w:noWrap/>
            <w:vAlign w:val="bottom"/>
            <w:hideMark/>
          </w:tcPr>
          <w:p w14:paraId="4DD4DE1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7A583C9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2618735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130CF95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73C55AC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7539B4D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-0.53</w:t>
            </w:r>
          </w:p>
        </w:tc>
        <w:tc>
          <w:tcPr>
            <w:tcW w:w="567" w:type="dxa"/>
            <w:shd w:val="clear" w:color="auto" w:fill="auto"/>
            <w:noWrap/>
            <w:vAlign w:val="bottom"/>
            <w:hideMark/>
          </w:tcPr>
          <w:p w14:paraId="41DC009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300E676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33A1EB7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5D39A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01D4A81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5642365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452B0D8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1FB3032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318CECD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0666259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17BC912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auto" w:fill="auto"/>
            <w:noWrap/>
            <w:vAlign w:val="bottom"/>
            <w:hideMark/>
          </w:tcPr>
          <w:p w14:paraId="381A799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6AB659B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709C712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3CAD134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56C929E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708" w:type="dxa"/>
            <w:shd w:val="clear" w:color="000000" w:fill="FFC7CE"/>
            <w:noWrap/>
            <w:vAlign w:val="bottom"/>
            <w:hideMark/>
          </w:tcPr>
          <w:p w14:paraId="7E58D1E9"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0.65</w:t>
            </w:r>
          </w:p>
        </w:tc>
      </w:tr>
      <w:tr w:rsidR="00810807" w:rsidRPr="00810807" w14:paraId="1DC44F1A" w14:textId="77777777" w:rsidTr="00810807">
        <w:trPr>
          <w:trHeight w:val="288"/>
        </w:trPr>
        <w:tc>
          <w:tcPr>
            <w:tcW w:w="1555" w:type="dxa"/>
            <w:gridSpan w:val="2"/>
            <w:shd w:val="clear" w:color="auto" w:fill="auto"/>
            <w:noWrap/>
            <w:vAlign w:val="bottom"/>
            <w:hideMark/>
          </w:tcPr>
          <w:p w14:paraId="4E8B23D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for_cov_perc</w:t>
            </w:r>
          </w:p>
        </w:tc>
        <w:tc>
          <w:tcPr>
            <w:tcW w:w="567" w:type="dxa"/>
            <w:shd w:val="clear" w:color="auto" w:fill="auto"/>
            <w:noWrap/>
            <w:vAlign w:val="bottom"/>
            <w:hideMark/>
          </w:tcPr>
          <w:p w14:paraId="4AEBF389"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
        </w:tc>
        <w:tc>
          <w:tcPr>
            <w:tcW w:w="567" w:type="dxa"/>
            <w:shd w:val="clear" w:color="auto" w:fill="auto"/>
            <w:noWrap/>
            <w:vAlign w:val="bottom"/>
            <w:hideMark/>
          </w:tcPr>
          <w:p w14:paraId="58EA9A3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3B2B532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0822B05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35D43FB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2A9D333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6BC26F6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-0.53</w:t>
            </w:r>
          </w:p>
        </w:tc>
        <w:tc>
          <w:tcPr>
            <w:tcW w:w="567" w:type="dxa"/>
            <w:shd w:val="clear" w:color="auto" w:fill="auto"/>
            <w:noWrap/>
            <w:vAlign w:val="bottom"/>
            <w:hideMark/>
          </w:tcPr>
          <w:p w14:paraId="1D3821D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0D76750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1474F53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5F0577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505815D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5E4AE05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798DB13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4BD460A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2D8BA54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615075C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66C2223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auto" w:fill="auto"/>
            <w:noWrap/>
            <w:vAlign w:val="bottom"/>
            <w:hideMark/>
          </w:tcPr>
          <w:p w14:paraId="40A84FA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1405B80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3A71BB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38202D1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456EC4B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708" w:type="dxa"/>
            <w:shd w:val="clear" w:color="000000" w:fill="FFC7CE"/>
            <w:noWrap/>
            <w:vAlign w:val="bottom"/>
            <w:hideMark/>
          </w:tcPr>
          <w:p w14:paraId="457E6A64"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0.65</w:t>
            </w:r>
          </w:p>
        </w:tc>
      </w:tr>
      <w:tr w:rsidR="00810807" w:rsidRPr="00810807" w14:paraId="25476E60" w14:textId="77777777" w:rsidTr="00810807">
        <w:trPr>
          <w:trHeight w:val="288"/>
        </w:trPr>
        <w:tc>
          <w:tcPr>
            <w:tcW w:w="965" w:type="dxa"/>
            <w:shd w:val="clear" w:color="auto" w:fill="auto"/>
            <w:noWrap/>
            <w:vAlign w:val="bottom"/>
            <w:hideMark/>
          </w:tcPr>
          <w:p w14:paraId="0F1B6AF2"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gdp</w:t>
            </w:r>
          </w:p>
        </w:tc>
        <w:tc>
          <w:tcPr>
            <w:tcW w:w="590" w:type="dxa"/>
            <w:shd w:val="clear" w:color="auto" w:fill="auto"/>
            <w:noWrap/>
            <w:vAlign w:val="bottom"/>
            <w:hideMark/>
          </w:tcPr>
          <w:p w14:paraId="29E278D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7043A3E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6DF3CB2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3CC5894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000000" w:fill="FFC7CE"/>
            <w:noWrap/>
            <w:vAlign w:val="bottom"/>
            <w:hideMark/>
          </w:tcPr>
          <w:p w14:paraId="01308193"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0.99</w:t>
            </w:r>
          </w:p>
        </w:tc>
        <w:tc>
          <w:tcPr>
            <w:tcW w:w="567" w:type="dxa"/>
            <w:shd w:val="clear" w:color="auto" w:fill="auto"/>
            <w:noWrap/>
            <w:vAlign w:val="bottom"/>
            <w:hideMark/>
          </w:tcPr>
          <w:p w14:paraId="3CE7A5E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1DD3EC3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661A4E8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1A445D2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4BB56FA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0A899AD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5C05C18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63DF5F2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0B52D4C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03B8CB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636A845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0863C4F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7687020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3465B46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3CC61EE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000000" w:fill="FFC7CE"/>
            <w:noWrap/>
            <w:vAlign w:val="bottom"/>
            <w:hideMark/>
          </w:tcPr>
          <w:p w14:paraId="179C045F"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0.63</w:t>
            </w:r>
          </w:p>
        </w:tc>
        <w:tc>
          <w:tcPr>
            <w:tcW w:w="567" w:type="dxa"/>
            <w:shd w:val="clear" w:color="auto" w:fill="auto"/>
            <w:noWrap/>
            <w:vAlign w:val="bottom"/>
            <w:hideMark/>
          </w:tcPr>
          <w:p w14:paraId="5760676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286CECA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0.57</w:t>
            </w:r>
          </w:p>
        </w:tc>
        <w:tc>
          <w:tcPr>
            <w:tcW w:w="567" w:type="dxa"/>
            <w:shd w:val="clear" w:color="auto" w:fill="auto"/>
            <w:noWrap/>
            <w:vAlign w:val="bottom"/>
            <w:hideMark/>
          </w:tcPr>
          <w:p w14:paraId="75BEDE7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708" w:type="dxa"/>
            <w:shd w:val="clear" w:color="auto" w:fill="auto"/>
            <w:noWrap/>
            <w:vAlign w:val="bottom"/>
            <w:hideMark/>
          </w:tcPr>
          <w:p w14:paraId="366A40D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r>
      <w:tr w:rsidR="00810807" w:rsidRPr="00810807" w14:paraId="6B34E109" w14:textId="77777777" w:rsidTr="00810807">
        <w:trPr>
          <w:trHeight w:val="288"/>
        </w:trPr>
        <w:tc>
          <w:tcPr>
            <w:tcW w:w="965" w:type="dxa"/>
            <w:shd w:val="clear" w:color="auto" w:fill="auto"/>
            <w:noWrap/>
            <w:vAlign w:val="bottom"/>
            <w:hideMark/>
          </w:tcPr>
          <w:p w14:paraId="406217AA"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gdp_gr</w:t>
            </w:r>
          </w:p>
        </w:tc>
        <w:tc>
          <w:tcPr>
            <w:tcW w:w="590" w:type="dxa"/>
            <w:shd w:val="clear" w:color="auto" w:fill="auto"/>
            <w:noWrap/>
            <w:vAlign w:val="bottom"/>
            <w:hideMark/>
          </w:tcPr>
          <w:p w14:paraId="0E32B6D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4A9D270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09EF17F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auto" w:fill="auto"/>
            <w:noWrap/>
            <w:vAlign w:val="bottom"/>
            <w:hideMark/>
          </w:tcPr>
          <w:p w14:paraId="3477A2E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6CB0F33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5B6EB45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4109F62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3636048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5157686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567" w:type="dxa"/>
            <w:shd w:val="clear" w:color="auto" w:fill="auto"/>
            <w:noWrap/>
            <w:vAlign w:val="bottom"/>
            <w:hideMark/>
          </w:tcPr>
          <w:p w14:paraId="214D49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2D10614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68704B5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37080A9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4A8A706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3C0833A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21B28C0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567" w:type="dxa"/>
            <w:shd w:val="clear" w:color="auto" w:fill="auto"/>
            <w:noWrap/>
            <w:vAlign w:val="bottom"/>
            <w:hideMark/>
          </w:tcPr>
          <w:p w14:paraId="59B198E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0D443CB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0DD963E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67D9D28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A6E87C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6D5C4F2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0.52</w:t>
            </w:r>
          </w:p>
        </w:tc>
        <w:tc>
          <w:tcPr>
            <w:tcW w:w="567" w:type="dxa"/>
            <w:shd w:val="clear" w:color="auto" w:fill="auto"/>
            <w:noWrap/>
            <w:vAlign w:val="bottom"/>
            <w:hideMark/>
          </w:tcPr>
          <w:p w14:paraId="0955BEA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c>
          <w:tcPr>
            <w:tcW w:w="567" w:type="dxa"/>
            <w:shd w:val="clear" w:color="auto" w:fill="auto"/>
            <w:noWrap/>
            <w:vAlign w:val="bottom"/>
            <w:hideMark/>
          </w:tcPr>
          <w:p w14:paraId="397EB4C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708" w:type="dxa"/>
            <w:shd w:val="clear" w:color="auto" w:fill="auto"/>
            <w:noWrap/>
            <w:vAlign w:val="bottom"/>
            <w:hideMark/>
          </w:tcPr>
          <w:p w14:paraId="4CEAEA8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r>
      <w:tr w:rsidR="00810807" w:rsidRPr="00810807" w14:paraId="51EAF280" w14:textId="77777777" w:rsidTr="00810807">
        <w:trPr>
          <w:trHeight w:val="288"/>
        </w:trPr>
        <w:tc>
          <w:tcPr>
            <w:tcW w:w="965" w:type="dxa"/>
            <w:shd w:val="clear" w:color="auto" w:fill="auto"/>
            <w:noWrap/>
            <w:vAlign w:val="bottom"/>
            <w:hideMark/>
          </w:tcPr>
          <w:p w14:paraId="66AA10DA"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gni</w:t>
            </w:r>
          </w:p>
        </w:tc>
        <w:tc>
          <w:tcPr>
            <w:tcW w:w="590" w:type="dxa"/>
            <w:shd w:val="clear" w:color="auto" w:fill="auto"/>
            <w:noWrap/>
            <w:vAlign w:val="bottom"/>
            <w:hideMark/>
          </w:tcPr>
          <w:p w14:paraId="25555B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569D811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000000" w:fill="FFC7CE"/>
            <w:noWrap/>
            <w:vAlign w:val="bottom"/>
            <w:hideMark/>
          </w:tcPr>
          <w:p w14:paraId="736DB4C1"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0.99</w:t>
            </w:r>
          </w:p>
        </w:tc>
        <w:tc>
          <w:tcPr>
            <w:tcW w:w="567" w:type="dxa"/>
            <w:shd w:val="clear" w:color="auto" w:fill="auto"/>
            <w:noWrap/>
            <w:vAlign w:val="bottom"/>
            <w:hideMark/>
          </w:tcPr>
          <w:p w14:paraId="52BC3DC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1A9C050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6E7A3E7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62BBB31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55D2ABC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0E141DF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34CEB3E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78D83B3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1A65BEA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0.34</w:t>
            </w:r>
          </w:p>
        </w:tc>
        <w:tc>
          <w:tcPr>
            <w:tcW w:w="567" w:type="dxa"/>
            <w:shd w:val="clear" w:color="auto" w:fill="auto"/>
            <w:noWrap/>
            <w:vAlign w:val="bottom"/>
            <w:hideMark/>
          </w:tcPr>
          <w:p w14:paraId="4C509DC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4BC1DE9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6784438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581E9C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2957956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200B188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64B824B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07666DF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000000" w:fill="FFC7CE"/>
            <w:noWrap/>
            <w:vAlign w:val="bottom"/>
            <w:hideMark/>
          </w:tcPr>
          <w:p w14:paraId="7F9611AB"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0.60</w:t>
            </w:r>
          </w:p>
        </w:tc>
        <w:tc>
          <w:tcPr>
            <w:tcW w:w="567" w:type="dxa"/>
            <w:shd w:val="clear" w:color="auto" w:fill="auto"/>
            <w:noWrap/>
            <w:vAlign w:val="bottom"/>
            <w:hideMark/>
          </w:tcPr>
          <w:p w14:paraId="3B30C50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000000" w:fill="FFC7CE"/>
            <w:noWrap/>
            <w:vAlign w:val="bottom"/>
            <w:hideMark/>
          </w:tcPr>
          <w:p w14:paraId="5902A92E"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0.62</w:t>
            </w:r>
          </w:p>
        </w:tc>
        <w:tc>
          <w:tcPr>
            <w:tcW w:w="567" w:type="dxa"/>
            <w:shd w:val="clear" w:color="auto" w:fill="auto"/>
            <w:noWrap/>
            <w:vAlign w:val="bottom"/>
            <w:hideMark/>
          </w:tcPr>
          <w:p w14:paraId="5621202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708" w:type="dxa"/>
            <w:shd w:val="clear" w:color="auto" w:fill="auto"/>
            <w:noWrap/>
            <w:vAlign w:val="bottom"/>
            <w:hideMark/>
          </w:tcPr>
          <w:p w14:paraId="4FDC4FB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-0.55</w:t>
            </w:r>
          </w:p>
        </w:tc>
      </w:tr>
      <w:tr w:rsidR="00810807" w:rsidRPr="00810807" w14:paraId="7CFFEF61" w14:textId="77777777" w:rsidTr="00810807">
        <w:trPr>
          <w:trHeight w:val="288"/>
        </w:trPr>
        <w:tc>
          <w:tcPr>
            <w:tcW w:w="965" w:type="dxa"/>
            <w:shd w:val="clear" w:color="auto" w:fill="auto"/>
            <w:noWrap/>
            <w:vAlign w:val="bottom"/>
            <w:hideMark/>
          </w:tcPr>
          <w:p w14:paraId="3D65FC3B"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fdi</w:t>
            </w:r>
          </w:p>
        </w:tc>
        <w:tc>
          <w:tcPr>
            <w:tcW w:w="590" w:type="dxa"/>
            <w:shd w:val="clear" w:color="auto" w:fill="auto"/>
            <w:noWrap/>
            <w:vAlign w:val="bottom"/>
            <w:hideMark/>
          </w:tcPr>
          <w:p w14:paraId="0C8A343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2D01A7C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338D4A1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4E5F356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3591B33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3194772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27AB116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68C7127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381BBFE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1B9E2A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1DCACCC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081FD11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47A4C8B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17B566F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253B814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76DA293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2A6C59A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19B855E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4FC3560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13C83AB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03812EB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0DEABB3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011DDDF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c>
          <w:tcPr>
            <w:tcW w:w="567" w:type="dxa"/>
            <w:shd w:val="clear" w:color="auto" w:fill="auto"/>
            <w:noWrap/>
            <w:vAlign w:val="bottom"/>
            <w:hideMark/>
          </w:tcPr>
          <w:p w14:paraId="71D824A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0.54</w:t>
            </w:r>
          </w:p>
        </w:tc>
        <w:tc>
          <w:tcPr>
            <w:tcW w:w="708" w:type="dxa"/>
            <w:shd w:val="clear" w:color="auto" w:fill="auto"/>
            <w:noWrap/>
            <w:vAlign w:val="bottom"/>
            <w:hideMark/>
          </w:tcPr>
          <w:p w14:paraId="0C037DD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r>
      <w:tr w:rsidR="00810807" w:rsidRPr="00810807" w14:paraId="3B141CAD" w14:textId="77777777" w:rsidTr="00810807">
        <w:trPr>
          <w:trHeight w:val="288"/>
        </w:trPr>
        <w:tc>
          <w:tcPr>
            <w:tcW w:w="965" w:type="dxa"/>
            <w:shd w:val="clear" w:color="auto" w:fill="auto"/>
            <w:noWrap/>
            <w:vAlign w:val="bottom"/>
            <w:hideMark/>
          </w:tcPr>
          <w:p w14:paraId="018F5E9E"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ind_gdp</w:t>
            </w:r>
          </w:p>
        </w:tc>
        <w:tc>
          <w:tcPr>
            <w:tcW w:w="590" w:type="dxa"/>
            <w:shd w:val="clear" w:color="auto" w:fill="auto"/>
            <w:noWrap/>
            <w:vAlign w:val="bottom"/>
            <w:hideMark/>
          </w:tcPr>
          <w:p w14:paraId="742D88F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11EC8D6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3AFA733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35234FB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26B6CD1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4DE5E2F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0741C74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000000" w:fill="FFEB9C"/>
            <w:noWrap/>
            <w:vAlign w:val="bottom"/>
            <w:hideMark/>
          </w:tcPr>
          <w:p w14:paraId="01868739"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-0.61</w:t>
            </w:r>
          </w:p>
        </w:tc>
        <w:tc>
          <w:tcPr>
            <w:tcW w:w="567" w:type="dxa"/>
            <w:shd w:val="clear" w:color="auto" w:fill="auto"/>
            <w:noWrap/>
            <w:vAlign w:val="bottom"/>
            <w:hideMark/>
          </w:tcPr>
          <w:p w14:paraId="20FE516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5786938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60D6414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169214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7D166FC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60CC454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-0.50</w:t>
            </w:r>
          </w:p>
        </w:tc>
        <w:tc>
          <w:tcPr>
            <w:tcW w:w="567" w:type="dxa"/>
            <w:shd w:val="clear" w:color="auto" w:fill="auto"/>
            <w:noWrap/>
            <w:vAlign w:val="bottom"/>
            <w:hideMark/>
          </w:tcPr>
          <w:p w14:paraId="178B3A1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533F86A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471C89E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CE364B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A9ACB3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0F72F2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47DDF77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296B5EC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171EF9B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1A5FA98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708" w:type="dxa"/>
            <w:shd w:val="clear" w:color="auto" w:fill="auto"/>
            <w:noWrap/>
            <w:vAlign w:val="bottom"/>
            <w:hideMark/>
          </w:tcPr>
          <w:p w14:paraId="62F70F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r>
      <w:tr w:rsidR="00810807" w:rsidRPr="00810807" w14:paraId="6DC3547B" w14:textId="77777777" w:rsidTr="00810807">
        <w:trPr>
          <w:trHeight w:val="288"/>
        </w:trPr>
        <w:tc>
          <w:tcPr>
            <w:tcW w:w="965" w:type="dxa"/>
            <w:shd w:val="clear" w:color="auto" w:fill="auto"/>
            <w:noWrap/>
            <w:vAlign w:val="bottom"/>
            <w:hideMark/>
          </w:tcPr>
          <w:p w14:paraId="0D9CE8CD"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agr_gdp</w:t>
            </w:r>
          </w:p>
        </w:tc>
        <w:tc>
          <w:tcPr>
            <w:tcW w:w="590" w:type="dxa"/>
            <w:shd w:val="clear" w:color="auto" w:fill="auto"/>
            <w:noWrap/>
            <w:vAlign w:val="bottom"/>
            <w:hideMark/>
          </w:tcPr>
          <w:p w14:paraId="579BAC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-0.53</w:t>
            </w:r>
          </w:p>
        </w:tc>
        <w:tc>
          <w:tcPr>
            <w:tcW w:w="567" w:type="dxa"/>
            <w:shd w:val="clear" w:color="auto" w:fill="auto"/>
            <w:noWrap/>
            <w:vAlign w:val="bottom"/>
            <w:hideMark/>
          </w:tcPr>
          <w:p w14:paraId="0A3C6F7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-0.53</w:t>
            </w:r>
          </w:p>
        </w:tc>
        <w:tc>
          <w:tcPr>
            <w:tcW w:w="567" w:type="dxa"/>
            <w:shd w:val="clear" w:color="auto" w:fill="auto"/>
            <w:noWrap/>
            <w:vAlign w:val="bottom"/>
            <w:hideMark/>
          </w:tcPr>
          <w:p w14:paraId="4B8E1E4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262C33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08C7624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6412A70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000000" w:fill="FFEB9C"/>
            <w:noWrap/>
            <w:vAlign w:val="bottom"/>
            <w:hideMark/>
          </w:tcPr>
          <w:p w14:paraId="3A9F3BFF"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-0.61</w:t>
            </w:r>
          </w:p>
        </w:tc>
        <w:tc>
          <w:tcPr>
            <w:tcW w:w="567" w:type="dxa"/>
            <w:shd w:val="clear" w:color="auto" w:fill="auto"/>
            <w:noWrap/>
            <w:vAlign w:val="bottom"/>
            <w:hideMark/>
          </w:tcPr>
          <w:p w14:paraId="09CD67CD"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p>
        </w:tc>
        <w:tc>
          <w:tcPr>
            <w:tcW w:w="567" w:type="dxa"/>
            <w:shd w:val="clear" w:color="auto" w:fill="auto"/>
            <w:noWrap/>
            <w:vAlign w:val="bottom"/>
            <w:hideMark/>
          </w:tcPr>
          <w:p w14:paraId="2813E5D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c>
          <w:tcPr>
            <w:tcW w:w="567" w:type="dxa"/>
            <w:shd w:val="clear" w:color="auto" w:fill="auto"/>
            <w:noWrap/>
            <w:vAlign w:val="bottom"/>
            <w:hideMark/>
          </w:tcPr>
          <w:p w14:paraId="1E66003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4A2308E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3D199EB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1AE9FA8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0.55</w:t>
            </w:r>
          </w:p>
        </w:tc>
        <w:tc>
          <w:tcPr>
            <w:tcW w:w="567" w:type="dxa"/>
            <w:shd w:val="clear" w:color="auto" w:fill="auto"/>
            <w:noWrap/>
            <w:vAlign w:val="bottom"/>
            <w:hideMark/>
          </w:tcPr>
          <w:p w14:paraId="1D3C6A5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31C8D4B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0095380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77939D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74FB83E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567" w:type="dxa"/>
            <w:shd w:val="clear" w:color="auto" w:fill="auto"/>
            <w:noWrap/>
            <w:vAlign w:val="bottom"/>
            <w:hideMark/>
          </w:tcPr>
          <w:p w14:paraId="7001595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7ECD3FA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30F32B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191A9DD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-0.38</w:t>
            </w:r>
          </w:p>
        </w:tc>
        <w:tc>
          <w:tcPr>
            <w:tcW w:w="567" w:type="dxa"/>
            <w:shd w:val="clear" w:color="auto" w:fill="auto"/>
            <w:noWrap/>
            <w:vAlign w:val="bottom"/>
            <w:hideMark/>
          </w:tcPr>
          <w:p w14:paraId="2D25C30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1CB8BF4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708" w:type="dxa"/>
            <w:shd w:val="clear" w:color="auto" w:fill="auto"/>
            <w:noWrap/>
            <w:vAlign w:val="bottom"/>
            <w:hideMark/>
          </w:tcPr>
          <w:p w14:paraId="768F2D2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r>
      <w:tr w:rsidR="00810807" w:rsidRPr="00810807" w14:paraId="0C987600" w14:textId="77777777" w:rsidTr="00810807">
        <w:trPr>
          <w:trHeight w:val="288"/>
        </w:trPr>
        <w:tc>
          <w:tcPr>
            <w:tcW w:w="965" w:type="dxa"/>
            <w:shd w:val="clear" w:color="auto" w:fill="auto"/>
            <w:noWrap/>
            <w:vAlign w:val="bottom"/>
            <w:hideMark/>
          </w:tcPr>
          <w:p w14:paraId="798CD882"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dev_agri</w:t>
            </w:r>
          </w:p>
        </w:tc>
        <w:tc>
          <w:tcPr>
            <w:tcW w:w="590" w:type="dxa"/>
            <w:shd w:val="clear" w:color="auto" w:fill="auto"/>
            <w:noWrap/>
            <w:vAlign w:val="bottom"/>
            <w:hideMark/>
          </w:tcPr>
          <w:p w14:paraId="2B5AEDB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5A5F1E8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0E23546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7C6A873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567" w:type="dxa"/>
            <w:shd w:val="clear" w:color="auto" w:fill="auto"/>
            <w:noWrap/>
            <w:vAlign w:val="bottom"/>
            <w:hideMark/>
          </w:tcPr>
          <w:p w14:paraId="1DD2ADA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365D145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BE1652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00F2816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c>
          <w:tcPr>
            <w:tcW w:w="567" w:type="dxa"/>
            <w:shd w:val="clear" w:color="auto" w:fill="auto"/>
            <w:noWrap/>
            <w:vAlign w:val="bottom"/>
            <w:hideMark/>
          </w:tcPr>
          <w:p w14:paraId="725C20E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5366B30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25EFF8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02200D1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22A34EE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6E17A1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1B9EA68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3068256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66F7A0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1DA9D67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1796086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71CCF11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5E4AF15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7C19E16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07EA541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43A7C3A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708" w:type="dxa"/>
            <w:shd w:val="clear" w:color="auto" w:fill="auto"/>
            <w:noWrap/>
            <w:vAlign w:val="bottom"/>
            <w:hideMark/>
          </w:tcPr>
          <w:p w14:paraId="1609AF5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r>
      <w:tr w:rsidR="00810807" w:rsidRPr="00810807" w14:paraId="694A231A" w14:textId="77777777" w:rsidTr="00810807">
        <w:trPr>
          <w:trHeight w:val="288"/>
        </w:trPr>
        <w:tc>
          <w:tcPr>
            <w:tcW w:w="965" w:type="dxa"/>
            <w:shd w:val="clear" w:color="auto" w:fill="auto"/>
            <w:noWrap/>
            <w:vAlign w:val="bottom"/>
            <w:hideMark/>
          </w:tcPr>
          <w:p w14:paraId="4FF385DC"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dev_env</w:t>
            </w:r>
          </w:p>
        </w:tc>
        <w:tc>
          <w:tcPr>
            <w:tcW w:w="590" w:type="dxa"/>
            <w:shd w:val="clear" w:color="auto" w:fill="auto"/>
            <w:noWrap/>
            <w:vAlign w:val="bottom"/>
            <w:hideMark/>
          </w:tcPr>
          <w:p w14:paraId="4C633B0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15DCBA9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4FEFD38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3E93C3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45B0B87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27A1053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67520F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52230F7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2615FF8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34F9DFE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71104BC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19390D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3CC1342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5AFA47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4E86C4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23303F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0D03D42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66EDB4C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0.32</w:t>
            </w:r>
          </w:p>
        </w:tc>
        <w:tc>
          <w:tcPr>
            <w:tcW w:w="567" w:type="dxa"/>
            <w:shd w:val="clear" w:color="auto" w:fill="auto"/>
            <w:noWrap/>
            <w:vAlign w:val="bottom"/>
            <w:hideMark/>
          </w:tcPr>
          <w:p w14:paraId="483D186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6ADCEBC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384ED18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c>
          <w:tcPr>
            <w:tcW w:w="567" w:type="dxa"/>
            <w:shd w:val="clear" w:color="auto" w:fill="auto"/>
            <w:noWrap/>
            <w:vAlign w:val="bottom"/>
            <w:hideMark/>
          </w:tcPr>
          <w:p w14:paraId="42C992A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4A0B92E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3910061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708" w:type="dxa"/>
            <w:shd w:val="clear" w:color="auto" w:fill="auto"/>
            <w:noWrap/>
            <w:vAlign w:val="bottom"/>
            <w:hideMark/>
          </w:tcPr>
          <w:p w14:paraId="36C61CC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r>
      <w:tr w:rsidR="00810807" w:rsidRPr="00810807" w14:paraId="60BCA34B" w14:textId="77777777" w:rsidTr="00810807">
        <w:trPr>
          <w:trHeight w:val="288"/>
        </w:trPr>
        <w:tc>
          <w:tcPr>
            <w:tcW w:w="965" w:type="dxa"/>
            <w:shd w:val="clear" w:color="auto" w:fill="auto"/>
            <w:noWrap/>
            <w:vAlign w:val="bottom"/>
            <w:hideMark/>
          </w:tcPr>
          <w:p w14:paraId="5C319A79"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pop_den</w:t>
            </w:r>
          </w:p>
        </w:tc>
        <w:tc>
          <w:tcPr>
            <w:tcW w:w="590" w:type="dxa"/>
            <w:shd w:val="clear" w:color="auto" w:fill="auto"/>
            <w:noWrap/>
            <w:vAlign w:val="bottom"/>
            <w:hideMark/>
          </w:tcPr>
          <w:p w14:paraId="760001B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794F1A6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AB3E4F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1263969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11952E4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231CD9D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24DEFA7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193B280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0D7C7AD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7B81C7E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3CDEA01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43AF7A0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-0.43</w:t>
            </w:r>
          </w:p>
        </w:tc>
        <w:tc>
          <w:tcPr>
            <w:tcW w:w="567" w:type="dxa"/>
            <w:shd w:val="clear" w:color="auto" w:fill="auto"/>
            <w:noWrap/>
            <w:vAlign w:val="bottom"/>
            <w:hideMark/>
          </w:tcPr>
          <w:p w14:paraId="3DE92DD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-0.45</w:t>
            </w:r>
          </w:p>
        </w:tc>
        <w:tc>
          <w:tcPr>
            <w:tcW w:w="567" w:type="dxa"/>
            <w:shd w:val="clear" w:color="auto" w:fill="auto"/>
            <w:noWrap/>
            <w:vAlign w:val="bottom"/>
            <w:hideMark/>
          </w:tcPr>
          <w:p w14:paraId="358F8B8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5EE7D93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7F85B8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481425A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47F6461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-0.38</w:t>
            </w:r>
          </w:p>
        </w:tc>
        <w:tc>
          <w:tcPr>
            <w:tcW w:w="567" w:type="dxa"/>
            <w:shd w:val="clear" w:color="auto" w:fill="auto"/>
            <w:noWrap/>
            <w:vAlign w:val="bottom"/>
            <w:hideMark/>
          </w:tcPr>
          <w:p w14:paraId="4DEB13C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4E62A11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000000" w:fill="FFEB9C"/>
            <w:noWrap/>
            <w:vAlign w:val="bottom"/>
            <w:hideMark/>
          </w:tcPr>
          <w:p w14:paraId="38C9F8F8"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-0.79</w:t>
            </w:r>
          </w:p>
        </w:tc>
        <w:tc>
          <w:tcPr>
            <w:tcW w:w="567" w:type="dxa"/>
            <w:shd w:val="clear" w:color="auto" w:fill="auto"/>
            <w:noWrap/>
            <w:vAlign w:val="bottom"/>
            <w:hideMark/>
          </w:tcPr>
          <w:p w14:paraId="37611C3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2384F0F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3E1D961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708" w:type="dxa"/>
            <w:shd w:val="clear" w:color="000000" w:fill="FFC7CE"/>
            <w:noWrap/>
            <w:vAlign w:val="bottom"/>
            <w:hideMark/>
          </w:tcPr>
          <w:p w14:paraId="1013C015"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0.79</w:t>
            </w:r>
          </w:p>
        </w:tc>
      </w:tr>
      <w:tr w:rsidR="00810807" w:rsidRPr="00810807" w14:paraId="48A9514E" w14:textId="77777777" w:rsidTr="00810807">
        <w:trPr>
          <w:trHeight w:val="288"/>
        </w:trPr>
        <w:tc>
          <w:tcPr>
            <w:tcW w:w="965" w:type="dxa"/>
            <w:shd w:val="clear" w:color="auto" w:fill="auto"/>
            <w:noWrap/>
            <w:vAlign w:val="bottom"/>
            <w:hideMark/>
          </w:tcPr>
          <w:p w14:paraId="3FD160E4"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armi</w:t>
            </w:r>
          </w:p>
        </w:tc>
        <w:tc>
          <w:tcPr>
            <w:tcW w:w="590" w:type="dxa"/>
            <w:shd w:val="clear" w:color="auto" w:fill="auto"/>
            <w:noWrap/>
            <w:vAlign w:val="bottom"/>
            <w:hideMark/>
          </w:tcPr>
          <w:p w14:paraId="5E7EF33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4744ECB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3A3994E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4E13124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4CB100E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0.34</w:t>
            </w:r>
          </w:p>
        </w:tc>
        <w:tc>
          <w:tcPr>
            <w:tcW w:w="567" w:type="dxa"/>
            <w:shd w:val="clear" w:color="auto" w:fill="auto"/>
            <w:noWrap/>
            <w:vAlign w:val="bottom"/>
            <w:hideMark/>
          </w:tcPr>
          <w:p w14:paraId="3D7BEF2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5692EAE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5D4ABF8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17A200C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3D03786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492ED92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-0.43</w:t>
            </w:r>
          </w:p>
        </w:tc>
        <w:tc>
          <w:tcPr>
            <w:tcW w:w="567" w:type="dxa"/>
            <w:shd w:val="clear" w:color="auto" w:fill="auto"/>
            <w:noWrap/>
            <w:vAlign w:val="bottom"/>
            <w:hideMark/>
          </w:tcPr>
          <w:p w14:paraId="254E009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3C7A778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0.54</w:t>
            </w:r>
          </w:p>
        </w:tc>
        <w:tc>
          <w:tcPr>
            <w:tcW w:w="567" w:type="dxa"/>
            <w:shd w:val="clear" w:color="auto" w:fill="auto"/>
            <w:noWrap/>
            <w:vAlign w:val="bottom"/>
            <w:hideMark/>
          </w:tcPr>
          <w:p w14:paraId="41475BF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69A0E7B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000000" w:fill="FFC7CE"/>
            <w:noWrap/>
            <w:vAlign w:val="bottom"/>
            <w:hideMark/>
          </w:tcPr>
          <w:p w14:paraId="5CE6BD36"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0.89</w:t>
            </w:r>
          </w:p>
        </w:tc>
        <w:tc>
          <w:tcPr>
            <w:tcW w:w="567" w:type="dxa"/>
            <w:shd w:val="clear" w:color="auto" w:fill="auto"/>
            <w:noWrap/>
            <w:vAlign w:val="bottom"/>
            <w:hideMark/>
          </w:tcPr>
          <w:p w14:paraId="1AF597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0.57</w:t>
            </w:r>
          </w:p>
        </w:tc>
        <w:tc>
          <w:tcPr>
            <w:tcW w:w="567" w:type="dxa"/>
            <w:shd w:val="clear" w:color="auto" w:fill="auto"/>
            <w:noWrap/>
            <w:vAlign w:val="bottom"/>
            <w:hideMark/>
          </w:tcPr>
          <w:p w14:paraId="5AAF122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0.56</w:t>
            </w:r>
          </w:p>
        </w:tc>
        <w:tc>
          <w:tcPr>
            <w:tcW w:w="567" w:type="dxa"/>
            <w:shd w:val="clear" w:color="auto" w:fill="auto"/>
            <w:noWrap/>
            <w:vAlign w:val="bottom"/>
            <w:hideMark/>
          </w:tcPr>
          <w:p w14:paraId="09572CC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705D3E8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4435C83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0.59</w:t>
            </w:r>
          </w:p>
        </w:tc>
        <w:tc>
          <w:tcPr>
            <w:tcW w:w="567" w:type="dxa"/>
            <w:shd w:val="clear" w:color="auto" w:fill="auto"/>
            <w:noWrap/>
            <w:vAlign w:val="bottom"/>
            <w:hideMark/>
          </w:tcPr>
          <w:p w14:paraId="5E4FD9B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385F867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43B54B6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708" w:type="dxa"/>
            <w:shd w:val="clear" w:color="auto" w:fill="auto"/>
            <w:noWrap/>
            <w:vAlign w:val="bottom"/>
            <w:hideMark/>
          </w:tcPr>
          <w:p w14:paraId="1D1BA58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r>
      <w:tr w:rsidR="00810807" w:rsidRPr="00810807" w14:paraId="366465FE" w14:textId="77777777" w:rsidTr="00810807">
        <w:trPr>
          <w:trHeight w:val="288"/>
        </w:trPr>
        <w:tc>
          <w:tcPr>
            <w:tcW w:w="965" w:type="dxa"/>
            <w:shd w:val="clear" w:color="auto" w:fill="auto"/>
            <w:noWrap/>
            <w:vAlign w:val="bottom"/>
            <w:hideMark/>
          </w:tcPr>
          <w:p w14:paraId="22A0F873"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cpi</w:t>
            </w:r>
          </w:p>
        </w:tc>
        <w:tc>
          <w:tcPr>
            <w:tcW w:w="590" w:type="dxa"/>
            <w:shd w:val="clear" w:color="auto" w:fill="auto"/>
            <w:noWrap/>
            <w:vAlign w:val="bottom"/>
            <w:hideMark/>
          </w:tcPr>
          <w:p w14:paraId="146828D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7AF2E05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52958AE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4DFF82C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5E4926F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3767E82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284222F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0C4549A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0.55</w:t>
            </w:r>
          </w:p>
        </w:tc>
        <w:tc>
          <w:tcPr>
            <w:tcW w:w="567" w:type="dxa"/>
            <w:shd w:val="clear" w:color="auto" w:fill="auto"/>
            <w:noWrap/>
            <w:vAlign w:val="bottom"/>
            <w:hideMark/>
          </w:tcPr>
          <w:p w14:paraId="592794A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5E7E0C8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24B4672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-0.45</w:t>
            </w:r>
          </w:p>
        </w:tc>
        <w:tc>
          <w:tcPr>
            <w:tcW w:w="567" w:type="dxa"/>
            <w:shd w:val="clear" w:color="auto" w:fill="auto"/>
            <w:noWrap/>
            <w:vAlign w:val="bottom"/>
            <w:hideMark/>
          </w:tcPr>
          <w:p w14:paraId="37E6D6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0.54</w:t>
            </w:r>
          </w:p>
        </w:tc>
        <w:tc>
          <w:tcPr>
            <w:tcW w:w="567" w:type="dxa"/>
            <w:shd w:val="clear" w:color="auto" w:fill="auto"/>
            <w:noWrap/>
            <w:vAlign w:val="bottom"/>
            <w:hideMark/>
          </w:tcPr>
          <w:p w14:paraId="2DC6A6E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38FECA8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21ABB31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53027FB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0.43</w:t>
            </w:r>
          </w:p>
        </w:tc>
        <w:tc>
          <w:tcPr>
            <w:tcW w:w="567" w:type="dxa"/>
            <w:shd w:val="clear" w:color="auto" w:fill="auto"/>
            <w:noWrap/>
            <w:vAlign w:val="bottom"/>
            <w:hideMark/>
          </w:tcPr>
          <w:p w14:paraId="21E9EA0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25C37C3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5780040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652711B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26DEF0B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0.50</w:t>
            </w:r>
          </w:p>
        </w:tc>
        <w:tc>
          <w:tcPr>
            <w:tcW w:w="567" w:type="dxa"/>
            <w:shd w:val="clear" w:color="auto" w:fill="auto"/>
            <w:noWrap/>
            <w:vAlign w:val="bottom"/>
            <w:hideMark/>
          </w:tcPr>
          <w:p w14:paraId="51C5A3E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262CAAD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0.42</w:t>
            </w:r>
          </w:p>
        </w:tc>
        <w:tc>
          <w:tcPr>
            <w:tcW w:w="567" w:type="dxa"/>
            <w:shd w:val="clear" w:color="auto" w:fill="auto"/>
            <w:noWrap/>
            <w:vAlign w:val="bottom"/>
            <w:hideMark/>
          </w:tcPr>
          <w:p w14:paraId="1AA27AC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708" w:type="dxa"/>
            <w:shd w:val="clear" w:color="auto" w:fill="auto"/>
            <w:noWrap/>
            <w:vAlign w:val="bottom"/>
            <w:hideMark/>
          </w:tcPr>
          <w:p w14:paraId="664D167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-0.32</w:t>
            </w:r>
          </w:p>
        </w:tc>
      </w:tr>
      <w:tr w:rsidR="00810807" w:rsidRPr="00810807" w14:paraId="10EDF991" w14:textId="77777777" w:rsidTr="00810807">
        <w:trPr>
          <w:trHeight w:val="288"/>
        </w:trPr>
        <w:tc>
          <w:tcPr>
            <w:tcW w:w="965" w:type="dxa"/>
            <w:shd w:val="clear" w:color="auto" w:fill="auto"/>
            <w:noWrap/>
            <w:vAlign w:val="bottom"/>
            <w:hideMark/>
          </w:tcPr>
          <w:p w14:paraId="44A99E09"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nfi</w:t>
            </w:r>
          </w:p>
        </w:tc>
        <w:tc>
          <w:tcPr>
            <w:tcW w:w="590" w:type="dxa"/>
            <w:shd w:val="clear" w:color="auto" w:fill="auto"/>
            <w:noWrap/>
            <w:vAlign w:val="bottom"/>
            <w:hideMark/>
          </w:tcPr>
          <w:p w14:paraId="3A20942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0EE0E16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6433231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18D56BC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4E940C3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0A504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759B31C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-0.50</w:t>
            </w:r>
          </w:p>
        </w:tc>
        <w:tc>
          <w:tcPr>
            <w:tcW w:w="567" w:type="dxa"/>
            <w:shd w:val="clear" w:color="auto" w:fill="auto"/>
            <w:noWrap/>
            <w:vAlign w:val="bottom"/>
            <w:hideMark/>
          </w:tcPr>
          <w:p w14:paraId="5DD1CBC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5483708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5180BFB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53478CB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7AED71D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0236060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6D91ECD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1237099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47698A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34CA1E9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4905943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76134B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5D4771E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0.10</w:t>
            </w:r>
          </w:p>
        </w:tc>
        <w:tc>
          <w:tcPr>
            <w:tcW w:w="567" w:type="dxa"/>
            <w:shd w:val="clear" w:color="auto" w:fill="auto"/>
            <w:noWrap/>
            <w:vAlign w:val="bottom"/>
            <w:hideMark/>
          </w:tcPr>
          <w:p w14:paraId="18E9EF4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618E603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2E0F33B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183FE3B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708" w:type="dxa"/>
            <w:shd w:val="clear" w:color="auto" w:fill="auto"/>
            <w:noWrap/>
            <w:vAlign w:val="bottom"/>
            <w:hideMark/>
          </w:tcPr>
          <w:p w14:paraId="66100DC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r>
      <w:tr w:rsidR="00810807" w:rsidRPr="00810807" w14:paraId="22B22D6A" w14:textId="77777777" w:rsidTr="00810807">
        <w:trPr>
          <w:trHeight w:val="288"/>
        </w:trPr>
        <w:tc>
          <w:tcPr>
            <w:tcW w:w="965" w:type="dxa"/>
            <w:shd w:val="clear" w:color="auto" w:fill="auto"/>
            <w:noWrap/>
            <w:vAlign w:val="bottom"/>
            <w:hideMark/>
          </w:tcPr>
          <w:p w14:paraId="148BFAD5"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rice_med</w:t>
            </w:r>
          </w:p>
        </w:tc>
        <w:tc>
          <w:tcPr>
            <w:tcW w:w="590" w:type="dxa"/>
            <w:shd w:val="clear" w:color="auto" w:fill="auto"/>
            <w:noWrap/>
            <w:vAlign w:val="bottom"/>
            <w:hideMark/>
          </w:tcPr>
          <w:p w14:paraId="592277F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1A6166F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25B7237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7DD74B2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476A7A8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5AEC18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2E620C0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027503D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5E216D5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436D078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48C61A0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72E299B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7A312E9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4BD560F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53F51B2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7D1E741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14586B8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c>
          <w:tcPr>
            <w:tcW w:w="567" w:type="dxa"/>
            <w:shd w:val="clear" w:color="auto" w:fill="auto"/>
            <w:noWrap/>
            <w:vAlign w:val="bottom"/>
            <w:hideMark/>
          </w:tcPr>
          <w:p w14:paraId="1F22C7E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145CC8C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000000" w:fill="FFC7CE"/>
            <w:noWrap/>
            <w:vAlign w:val="bottom"/>
            <w:hideMark/>
          </w:tcPr>
          <w:p w14:paraId="468F79E5"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0.67</w:t>
            </w:r>
          </w:p>
        </w:tc>
        <w:tc>
          <w:tcPr>
            <w:tcW w:w="567" w:type="dxa"/>
            <w:shd w:val="clear" w:color="auto" w:fill="auto"/>
            <w:noWrap/>
            <w:vAlign w:val="bottom"/>
            <w:hideMark/>
          </w:tcPr>
          <w:p w14:paraId="09442CD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17792E7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1EF8567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3819AE6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708" w:type="dxa"/>
            <w:shd w:val="clear" w:color="auto" w:fill="auto"/>
            <w:noWrap/>
            <w:vAlign w:val="bottom"/>
            <w:hideMark/>
          </w:tcPr>
          <w:p w14:paraId="4C45895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r>
      <w:tr w:rsidR="00810807" w:rsidRPr="00810807" w14:paraId="2B58512D" w14:textId="77777777" w:rsidTr="00810807">
        <w:trPr>
          <w:trHeight w:val="288"/>
        </w:trPr>
        <w:tc>
          <w:tcPr>
            <w:tcW w:w="965" w:type="dxa"/>
            <w:shd w:val="clear" w:color="auto" w:fill="auto"/>
            <w:noWrap/>
            <w:vAlign w:val="bottom"/>
            <w:hideMark/>
          </w:tcPr>
          <w:p w14:paraId="28850371"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rub_med</w:t>
            </w:r>
          </w:p>
        </w:tc>
        <w:tc>
          <w:tcPr>
            <w:tcW w:w="590" w:type="dxa"/>
            <w:shd w:val="clear" w:color="auto" w:fill="auto"/>
            <w:noWrap/>
            <w:vAlign w:val="bottom"/>
            <w:hideMark/>
          </w:tcPr>
          <w:p w14:paraId="11E1C7E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1DBF28E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49904DE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40087A2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567" w:type="dxa"/>
            <w:shd w:val="clear" w:color="auto" w:fill="auto"/>
            <w:noWrap/>
            <w:vAlign w:val="bottom"/>
            <w:hideMark/>
          </w:tcPr>
          <w:p w14:paraId="20439DC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5D08090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184EF41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27F6BFB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4025B38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01646EE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04FE496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000000" w:fill="FFC7CE"/>
            <w:noWrap/>
            <w:vAlign w:val="bottom"/>
            <w:hideMark/>
          </w:tcPr>
          <w:p w14:paraId="2A5235C8"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0.89</w:t>
            </w:r>
          </w:p>
        </w:tc>
        <w:tc>
          <w:tcPr>
            <w:tcW w:w="567" w:type="dxa"/>
            <w:shd w:val="clear" w:color="auto" w:fill="auto"/>
            <w:noWrap/>
            <w:vAlign w:val="bottom"/>
            <w:hideMark/>
          </w:tcPr>
          <w:p w14:paraId="2EE5FE5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0.43</w:t>
            </w:r>
          </w:p>
        </w:tc>
        <w:tc>
          <w:tcPr>
            <w:tcW w:w="567" w:type="dxa"/>
            <w:shd w:val="clear" w:color="auto" w:fill="auto"/>
            <w:noWrap/>
            <w:vAlign w:val="bottom"/>
            <w:hideMark/>
          </w:tcPr>
          <w:p w14:paraId="485A875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5406D3E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24FB5AF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59DDBC1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0.56</w:t>
            </w:r>
          </w:p>
        </w:tc>
        <w:tc>
          <w:tcPr>
            <w:tcW w:w="567" w:type="dxa"/>
            <w:shd w:val="clear" w:color="auto" w:fill="auto"/>
            <w:noWrap/>
            <w:vAlign w:val="bottom"/>
            <w:hideMark/>
          </w:tcPr>
          <w:p w14:paraId="2A8518E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4F18C38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041331E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6F6DFC1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auto" w:fill="auto"/>
            <w:noWrap/>
            <w:vAlign w:val="bottom"/>
            <w:hideMark/>
          </w:tcPr>
          <w:p w14:paraId="696C559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7C1C893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0.49</w:t>
            </w:r>
          </w:p>
        </w:tc>
        <w:tc>
          <w:tcPr>
            <w:tcW w:w="567" w:type="dxa"/>
            <w:shd w:val="clear" w:color="auto" w:fill="auto"/>
            <w:noWrap/>
            <w:vAlign w:val="bottom"/>
            <w:hideMark/>
          </w:tcPr>
          <w:p w14:paraId="6DCA3EB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708" w:type="dxa"/>
            <w:shd w:val="clear" w:color="auto" w:fill="auto"/>
            <w:noWrap/>
            <w:vAlign w:val="bottom"/>
            <w:hideMark/>
          </w:tcPr>
          <w:p w14:paraId="02D4734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r>
      <w:tr w:rsidR="00810807" w:rsidRPr="00810807" w14:paraId="5C3259BD" w14:textId="77777777" w:rsidTr="00810807">
        <w:trPr>
          <w:trHeight w:val="288"/>
        </w:trPr>
        <w:tc>
          <w:tcPr>
            <w:tcW w:w="965" w:type="dxa"/>
            <w:shd w:val="clear" w:color="auto" w:fill="auto"/>
            <w:noWrap/>
            <w:vAlign w:val="bottom"/>
            <w:hideMark/>
          </w:tcPr>
          <w:p w14:paraId="762EFD05"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corn_med</w:t>
            </w:r>
          </w:p>
        </w:tc>
        <w:tc>
          <w:tcPr>
            <w:tcW w:w="590" w:type="dxa"/>
            <w:shd w:val="clear" w:color="auto" w:fill="auto"/>
            <w:noWrap/>
            <w:vAlign w:val="bottom"/>
            <w:hideMark/>
          </w:tcPr>
          <w:p w14:paraId="03AD993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35DB71C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3EA8ABD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67D655E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4AACB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475DF56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7A9B392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FEC0F0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0E09E14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C152B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43396A7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0CB6DA5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0.57</w:t>
            </w:r>
          </w:p>
        </w:tc>
        <w:tc>
          <w:tcPr>
            <w:tcW w:w="567" w:type="dxa"/>
            <w:shd w:val="clear" w:color="auto" w:fill="auto"/>
            <w:noWrap/>
            <w:vAlign w:val="bottom"/>
            <w:hideMark/>
          </w:tcPr>
          <w:p w14:paraId="5DE2CD1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60E1C5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504FFB0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c>
          <w:tcPr>
            <w:tcW w:w="567" w:type="dxa"/>
            <w:shd w:val="clear" w:color="auto" w:fill="auto"/>
            <w:noWrap/>
            <w:vAlign w:val="bottom"/>
            <w:hideMark/>
          </w:tcPr>
          <w:p w14:paraId="275D12F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0.56</w:t>
            </w:r>
          </w:p>
        </w:tc>
        <w:tc>
          <w:tcPr>
            <w:tcW w:w="567" w:type="dxa"/>
            <w:shd w:val="clear" w:color="auto" w:fill="auto"/>
            <w:noWrap/>
            <w:vAlign w:val="bottom"/>
            <w:hideMark/>
          </w:tcPr>
          <w:p w14:paraId="38AD005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5FF20F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6459AB2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-0.10</w:t>
            </w:r>
          </w:p>
        </w:tc>
        <w:tc>
          <w:tcPr>
            <w:tcW w:w="567" w:type="dxa"/>
            <w:shd w:val="clear" w:color="auto" w:fill="auto"/>
            <w:noWrap/>
            <w:vAlign w:val="bottom"/>
            <w:hideMark/>
          </w:tcPr>
          <w:p w14:paraId="5F089A0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c>
          <w:tcPr>
            <w:tcW w:w="567" w:type="dxa"/>
            <w:shd w:val="clear" w:color="auto" w:fill="auto"/>
            <w:noWrap/>
            <w:vAlign w:val="bottom"/>
            <w:hideMark/>
          </w:tcPr>
          <w:p w14:paraId="680A506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6EBBEA1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3A1070A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auto" w:fill="auto"/>
            <w:noWrap/>
            <w:vAlign w:val="bottom"/>
            <w:hideMark/>
          </w:tcPr>
          <w:p w14:paraId="23BEEA6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708" w:type="dxa"/>
            <w:shd w:val="clear" w:color="auto" w:fill="auto"/>
            <w:noWrap/>
            <w:vAlign w:val="bottom"/>
            <w:hideMark/>
          </w:tcPr>
          <w:p w14:paraId="6E3401B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r>
      <w:tr w:rsidR="00810807" w:rsidRPr="00810807" w14:paraId="5A2AA4B5" w14:textId="77777777" w:rsidTr="00810807">
        <w:trPr>
          <w:trHeight w:val="288"/>
        </w:trPr>
        <w:tc>
          <w:tcPr>
            <w:tcW w:w="965" w:type="dxa"/>
            <w:shd w:val="clear" w:color="auto" w:fill="auto"/>
            <w:noWrap/>
            <w:vAlign w:val="bottom"/>
            <w:hideMark/>
          </w:tcPr>
          <w:p w14:paraId="12A99189"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sug_med</w:t>
            </w:r>
          </w:p>
        </w:tc>
        <w:tc>
          <w:tcPr>
            <w:tcW w:w="590" w:type="dxa"/>
            <w:shd w:val="clear" w:color="auto" w:fill="auto"/>
            <w:noWrap/>
            <w:vAlign w:val="bottom"/>
            <w:hideMark/>
          </w:tcPr>
          <w:p w14:paraId="0E41018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6EE33EF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1EF3CE7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0A45915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29E4863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3EFE229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36817AD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052FD6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567" w:type="dxa"/>
            <w:shd w:val="clear" w:color="auto" w:fill="auto"/>
            <w:noWrap/>
            <w:vAlign w:val="bottom"/>
            <w:hideMark/>
          </w:tcPr>
          <w:p w14:paraId="2AD003B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092BCFF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0.32</w:t>
            </w:r>
          </w:p>
        </w:tc>
        <w:tc>
          <w:tcPr>
            <w:tcW w:w="567" w:type="dxa"/>
            <w:shd w:val="clear" w:color="auto" w:fill="auto"/>
            <w:noWrap/>
            <w:vAlign w:val="bottom"/>
            <w:hideMark/>
          </w:tcPr>
          <w:p w14:paraId="70D5DE9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-0.38</w:t>
            </w:r>
          </w:p>
        </w:tc>
        <w:tc>
          <w:tcPr>
            <w:tcW w:w="567" w:type="dxa"/>
            <w:shd w:val="clear" w:color="auto" w:fill="auto"/>
            <w:noWrap/>
            <w:vAlign w:val="bottom"/>
            <w:hideMark/>
          </w:tcPr>
          <w:p w14:paraId="57C938F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0.56</w:t>
            </w:r>
          </w:p>
        </w:tc>
        <w:tc>
          <w:tcPr>
            <w:tcW w:w="567" w:type="dxa"/>
            <w:shd w:val="clear" w:color="auto" w:fill="auto"/>
            <w:noWrap/>
            <w:vAlign w:val="bottom"/>
            <w:hideMark/>
          </w:tcPr>
          <w:p w14:paraId="5D9B748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2FD1871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1437DAA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3DCC81C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699B76D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0C2B4E9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7472653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63A307C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006EAB6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30B31C5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6251E6E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7B13257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708" w:type="dxa"/>
            <w:shd w:val="clear" w:color="auto" w:fill="auto"/>
            <w:noWrap/>
            <w:vAlign w:val="bottom"/>
            <w:hideMark/>
          </w:tcPr>
          <w:p w14:paraId="2890E84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r>
      <w:tr w:rsidR="00810807" w:rsidRPr="00810807" w14:paraId="67D716FF" w14:textId="77777777" w:rsidTr="00810807">
        <w:trPr>
          <w:trHeight w:val="288"/>
        </w:trPr>
        <w:tc>
          <w:tcPr>
            <w:tcW w:w="965" w:type="dxa"/>
            <w:shd w:val="clear" w:color="auto" w:fill="auto"/>
            <w:noWrap/>
            <w:vAlign w:val="bottom"/>
            <w:hideMark/>
          </w:tcPr>
          <w:p w14:paraId="30FD9C35"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for_prod</w:t>
            </w:r>
          </w:p>
        </w:tc>
        <w:tc>
          <w:tcPr>
            <w:tcW w:w="590" w:type="dxa"/>
            <w:shd w:val="clear" w:color="auto" w:fill="auto"/>
            <w:noWrap/>
            <w:vAlign w:val="bottom"/>
            <w:hideMark/>
          </w:tcPr>
          <w:p w14:paraId="0C5E58A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auto" w:fill="auto"/>
            <w:noWrap/>
            <w:vAlign w:val="bottom"/>
            <w:hideMark/>
          </w:tcPr>
          <w:p w14:paraId="1A7C99E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auto" w:fill="auto"/>
            <w:noWrap/>
            <w:vAlign w:val="bottom"/>
            <w:hideMark/>
          </w:tcPr>
          <w:p w14:paraId="3928D71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6ED11CB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6748A17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6867BA4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6E624AB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4BDA857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193FC8E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3F0A299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03EB6FF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7A33EB5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34D9404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0D84AB0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35A127D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028170B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3ACD022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-0.10</w:t>
            </w:r>
          </w:p>
        </w:tc>
        <w:tc>
          <w:tcPr>
            <w:tcW w:w="567" w:type="dxa"/>
            <w:shd w:val="clear" w:color="auto" w:fill="auto"/>
            <w:noWrap/>
            <w:vAlign w:val="bottom"/>
            <w:hideMark/>
          </w:tcPr>
          <w:p w14:paraId="65D77EE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172D8A9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492A8EA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567" w:type="dxa"/>
            <w:shd w:val="clear" w:color="auto" w:fill="auto"/>
            <w:noWrap/>
            <w:vAlign w:val="bottom"/>
            <w:hideMark/>
          </w:tcPr>
          <w:p w14:paraId="00B0A28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1357A51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2464C52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48EC938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708" w:type="dxa"/>
            <w:shd w:val="clear" w:color="auto" w:fill="auto"/>
            <w:noWrap/>
            <w:vAlign w:val="bottom"/>
            <w:hideMark/>
          </w:tcPr>
          <w:p w14:paraId="36E41A7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r>
      <w:tr w:rsidR="00810807" w:rsidRPr="00810807" w14:paraId="1553247F" w14:textId="77777777" w:rsidTr="00810807">
        <w:trPr>
          <w:trHeight w:val="288"/>
        </w:trPr>
        <w:tc>
          <w:tcPr>
            <w:tcW w:w="965" w:type="dxa"/>
            <w:shd w:val="clear" w:color="auto" w:fill="auto"/>
            <w:noWrap/>
            <w:vAlign w:val="bottom"/>
            <w:hideMark/>
          </w:tcPr>
          <w:p w14:paraId="419A2C73"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prod_rice</w:t>
            </w:r>
          </w:p>
        </w:tc>
        <w:tc>
          <w:tcPr>
            <w:tcW w:w="590" w:type="dxa"/>
            <w:shd w:val="clear" w:color="auto" w:fill="auto"/>
            <w:noWrap/>
            <w:vAlign w:val="bottom"/>
            <w:hideMark/>
          </w:tcPr>
          <w:p w14:paraId="52A7FC4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118570E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474A251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027DB9E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C517E8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4D6FCFF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55894BA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0F28569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198E50D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03C0499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02D3AE2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auto" w:fill="auto"/>
            <w:noWrap/>
            <w:vAlign w:val="bottom"/>
            <w:hideMark/>
          </w:tcPr>
          <w:p w14:paraId="0DCDAE0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269AB09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1775847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0.10</w:t>
            </w:r>
          </w:p>
        </w:tc>
        <w:tc>
          <w:tcPr>
            <w:tcW w:w="567" w:type="dxa"/>
            <w:shd w:val="clear" w:color="000000" w:fill="FFC7CE"/>
            <w:noWrap/>
            <w:vAlign w:val="bottom"/>
            <w:hideMark/>
          </w:tcPr>
          <w:p w14:paraId="1267D3DA"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0.67</w:t>
            </w:r>
          </w:p>
        </w:tc>
        <w:tc>
          <w:tcPr>
            <w:tcW w:w="567" w:type="dxa"/>
            <w:shd w:val="clear" w:color="auto" w:fill="auto"/>
            <w:noWrap/>
            <w:vAlign w:val="bottom"/>
            <w:hideMark/>
          </w:tcPr>
          <w:p w14:paraId="3437070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3E1526D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c>
          <w:tcPr>
            <w:tcW w:w="567" w:type="dxa"/>
            <w:shd w:val="clear" w:color="auto" w:fill="auto"/>
            <w:noWrap/>
            <w:vAlign w:val="bottom"/>
            <w:hideMark/>
          </w:tcPr>
          <w:p w14:paraId="4C7F6EF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4FD05B9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567" w:type="dxa"/>
            <w:shd w:val="clear" w:color="auto" w:fill="auto"/>
            <w:noWrap/>
            <w:vAlign w:val="bottom"/>
            <w:hideMark/>
          </w:tcPr>
          <w:p w14:paraId="075748C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000000" w:fill="FFC7CE"/>
            <w:noWrap/>
            <w:vAlign w:val="bottom"/>
            <w:hideMark/>
          </w:tcPr>
          <w:p w14:paraId="3A8F398E"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0.63</w:t>
            </w:r>
          </w:p>
        </w:tc>
        <w:tc>
          <w:tcPr>
            <w:tcW w:w="567" w:type="dxa"/>
            <w:shd w:val="clear" w:color="auto" w:fill="auto"/>
            <w:noWrap/>
            <w:vAlign w:val="bottom"/>
            <w:hideMark/>
          </w:tcPr>
          <w:p w14:paraId="239FD8D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0.36</w:t>
            </w:r>
          </w:p>
        </w:tc>
        <w:tc>
          <w:tcPr>
            <w:tcW w:w="567" w:type="dxa"/>
            <w:shd w:val="clear" w:color="auto" w:fill="auto"/>
            <w:noWrap/>
            <w:vAlign w:val="bottom"/>
            <w:hideMark/>
          </w:tcPr>
          <w:p w14:paraId="464DE12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34C29DF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708" w:type="dxa"/>
            <w:shd w:val="clear" w:color="auto" w:fill="auto"/>
            <w:noWrap/>
            <w:vAlign w:val="bottom"/>
            <w:hideMark/>
          </w:tcPr>
          <w:p w14:paraId="29329A3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r>
      <w:tr w:rsidR="00810807" w:rsidRPr="00810807" w14:paraId="7D2B06B2" w14:textId="77777777" w:rsidTr="00810807">
        <w:trPr>
          <w:trHeight w:val="288"/>
        </w:trPr>
        <w:tc>
          <w:tcPr>
            <w:tcW w:w="965" w:type="dxa"/>
            <w:shd w:val="clear" w:color="auto" w:fill="auto"/>
            <w:noWrap/>
            <w:vAlign w:val="bottom"/>
            <w:hideMark/>
          </w:tcPr>
          <w:p w14:paraId="31ABE0EC"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prod_rub</w:t>
            </w:r>
          </w:p>
        </w:tc>
        <w:tc>
          <w:tcPr>
            <w:tcW w:w="590" w:type="dxa"/>
            <w:shd w:val="clear" w:color="auto" w:fill="auto"/>
            <w:noWrap/>
            <w:vAlign w:val="bottom"/>
            <w:hideMark/>
          </w:tcPr>
          <w:p w14:paraId="29E08DD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26AE04E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000000" w:fill="FFC7CE"/>
            <w:noWrap/>
            <w:vAlign w:val="bottom"/>
            <w:hideMark/>
          </w:tcPr>
          <w:p w14:paraId="7CFE5081"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0.63</w:t>
            </w:r>
          </w:p>
        </w:tc>
        <w:tc>
          <w:tcPr>
            <w:tcW w:w="567" w:type="dxa"/>
            <w:shd w:val="clear" w:color="auto" w:fill="auto"/>
            <w:noWrap/>
            <w:vAlign w:val="bottom"/>
            <w:hideMark/>
          </w:tcPr>
          <w:p w14:paraId="43634F1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000000" w:fill="FFC7CE"/>
            <w:noWrap/>
            <w:vAlign w:val="bottom"/>
            <w:hideMark/>
          </w:tcPr>
          <w:p w14:paraId="53DED4E4"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0.60</w:t>
            </w:r>
          </w:p>
        </w:tc>
        <w:tc>
          <w:tcPr>
            <w:tcW w:w="567" w:type="dxa"/>
            <w:shd w:val="clear" w:color="auto" w:fill="auto"/>
            <w:noWrap/>
            <w:vAlign w:val="bottom"/>
            <w:hideMark/>
          </w:tcPr>
          <w:p w14:paraId="269A020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7D4B854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5545C9D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715E1CE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42874F7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c>
          <w:tcPr>
            <w:tcW w:w="567" w:type="dxa"/>
            <w:shd w:val="clear" w:color="000000" w:fill="FFEB9C"/>
            <w:noWrap/>
            <w:vAlign w:val="bottom"/>
            <w:hideMark/>
          </w:tcPr>
          <w:p w14:paraId="5C004CCA"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-0.79</w:t>
            </w:r>
          </w:p>
        </w:tc>
        <w:tc>
          <w:tcPr>
            <w:tcW w:w="567" w:type="dxa"/>
            <w:shd w:val="clear" w:color="auto" w:fill="auto"/>
            <w:noWrap/>
            <w:vAlign w:val="bottom"/>
            <w:hideMark/>
          </w:tcPr>
          <w:p w14:paraId="128EC2F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0.59</w:t>
            </w:r>
          </w:p>
        </w:tc>
        <w:tc>
          <w:tcPr>
            <w:tcW w:w="567" w:type="dxa"/>
            <w:shd w:val="clear" w:color="auto" w:fill="auto"/>
            <w:noWrap/>
            <w:vAlign w:val="bottom"/>
            <w:hideMark/>
          </w:tcPr>
          <w:p w14:paraId="09D95E1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0.50</w:t>
            </w:r>
          </w:p>
        </w:tc>
        <w:tc>
          <w:tcPr>
            <w:tcW w:w="567" w:type="dxa"/>
            <w:shd w:val="clear" w:color="auto" w:fill="auto"/>
            <w:noWrap/>
            <w:vAlign w:val="bottom"/>
            <w:hideMark/>
          </w:tcPr>
          <w:p w14:paraId="72FA3C5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04EAB09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3A85BE5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auto" w:fill="auto"/>
            <w:noWrap/>
            <w:vAlign w:val="bottom"/>
            <w:hideMark/>
          </w:tcPr>
          <w:p w14:paraId="37E2F00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181E5A9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5F87035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000000" w:fill="FFC7CE"/>
            <w:noWrap/>
            <w:vAlign w:val="bottom"/>
            <w:hideMark/>
          </w:tcPr>
          <w:p w14:paraId="5998E7D1"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0.63</w:t>
            </w:r>
          </w:p>
        </w:tc>
        <w:tc>
          <w:tcPr>
            <w:tcW w:w="567" w:type="dxa"/>
            <w:shd w:val="clear" w:color="auto" w:fill="auto"/>
            <w:noWrap/>
            <w:vAlign w:val="bottom"/>
            <w:hideMark/>
          </w:tcPr>
          <w:p w14:paraId="5A021F61"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p>
        </w:tc>
        <w:tc>
          <w:tcPr>
            <w:tcW w:w="567" w:type="dxa"/>
            <w:shd w:val="clear" w:color="auto" w:fill="auto"/>
            <w:noWrap/>
            <w:vAlign w:val="bottom"/>
            <w:hideMark/>
          </w:tcPr>
          <w:p w14:paraId="1E7AC00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6624B23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28D4D4C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708" w:type="dxa"/>
            <w:shd w:val="clear" w:color="000000" w:fill="FFEB9C"/>
            <w:noWrap/>
            <w:vAlign w:val="bottom"/>
            <w:hideMark/>
          </w:tcPr>
          <w:p w14:paraId="07F28027"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-0.73</w:t>
            </w:r>
          </w:p>
        </w:tc>
      </w:tr>
      <w:tr w:rsidR="00810807" w:rsidRPr="00810807" w14:paraId="2C432062" w14:textId="77777777" w:rsidTr="00810807">
        <w:trPr>
          <w:trHeight w:val="288"/>
        </w:trPr>
        <w:tc>
          <w:tcPr>
            <w:tcW w:w="965" w:type="dxa"/>
            <w:shd w:val="clear" w:color="auto" w:fill="auto"/>
            <w:noWrap/>
            <w:vAlign w:val="bottom"/>
            <w:hideMark/>
          </w:tcPr>
          <w:p w14:paraId="76ACD325"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prod_cass</w:t>
            </w:r>
          </w:p>
        </w:tc>
        <w:tc>
          <w:tcPr>
            <w:tcW w:w="590" w:type="dxa"/>
            <w:shd w:val="clear" w:color="auto" w:fill="auto"/>
            <w:noWrap/>
            <w:vAlign w:val="bottom"/>
            <w:hideMark/>
          </w:tcPr>
          <w:p w14:paraId="5F2D35A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646FB08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2BD38C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6DD212D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0.52</w:t>
            </w:r>
          </w:p>
        </w:tc>
        <w:tc>
          <w:tcPr>
            <w:tcW w:w="567" w:type="dxa"/>
            <w:shd w:val="clear" w:color="auto" w:fill="auto"/>
            <w:noWrap/>
            <w:vAlign w:val="bottom"/>
            <w:hideMark/>
          </w:tcPr>
          <w:p w14:paraId="2F29015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53264F6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7FC0537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104E050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-0.38</w:t>
            </w:r>
          </w:p>
        </w:tc>
        <w:tc>
          <w:tcPr>
            <w:tcW w:w="567" w:type="dxa"/>
            <w:shd w:val="clear" w:color="auto" w:fill="auto"/>
            <w:noWrap/>
            <w:vAlign w:val="bottom"/>
            <w:hideMark/>
          </w:tcPr>
          <w:p w14:paraId="1C236B1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15D0BFE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045FCE2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6A73721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69ED061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450EA3F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5DB573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151FD2B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00E3FAD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451BF38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5C5B97C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40DAA90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0.36</w:t>
            </w:r>
          </w:p>
        </w:tc>
        <w:tc>
          <w:tcPr>
            <w:tcW w:w="567" w:type="dxa"/>
            <w:shd w:val="clear" w:color="auto" w:fill="auto"/>
            <w:noWrap/>
            <w:vAlign w:val="bottom"/>
            <w:hideMark/>
          </w:tcPr>
          <w:p w14:paraId="1F923A9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47DDB72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1FC80AE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0.36</w:t>
            </w:r>
          </w:p>
        </w:tc>
        <w:tc>
          <w:tcPr>
            <w:tcW w:w="567" w:type="dxa"/>
            <w:shd w:val="clear" w:color="auto" w:fill="auto"/>
            <w:noWrap/>
            <w:vAlign w:val="bottom"/>
            <w:hideMark/>
          </w:tcPr>
          <w:p w14:paraId="5857923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708" w:type="dxa"/>
            <w:shd w:val="clear" w:color="auto" w:fill="auto"/>
            <w:noWrap/>
            <w:vAlign w:val="bottom"/>
            <w:hideMark/>
          </w:tcPr>
          <w:p w14:paraId="3292293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r>
      <w:tr w:rsidR="00810807" w:rsidRPr="00810807" w14:paraId="0251EFB3" w14:textId="77777777" w:rsidTr="00810807">
        <w:trPr>
          <w:trHeight w:val="288"/>
        </w:trPr>
        <w:tc>
          <w:tcPr>
            <w:tcW w:w="965" w:type="dxa"/>
            <w:shd w:val="clear" w:color="auto" w:fill="auto"/>
            <w:noWrap/>
            <w:vAlign w:val="bottom"/>
            <w:hideMark/>
          </w:tcPr>
          <w:p w14:paraId="263E1271"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prod_corn</w:t>
            </w:r>
          </w:p>
        </w:tc>
        <w:tc>
          <w:tcPr>
            <w:tcW w:w="590" w:type="dxa"/>
            <w:shd w:val="clear" w:color="auto" w:fill="auto"/>
            <w:noWrap/>
            <w:vAlign w:val="bottom"/>
            <w:hideMark/>
          </w:tcPr>
          <w:p w14:paraId="36562D6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2319872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2563248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0.57</w:t>
            </w:r>
          </w:p>
        </w:tc>
        <w:tc>
          <w:tcPr>
            <w:tcW w:w="567" w:type="dxa"/>
            <w:shd w:val="clear" w:color="auto" w:fill="auto"/>
            <w:noWrap/>
            <w:vAlign w:val="bottom"/>
            <w:hideMark/>
          </w:tcPr>
          <w:p w14:paraId="677E54A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c>
          <w:tcPr>
            <w:tcW w:w="567" w:type="dxa"/>
            <w:shd w:val="clear" w:color="000000" w:fill="FFC7CE"/>
            <w:noWrap/>
            <w:vAlign w:val="bottom"/>
            <w:hideMark/>
          </w:tcPr>
          <w:p w14:paraId="74831256"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0.62</w:t>
            </w:r>
          </w:p>
        </w:tc>
        <w:tc>
          <w:tcPr>
            <w:tcW w:w="567" w:type="dxa"/>
            <w:shd w:val="clear" w:color="auto" w:fill="auto"/>
            <w:noWrap/>
            <w:vAlign w:val="bottom"/>
            <w:hideMark/>
          </w:tcPr>
          <w:p w14:paraId="636374D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c>
          <w:tcPr>
            <w:tcW w:w="567" w:type="dxa"/>
            <w:shd w:val="clear" w:color="auto" w:fill="auto"/>
            <w:noWrap/>
            <w:vAlign w:val="bottom"/>
            <w:hideMark/>
          </w:tcPr>
          <w:p w14:paraId="7987136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4E01584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4A546D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739B307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239E61C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0E1ACDF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355C441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0.42</w:t>
            </w:r>
          </w:p>
        </w:tc>
        <w:tc>
          <w:tcPr>
            <w:tcW w:w="567" w:type="dxa"/>
            <w:shd w:val="clear" w:color="auto" w:fill="auto"/>
            <w:noWrap/>
            <w:vAlign w:val="bottom"/>
            <w:hideMark/>
          </w:tcPr>
          <w:p w14:paraId="2FABF0A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723C248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08519A5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0.49</w:t>
            </w:r>
          </w:p>
        </w:tc>
        <w:tc>
          <w:tcPr>
            <w:tcW w:w="567" w:type="dxa"/>
            <w:shd w:val="clear" w:color="auto" w:fill="auto"/>
            <w:noWrap/>
            <w:vAlign w:val="bottom"/>
            <w:hideMark/>
          </w:tcPr>
          <w:p w14:paraId="3D9BEDD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auto" w:fill="auto"/>
            <w:noWrap/>
            <w:vAlign w:val="bottom"/>
            <w:hideMark/>
          </w:tcPr>
          <w:p w14:paraId="21FFA42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6749203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7B66CD9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31E9858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6B5438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0.36</w:t>
            </w:r>
          </w:p>
        </w:tc>
        <w:tc>
          <w:tcPr>
            <w:tcW w:w="567" w:type="dxa"/>
            <w:shd w:val="clear" w:color="auto" w:fill="auto"/>
            <w:noWrap/>
            <w:vAlign w:val="bottom"/>
            <w:hideMark/>
          </w:tcPr>
          <w:p w14:paraId="52EC223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47E9EDE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708" w:type="dxa"/>
            <w:shd w:val="clear" w:color="auto" w:fill="auto"/>
            <w:noWrap/>
            <w:vAlign w:val="bottom"/>
            <w:hideMark/>
          </w:tcPr>
          <w:p w14:paraId="745880C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-0.29</w:t>
            </w:r>
          </w:p>
        </w:tc>
      </w:tr>
      <w:tr w:rsidR="00810807" w:rsidRPr="00810807" w14:paraId="60C4AC92" w14:textId="77777777" w:rsidTr="00810807">
        <w:trPr>
          <w:trHeight w:val="288"/>
        </w:trPr>
        <w:tc>
          <w:tcPr>
            <w:tcW w:w="965" w:type="dxa"/>
            <w:shd w:val="clear" w:color="auto" w:fill="auto"/>
            <w:noWrap/>
            <w:vAlign w:val="bottom"/>
            <w:hideMark/>
          </w:tcPr>
          <w:p w14:paraId="1C65548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prod_sug</w:t>
            </w:r>
          </w:p>
        </w:tc>
        <w:tc>
          <w:tcPr>
            <w:tcW w:w="590" w:type="dxa"/>
            <w:shd w:val="clear" w:color="auto" w:fill="auto"/>
            <w:noWrap/>
            <w:vAlign w:val="bottom"/>
            <w:hideMark/>
          </w:tcPr>
          <w:p w14:paraId="7669C41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5293DA6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0D2D8E3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27B47DD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524C4FA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5497F25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0.54</w:t>
            </w:r>
          </w:p>
        </w:tc>
        <w:tc>
          <w:tcPr>
            <w:tcW w:w="567" w:type="dxa"/>
            <w:shd w:val="clear" w:color="auto" w:fill="auto"/>
            <w:noWrap/>
            <w:vAlign w:val="bottom"/>
            <w:hideMark/>
          </w:tcPr>
          <w:p w14:paraId="6438AA1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6CE19D2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2655C8F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440C6F3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2C12B07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6408ED9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567" w:type="dxa"/>
            <w:shd w:val="clear" w:color="auto" w:fill="auto"/>
            <w:noWrap/>
            <w:vAlign w:val="bottom"/>
            <w:hideMark/>
          </w:tcPr>
          <w:p w14:paraId="458FBFA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36B9396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7ADCBB7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011015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10656B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4B38B2B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592E24A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5A40D74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048FE35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1F112F9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567" w:type="dxa"/>
            <w:shd w:val="clear" w:color="auto" w:fill="auto"/>
            <w:noWrap/>
            <w:vAlign w:val="bottom"/>
            <w:hideMark/>
          </w:tcPr>
          <w:p w14:paraId="715B630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59F420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708" w:type="dxa"/>
            <w:shd w:val="clear" w:color="auto" w:fill="auto"/>
            <w:noWrap/>
            <w:vAlign w:val="bottom"/>
            <w:hideMark/>
          </w:tcPr>
          <w:p w14:paraId="059FDB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r>
      <w:tr w:rsidR="00810807" w:rsidRPr="00810807" w14:paraId="3E63E936" w14:textId="77777777" w:rsidTr="00810807">
        <w:trPr>
          <w:trHeight w:val="288"/>
        </w:trPr>
        <w:tc>
          <w:tcPr>
            <w:tcW w:w="965" w:type="dxa"/>
            <w:shd w:val="clear" w:color="auto" w:fill="auto"/>
            <w:noWrap/>
            <w:vAlign w:val="bottom"/>
            <w:hideMark/>
          </w:tcPr>
          <w:p w14:paraId="741D53F3"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for_rem</w:t>
            </w:r>
          </w:p>
        </w:tc>
        <w:tc>
          <w:tcPr>
            <w:tcW w:w="590" w:type="dxa"/>
            <w:shd w:val="clear" w:color="000000" w:fill="FFC7CE"/>
            <w:noWrap/>
            <w:vAlign w:val="bottom"/>
            <w:hideMark/>
          </w:tcPr>
          <w:p w14:paraId="242A753C"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0.65</w:t>
            </w:r>
          </w:p>
        </w:tc>
        <w:tc>
          <w:tcPr>
            <w:tcW w:w="567" w:type="dxa"/>
            <w:shd w:val="clear" w:color="000000" w:fill="FFC7CE"/>
            <w:noWrap/>
            <w:vAlign w:val="bottom"/>
            <w:hideMark/>
          </w:tcPr>
          <w:p w14:paraId="0BE03E44"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0.65</w:t>
            </w:r>
          </w:p>
        </w:tc>
        <w:tc>
          <w:tcPr>
            <w:tcW w:w="567" w:type="dxa"/>
            <w:shd w:val="clear" w:color="auto" w:fill="auto"/>
            <w:noWrap/>
            <w:vAlign w:val="bottom"/>
            <w:hideMark/>
          </w:tcPr>
          <w:p w14:paraId="34C1646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c>
          <w:tcPr>
            <w:tcW w:w="567" w:type="dxa"/>
            <w:shd w:val="clear" w:color="auto" w:fill="auto"/>
            <w:noWrap/>
            <w:vAlign w:val="bottom"/>
            <w:hideMark/>
          </w:tcPr>
          <w:p w14:paraId="7A35E25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0039076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-0.55</w:t>
            </w:r>
          </w:p>
        </w:tc>
        <w:tc>
          <w:tcPr>
            <w:tcW w:w="567" w:type="dxa"/>
            <w:shd w:val="clear" w:color="auto" w:fill="auto"/>
            <w:noWrap/>
            <w:vAlign w:val="bottom"/>
            <w:hideMark/>
          </w:tcPr>
          <w:p w14:paraId="26DE1EE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3253B8D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50E6F82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47CBE20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73AA7D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000000" w:fill="FFC7CE"/>
            <w:noWrap/>
            <w:vAlign w:val="bottom"/>
            <w:hideMark/>
          </w:tcPr>
          <w:p w14:paraId="6E8E63DA"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0.79</w:t>
            </w:r>
          </w:p>
        </w:tc>
        <w:tc>
          <w:tcPr>
            <w:tcW w:w="567" w:type="dxa"/>
            <w:shd w:val="clear" w:color="auto" w:fill="auto"/>
            <w:noWrap/>
            <w:vAlign w:val="bottom"/>
            <w:hideMark/>
          </w:tcPr>
          <w:p w14:paraId="6799838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0757AA1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-0.32</w:t>
            </w:r>
          </w:p>
        </w:tc>
        <w:tc>
          <w:tcPr>
            <w:tcW w:w="567" w:type="dxa"/>
            <w:shd w:val="clear" w:color="auto" w:fill="auto"/>
            <w:noWrap/>
            <w:vAlign w:val="bottom"/>
            <w:hideMark/>
          </w:tcPr>
          <w:p w14:paraId="4924D1E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24946DF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6D4AA22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633B5F5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c>
          <w:tcPr>
            <w:tcW w:w="567" w:type="dxa"/>
            <w:shd w:val="clear" w:color="auto" w:fill="auto"/>
            <w:noWrap/>
            <w:vAlign w:val="bottom"/>
            <w:hideMark/>
          </w:tcPr>
          <w:p w14:paraId="77C5C78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79854D7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09FA38D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c>
          <w:tcPr>
            <w:tcW w:w="567" w:type="dxa"/>
            <w:shd w:val="clear" w:color="000000" w:fill="FFEB9C"/>
            <w:noWrap/>
            <w:vAlign w:val="bottom"/>
            <w:hideMark/>
          </w:tcPr>
          <w:p w14:paraId="5F63126D"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-0.73</w:t>
            </w:r>
          </w:p>
        </w:tc>
        <w:tc>
          <w:tcPr>
            <w:tcW w:w="567" w:type="dxa"/>
            <w:shd w:val="clear" w:color="auto" w:fill="auto"/>
            <w:noWrap/>
            <w:vAlign w:val="bottom"/>
            <w:hideMark/>
          </w:tcPr>
          <w:p w14:paraId="76C6D1A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4465459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-0.29</w:t>
            </w:r>
          </w:p>
        </w:tc>
        <w:tc>
          <w:tcPr>
            <w:tcW w:w="567" w:type="dxa"/>
            <w:shd w:val="clear" w:color="auto" w:fill="auto"/>
            <w:noWrap/>
            <w:vAlign w:val="bottom"/>
            <w:hideMark/>
          </w:tcPr>
          <w:p w14:paraId="7C2B709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708" w:type="dxa"/>
            <w:shd w:val="clear" w:color="auto" w:fill="auto"/>
            <w:noWrap/>
            <w:vAlign w:val="bottom"/>
            <w:hideMark/>
          </w:tcPr>
          <w:p w14:paraId="298A6C2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r>
    </w:tbl>
    <w:p w14:paraId="3A191A8E" w14:textId="7135B152" w:rsidR="00810807" w:rsidRDefault="00810807" w:rsidP="00B96B41"/>
    <w:p w14:paraId="33E08B74" w14:textId="083767FA" w:rsidR="00810807" w:rsidRDefault="003A3B58" w:rsidP="00B96B41">
      <w:r w:rsidRPr="00AE4067">
        <w:rPr>
          <w:highlight w:val="yellow"/>
        </w:rPr>
        <w:lastRenderedPageBreak/>
        <w:t>Table Sx</w:t>
      </w:r>
      <w:r>
        <w:t>. Correlation matrix for the socioeconomic variables. There were no coefficients greater than 0.6 or less than -0.6</w:t>
      </w:r>
    </w:p>
    <w:tbl>
      <w:tblPr>
        <w:tblW w:w="14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716"/>
        <w:gridCol w:w="717"/>
        <w:gridCol w:w="717"/>
        <w:gridCol w:w="716"/>
        <w:gridCol w:w="717"/>
        <w:gridCol w:w="717"/>
        <w:gridCol w:w="716"/>
        <w:gridCol w:w="717"/>
        <w:gridCol w:w="717"/>
        <w:gridCol w:w="716"/>
        <w:gridCol w:w="717"/>
        <w:gridCol w:w="717"/>
        <w:gridCol w:w="716"/>
        <w:gridCol w:w="717"/>
        <w:gridCol w:w="717"/>
        <w:gridCol w:w="716"/>
        <w:gridCol w:w="717"/>
        <w:gridCol w:w="717"/>
      </w:tblGrid>
      <w:tr w:rsidR="003A3B58" w:rsidRPr="001E5D1E" w14:paraId="3DF3D7DC" w14:textId="77777777" w:rsidTr="003A3B58">
        <w:trPr>
          <w:trHeight w:val="576"/>
        </w:trPr>
        <w:tc>
          <w:tcPr>
            <w:tcW w:w="1129" w:type="dxa"/>
            <w:shd w:val="clear" w:color="auto" w:fill="auto"/>
            <w:noWrap/>
            <w:vAlign w:val="bottom"/>
            <w:hideMark/>
          </w:tcPr>
          <w:p w14:paraId="79E68231" w14:textId="77777777" w:rsidR="001E5D1E" w:rsidRPr="001E5D1E" w:rsidRDefault="001E5D1E" w:rsidP="001E5D1E">
            <w:pPr>
              <w:spacing w:after="0" w:line="240" w:lineRule="auto"/>
              <w:rPr>
                <w:rFonts w:ascii="Times New Roman" w:eastAsia="Times New Roman" w:hAnsi="Times New Roman" w:cs="Times New Roman"/>
                <w:sz w:val="16"/>
                <w:szCs w:val="16"/>
                <w:lang w:eastAsia="en-GB"/>
              </w:rPr>
            </w:pPr>
          </w:p>
        </w:tc>
        <w:tc>
          <w:tcPr>
            <w:tcW w:w="716" w:type="dxa"/>
            <w:shd w:val="clear" w:color="auto" w:fill="auto"/>
            <w:vAlign w:val="bottom"/>
            <w:hideMark/>
          </w:tcPr>
          <w:p w14:paraId="1B1D90F5" w14:textId="77777777" w:rsidR="001E5D1E" w:rsidRPr="001E5D1E" w:rsidRDefault="001E5D1E" w:rsidP="001E5D1E">
            <w:pPr>
              <w:spacing w:after="0" w:line="240" w:lineRule="auto"/>
              <w:ind w:right="-84"/>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tot_pop</w:t>
            </w:r>
          </w:p>
        </w:tc>
        <w:tc>
          <w:tcPr>
            <w:tcW w:w="717" w:type="dxa"/>
            <w:shd w:val="clear" w:color="auto" w:fill="auto"/>
            <w:vAlign w:val="bottom"/>
            <w:hideMark/>
          </w:tcPr>
          <w:p w14:paraId="584EC3EB"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prop_ind</w:t>
            </w:r>
          </w:p>
        </w:tc>
        <w:tc>
          <w:tcPr>
            <w:tcW w:w="717" w:type="dxa"/>
            <w:shd w:val="clear" w:color="auto" w:fill="auto"/>
            <w:vAlign w:val="bottom"/>
            <w:hideMark/>
          </w:tcPr>
          <w:p w14:paraId="60BF020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pop_den</w:t>
            </w:r>
          </w:p>
        </w:tc>
        <w:tc>
          <w:tcPr>
            <w:tcW w:w="716" w:type="dxa"/>
            <w:shd w:val="clear" w:color="auto" w:fill="auto"/>
            <w:vAlign w:val="bottom"/>
            <w:hideMark/>
          </w:tcPr>
          <w:p w14:paraId="1ABEE4AD"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M6_24_sch</w:t>
            </w:r>
          </w:p>
        </w:tc>
        <w:tc>
          <w:tcPr>
            <w:tcW w:w="717" w:type="dxa"/>
            <w:shd w:val="clear" w:color="auto" w:fill="auto"/>
            <w:vAlign w:val="bottom"/>
            <w:hideMark/>
          </w:tcPr>
          <w:p w14:paraId="2857718E"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propPrimSec</w:t>
            </w:r>
          </w:p>
        </w:tc>
        <w:tc>
          <w:tcPr>
            <w:tcW w:w="717" w:type="dxa"/>
            <w:shd w:val="clear" w:color="auto" w:fill="auto"/>
            <w:vAlign w:val="bottom"/>
            <w:hideMark/>
          </w:tcPr>
          <w:p w14:paraId="3DAC0A9C"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propSecSec</w:t>
            </w:r>
          </w:p>
        </w:tc>
        <w:tc>
          <w:tcPr>
            <w:tcW w:w="716" w:type="dxa"/>
            <w:shd w:val="clear" w:color="auto" w:fill="auto"/>
            <w:vAlign w:val="bottom"/>
            <w:hideMark/>
          </w:tcPr>
          <w:p w14:paraId="0C1FDB17"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Les1_R_Land</w:t>
            </w:r>
          </w:p>
        </w:tc>
        <w:tc>
          <w:tcPr>
            <w:tcW w:w="717" w:type="dxa"/>
            <w:shd w:val="clear" w:color="auto" w:fill="auto"/>
            <w:vAlign w:val="bottom"/>
            <w:hideMark/>
          </w:tcPr>
          <w:p w14:paraId="3D24C1B8"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pig_fam</w:t>
            </w:r>
          </w:p>
        </w:tc>
        <w:tc>
          <w:tcPr>
            <w:tcW w:w="717" w:type="dxa"/>
            <w:shd w:val="clear" w:color="auto" w:fill="auto"/>
            <w:vAlign w:val="bottom"/>
            <w:hideMark/>
          </w:tcPr>
          <w:p w14:paraId="46288AC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dist_sch</w:t>
            </w:r>
          </w:p>
        </w:tc>
        <w:tc>
          <w:tcPr>
            <w:tcW w:w="716" w:type="dxa"/>
            <w:shd w:val="clear" w:color="auto" w:fill="auto"/>
            <w:vAlign w:val="bottom"/>
            <w:hideMark/>
          </w:tcPr>
          <w:p w14:paraId="1C61EE4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garbage</w:t>
            </w:r>
          </w:p>
        </w:tc>
        <w:tc>
          <w:tcPr>
            <w:tcW w:w="717" w:type="dxa"/>
            <w:shd w:val="clear" w:color="auto" w:fill="auto"/>
            <w:vAlign w:val="bottom"/>
            <w:hideMark/>
          </w:tcPr>
          <w:p w14:paraId="74000EA2"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KM_Comm</w:t>
            </w:r>
          </w:p>
        </w:tc>
        <w:tc>
          <w:tcPr>
            <w:tcW w:w="717" w:type="dxa"/>
            <w:shd w:val="clear" w:color="auto" w:fill="auto"/>
            <w:vAlign w:val="bottom"/>
            <w:hideMark/>
          </w:tcPr>
          <w:p w14:paraId="413E570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land_confl</w:t>
            </w:r>
          </w:p>
        </w:tc>
        <w:tc>
          <w:tcPr>
            <w:tcW w:w="716" w:type="dxa"/>
            <w:shd w:val="clear" w:color="auto" w:fill="auto"/>
            <w:vAlign w:val="bottom"/>
            <w:hideMark/>
          </w:tcPr>
          <w:p w14:paraId="0F9EBE2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crim_case</w:t>
            </w:r>
          </w:p>
        </w:tc>
        <w:tc>
          <w:tcPr>
            <w:tcW w:w="717" w:type="dxa"/>
            <w:shd w:val="clear" w:color="auto" w:fill="auto"/>
            <w:vAlign w:val="bottom"/>
            <w:hideMark/>
          </w:tcPr>
          <w:p w14:paraId="57F2BB7C"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Pax_migt_in</w:t>
            </w:r>
          </w:p>
        </w:tc>
        <w:tc>
          <w:tcPr>
            <w:tcW w:w="717" w:type="dxa"/>
            <w:shd w:val="clear" w:color="auto" w:fill="auto"/>
            <w:vAlign w:val="bottom"/>
            <w:hideMark/>
          </w:tcPr>
          <w:p w14:paraId="160F568C"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Pax_migt_out</w:t>
            </w:r>
          </w:p>
        </w:tc>
        <w:tc>
          <w:tcPr>
            <w:tcW w:w="716" w:type="dxa"/>
            <w:shd w:val="clear" w:color="auto" w:fill="auto"/>
            <w:vAlign w:val="bottom"/>
            <w:hideMark/>
          </w:tcPr>
          <w:p w14:paraId="6577EBC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mean_elev</w:t>
            </w:r>
          </w:p>
        </w:tc>
        <w:tc>
          <w:tcPr>
            <w:tcW w:w="717" w:type="dxa"/>
            <w:shd w:val="clear" w:color="auto" w:fill="auto"/>
            <w:vAlign w:val="bottom"/>
            <w:hideMark/>
          </w:tcPr>
          <w:p w14:paraId="449E51D2"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dist_border</w:t>
            </w:r>
          </w:p>
        </w:tc>
        <w:tc>
          <w:tcPr>
            <w:tcW w:w="717" w:type="dxa"/>
            <w:shd w:val="clear" w:color="auto" w:fill="auto"/>
            <w:vAlign w:val="bottom"/>
            <w:hideMark/>
          </w:tcPr>
          <w:p w14:paraId="08B5B52B"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dist_provCap</w:t>
            </w:r>
          </w:p>
        </w:tc>
      </w:tr>
      <w:tr w:rsidR="003A3B58" w:rsidRPr="001E5D1E" w14:paraId="7F70F445" w14:textId="77777777" w:rsidTr="003A3B58">
        <w:trPr>
          <w:trHeight w:val="288"/>
        </w:trPr>
        <w:tc>
          <w:tcPr>
            <w:tcW w:w="1129" w:type="dxa"/>
            <w:shd w:val="clear" w:color="auto" w:fill="auto"/>
            <w:noWrap/>
            <w:vAlign w:val="bottom"/>
            <w:hideMark/>
          </w:tcPr>
          <w:p w14:paraId="4EACF753"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tot_pop</w:t>
            </w:r>
          </w:p>
        </w:tc>
        <w:tc>
          <w:tcPr>
            <w:tcW w:w="716" w:type="dxa"/>
            <w:shd w:val="clear" w:color="auto" w:fill="auto"/>
            <w:noWrap/>
            <w:vAlign w:val="bottom"/>
            <w:hideMark/>
          </w:tcPr>
          <w:p w14:paraId="5C991446" w14:textId="0C7960F9"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77ABBB8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-0.33</w:t>
            </w:r>
          </w:p>
        </w:tc>
        <w:tc>
          <w:tcPr>
            <w:tcW w:w="717" w:type="dxa"/>
            <w:shd w:val="clear" w:color="auto" w:fill="auto"/>
            <w:noWrap/>
            <w:vAlign w:val="bottom"/>
            <w:hideMark/>
          </w:tcPr>
          <w:p w14:paraId="1247600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0.42</w:t>
            </w:r>
          </w:p>
        </w:tc>
        <w:tc>
          <w:tcPr>
            <w:tcW w:w="716" w:type="dxa"/>
            <w:shd w:val="clear" w:color="auto" w:fill="auto"/>
            <w:noWrap/>
            <w:vAlign w:val="bottom"/>
            <w:hideMark/>
          </w:tcPr>
          <w:p w14:paraId="573AAE0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0.19</w:t>
            </w:r>
          </w:p>
        </w:tc>
        <w:tc>
          <w:tcPr>
            <w:tcW w:w="717" w:type="dxa"/>
            <w:shd w:val="clear" w:color="auto" w:fill="auto"/>
            <w:noWrap/>
            <w:vAlign w:val="bottom"/>
            <w:hideMark/>
          </w:tcPr>
          <w:p w14:paraId="0132133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-0.31</w:t>
            </w:r>
          </w:p>
        </w:tc>
        <w:tc>
          <w:tcPr>
            <w:tcW w:w="717" w:type="dxa"/>
            <w:shd w:val="clear" w:color="auto" w:fill="auto"/>
            <w:noWrap/>
            <w:vAlign w:val="bottom"/>
            <w:hideMark/>
          </w:tcPr>
          <w:p w14:paraId="7917D6F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229E54C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2F26A77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-0.28</w:t>
            </w:r>
          </w:p>
        </w:tc>
        <w:tc>
          <w:tcPr>
            <w:tcW w:w="717" w:type="dxa"/>
            <w:shd w:val="clear" w:color="auto" w:fill="auto"/>
            <w:noWrap/>
            <w:vAlign w:val="bottom"/>
            <w:hideMark/>
          </w:tcPr>
          <w:p w14:paraId="78F345E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6" w:type="dxa"/>
            <w:shd w:val="clear" w:color="auto" w:fill="auto"/>
            <w:noWrap/>
            <w:vAlign w:val="bottom"/>
            <w:hideMark/>
          </w:tcPr>
          <w:p w14:paraId="27CDF90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23D64A7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7" w:type="dxa"/>
            <w:shd w:val="clear" w:color="auto" w:fill="auto"/>
            <w:noWrap/>
            <w:vAlign w:val="bottom"/>
            <w:hideMark/>
          </w:tcPr>
          <w:p w14:paraId="6EF4A74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0.32</w:t>
            </w:r>
          </w:p>
        </w:tc>
        <w:tc>
          <w:tcPr>
            <w:tcW w:w="716" w:type="dxa"/>
            <w:shd w:val="clear" w:color="auto" w:fill="auto"/>
            <w:noWrap/>
            <w:vAlign w:val="bottom"/>
            <w:hideMark/>
          </w:tcPr>
          <w:p w14:paraId="3AC2310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46DF921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0.39</w:t>
            </w:r>
          </w:p>
        </w:tc>
        <w:tc>
          <w:tcPr>
            <w:tcW w:w="717" w:type="dxa"/>
            <w:shd w:val="clear" w:color="auto" w:fill="auto"/>
            <w:noWrap/>
            <w:vAlign w:val="bottom"/>
            <w:hideMark/>
          </w:tcPr>
          <w:p w14:paraId="09F541B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6" w:type="dxa"/>
            <w:shd w:val="clear" w:color="auto" w:fill="auto"/>
            <w:noWrap/>
            <w:vAlign w:val="bottom"/>
            <w:hideMark/>
          </w:tcPr>
          <w:p w14:paraId="20E6175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-0.34</w:t>
            </w:r>
          </w:p>
        </w:tc>
        <w:tc>
          <w:tcPr>
            <w:tcW w:w="717" w:type="dxa"/>
            <w:shd w:val="clear" w:color="auto" w:fill="auto"/>
            <w:noWrap/>
            <w:vAlign w:val="bottom"/>
            <w:hideMark/>
          </w:tcPr>
          <w:p w14:paraId="361B327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4C6CA7D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r>
      <w:tr w:rsidR="003A3B58" w:rsidRPr="001E5D1E" w14:paraId="19EDF183" w14:textId="77777777" w:rsidTr="003A3B58">
        <w:trPr>
          <w:trHeight w:val="288"/>
        </w:trPr>
        <w:tc>
          <w:tcPr>
            <w:tcW w:w="1129" w:type="dxa"/>
            <w:shd w:val="clear" w:color="auto" w:fill="auto"/>
            <w:noWrap/>
            <w:vAlign w:val="bottom"/>
            <w:hideMark/>
          </w:tcPr>
          <w:p w14:paraId="2B57E83D"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prop_ind</w:t>
            </w:r>
          </w:p>
        </w:tc>
        <w:tc>
          <w:tcPr>
            <w:tcW w:w="716" w:type="dxa"/>
            <w:shd w:val="clear" w:color="auto" w:fill="auto"/>
            <w:noWrap/>
            <w:vAlign w:val="bottom"/>
            <w:hideMark/>
          </w:tcPr>
          <w:p w14:paraId="667538A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-0.33</w:t>
            </w:r>
          </w:p>
        </w:tc>
        <w:tc>
          <w:tcPr>
            <w:tcW w:w="717" w:type="dxa"/>
            <w:shd w:val="clear" w:color="auto" w:fill="auto"/>
            <w:noWrap/>
            <w:vAlign w:val="bottom"/>
            <w:hideMark/>
          </w:tcPr>
          <w:p w14:paraId="3A0B96B1" w14:textId="7AECD80F"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69A0E25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-0.22</w:t>
            </w:r>
          </w:p>
        </w:tc>
        <w:tc>
          <w:tcPr>
            <w:tcW w:w="716" w:type="dxa"/>
            <w:shd w:val="clear" w:color="auto" w:fill="auto"/>
            <w:noWrap/>
            <w:vAlign w:val="bottom"/>
            <w:hideMark/>
          </w:tcPr>
          <w:p w14:paraId="5C17D58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7" w:type="dxa"/>
            <w:shd w:val="clear" w:color="auto" w:fill="auto"/>
            <w:noWrap/>
            <w:vAlign w:val="bottom"/>
            <w:hideMark/>
          </w:tcPr>
          <w:p w14:paraId="1966B50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143B3DA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3FB942C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7" w:type="dxa"/>
            <w:shd w:val="clear" w:color="auto" w:fill="auto"/>
            <w:noWrap/>
            <w:vAlign w:val="bottom"/>
            <w:hideMark/>
          </w:tcPr>
          <w:p w14:paraId="4142AF1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3644026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0.43</w:t>
            </w:r>
          </w:p>
        </w:tc>
        <w:tc>
          <w:tcPr>
            <w:tcW w:w="716" w:type="dxa"/>
            <w:shd w:val="clear" w:color="auto" w:fill="auto"/>
            <w:noWrap/>
            <w:vAlign w:val="bottom"/>
            <w:hideMark/>
          </w:tcPr>
          <w:p w14:paraId="6A1D560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027B1DB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4830E6E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6" w:type="dxa"/>
            <w:shd w:val="clear" w:color="auto" w:fill="auto"/>
            <w:noWrap/>
            <w:vAlign w:val="bottom"/>
            <w:hideMark/>
          </w:tcPr>
          <w:p w14:paraId="17160BF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43D53B5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7" w:type="dxa"/>
            <w:shd w:val="clear" w:color="auto" w:fill="auto"/>
            <w:noWrap/>
            <w:vAlign w:val="bottom"/>
            <w:hideMark/>
          </w:tcPr>
          <w:p w14:paraId="6651B50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6" w:type="dxa"/>
            <w:shd w:val="clear" w:color="auto" w:fill="auto"/>
            <w:noWrap/>
            <w:vAlign w:val="bottom"/>
            <w:hideMark/>
          </w:tcPr>
          <w:p w14:paraId="679A60C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0.47</w:t>
            </w:r>
          </w:p>
        </w:tc>
        <w:tc>
          <w:tcPr>
            <w:tcW w:w="717" w:type="dxa"/>
            <w:shd w:val="clear" w:color="auto" w:fill="auto"/>
            <w:noWrap/>
            <w:vAlign w:val="bottom"/>
            <w:hideMark/>
          </w:tcPr>
          <w:p w14:paraId="2880661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-0.18</w:t>
            </w:r>
          </w:p>
        </w:tc>
        <w:tc>
          <w:tcPr>
            <w:tcW w:w="717" w:type="dxa"/>
            <w:shd w:val="clear" w:color="auto" w:fill="auto"/>
            <w:noWrap/>
            <w:vAlign w:val="bottom"/>
            <w:hideMark/>
          </w:tcPr>
          <w:p w14:paraId="60D9ADD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r>
      <w:tr w:rsidR="003A3B58" w:rsidRPr="001E5D1E" w14:paraId="3FB0A06B" w14:textId="77777777" w:rsidTr="003A3B58">
        <w:trPr>
          <w:trHeight w:val="288"/>
        </w:trPr>
        <w:tc>
          <w:tcPr>
            <w:tcW w:w="1129" w:type="dxa"/>
            <w:shd w:val="clear" w:color="auto" w:fill="auto"/>
            <w:noWrap/>
            <w:vAlign w:val="bottom"/>
            <w:hideMark/>
          </w:tcPr>
          <w:p w14:paraId="5856E61C"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pop_den</w:t>
            </w:r>
          </w:p>
        </w:tc>
        <w:tc>
          <w:tcPr>
            <w:tcW w:w="716" w:type="dxa"/>
            <w:shd w:val="clear" w:color="auto" w:fill="auto"/>
            <w:noWrap/>
            <w:vAlign w:val="bottom"/>
            <w:hideMark/>
          </w:tcPr>
          <w:p w14:paraId="18C6B0D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0.42</w:t>
            </w:r>
          </w:p>
        </w:tc>
        <w:tc>
          <w:tcPr>
            <w:tcW w:w="717" w:type="dxa"/>
            <w:shd w:val="clear" w:color="auto" w:fill="auto"/>
            <w:noWrap/>
            <w:vAlign w:val="bottom"/>
            <w:hideMark/>
          </w:tcPr>
          <w:p w14:paraId="197BEF5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-0.22</w:t>
            </w:r>
          </w:p>
        </w:tc>
        <w:tc>
          <w:tcPr>
            <w:tcW w:w="717" w:type="dxa"/>
            <w:shd w:val="clear" w:color="auto" w:fill="auto"/>
            <w:noWrap/>
            <w:vAlign w:val="bottom"/>
            <w:hideMark/>
          </w:tcPr>
          <w:p w14:paraId="4298D8E2" w14:textId="02C3C406"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6" w:type="dxa"/>
            <w:shd w:val="clear" w:color="auto" w:fill="auto"/>
            <w:noWrap/>
            <w:vAlign w:val="bottom"/>
            <w:hideMark/>
          </w:tcPr>
          <w:p w14:paraId="7CC5238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0.30</w:t>
            </w:r>
          </w:p>
        </w:tc>
        <w:tc>
          <w:tcPr>
            <w:tcW w:w="717" w:type="dxa"/>
            <w:shd w:val="clear" w:color="auto" w:fill="auto"/>
            <w:noWrap/>
            <w:vAlign w:val="bottom"/>
            <w:hideMark/>
          </w:tcPr>
          <w:p w14:paraId="31EFD7B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-0.46</w:t>
            </w:r>
          </w:p>
        </w:tc>
        <w:tc>
          <w:tcPr>
            <w:tcW w:w="717" w:type="dxa"/>
            <w:shd w:val="clear" w:color="auto" w:fill="auto"/>
            <w:noWrap/>
            <w:vAlign w:val="bottom"/>
            <w:hideMark/>
          </w:tcPr>
          <w:p w14:paraId="5932743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6" w:type="dxa"/>
            <w:shd w:val="clear" w:color="auto" w:fill="auto"/>
            <w:noWrap/>
            <w:vAlign w:val="bottom"/>
            <w:hideMark/>
          </w:tcPr>
          <w:p w14:paraId="7FA271A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15EEC23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7" w:type="dxa"/>
            <w:shd w:val="clear" w:color="auto" w:fill="auto"/>
            <w:noWrap/>
            <w:vAlign w:val="bottom"/>
            <w:hideMark/>
          </w:tcPr>
          <w:p w14:paraId="039CF0B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6" w:type="dxa"/>
            <w:shd w:val="clear" w:color="auto" w:fill="auto"/>
            <w:noWrap/>
            <w:vAlign w:val="bottom"/>
            <w:hideMark/>
          </w:tcPr>
          <w:p w14:paraId="36CBCD0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7" w:type="dxa"/>
            <w:shd w:val="clear" w:color="auto" w:fill="auto"/>
            <w:noWrap/>
            <w:vAlign w:val="bottom"/>
            <w:hideMark/>
          </w:tcPr>
          <w:p w14:paraId="4384C3D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575990C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221315C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7" w:type="dxa"/>
            <w:shd w:val="clear" w:color="auto" w:fill="auto"/>
            <w:noWrap/>
            <w:vAlign w:val="bottom"/>
            <w:hideMark/>
          </w:tcPr>
          <w:p w14:paraId="5138439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768519A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6B36A8F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-0.31</w:t>
            </w:r>
          </w:p>
        </w:tc>
        <w:tc>
          <w:tcPr>
            <w:tcW w:w="717" w:type="dxa"/>
            <w:shd w:val="clear" w:color="auto" w:fill="auto"/>
            <w:noWrap/>
            <w:vAlign w:val="bottom"/>
            <w:hideMark/>
          </w:tcPr>
          <w:p w14:paraId="2AFCB85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3C37B1E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-0.39</w:t>
            </w:r>
          </w:p>
        </w:tc>
      </w:tr>
      <w:tr w:rsidR="003A3B58" w:rsidRPr="001E5D1E" w14:paraId="6C5D5601" w14:textId="77777777" w:rsidTr="003A3B58">
        <w:trPr>
          <w:trHeight w:val="288"/>
        </w:trPr>
        <w:tc>
          <w:tcPr>
            <w:tcW w:w="1129" w:type="dxa"/>
            <w:shd w:val="clear" w:color="auto" w:fill="auto"/>
            <w:noWrap/>
            <w:vAlign w:val="bottom"/>
            <w:hideMark/>
          </w:tcPr>
          <w:p w14:paraId="7606F6DE"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M6_24_sch</w:t>
            </w:r>
          </w:p>
        </w:tc>
        <w:tc>
          <w:tcPr>
            <w:tcW w:w="716" w:type="dxa"/>
            <w:shd w:val="clear" w:color="auto" w:fill="auto"/>
            <w:noWrap/>
            <w:vAlign w:val="bottom"/>
            <w:hideMark/>
          </w:tcPr>
          <w:p w14:paraId="0439A63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0.19</w:t>
            </w:r>
          </w:p>
        </w:tc>
        <w:tc>
          <w:tcPr>
            <w:tcW w:w="717" w:type="dxa"/>
            <w:shd w:val="clear" w:color="auto" w:fill="auto"/>
            <w:noWrap/>
            <w:vAlign w:val="bottom"/>
            <w:hideMark/>
          </w:tcPr>
          <w:p w14:paraId="32AAB10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7" w:type="dxa"/>
            <w:shd w:val="clear" w:color="auto" w:fill="auto"/>
            <w:noWrap/>
            <w:vAlign w:val="bottom"/>
            <w:hideMark/>
          </w:tcPr>
          <w:p w14:paraId="5956F91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0.30</w:t>
            </w:r>
          </w:p>
        </w:tc>
        <w:tc>
          <w:tcPr>
            <w:tcW w:w="716" w:type="dxa"/>
            <w:shd w:val="clear" w:color="auto" w:fill="auto"/>
            <w:noWrap/>
            <w:vAlign w:val="bottom"/>
            <w:hideMark/>
          </w:tcPr>
          <w:p w14:paraId="789FD2FB" w14:textId="6456FD14"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266DD44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5E75939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6" w:type="dxa"/>
            <w:shd w:val="clear" w:color="auto" w:fill="auto"/>
            <w:noWrap/>
            <w:vAlign w:val="bottom"/>
            <w:hideMark/>
          </w:tcPr>
          <w:p w14:paraId="5FACD67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04AD34D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03D0846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-0.37</w:t>
            </w:r>
          </w:p>
        </w:tc>
        <w:tc>
          <w:tcPr>
            <w:tcW w:w="716" w:type="dxa"/>
            <w:shd w:val="clear" w:color="auto" w:fill="auto"/>
            <w:noWrap/>
            <w:vAlign w:val="bottom"/>
            <w:hideMark/>
          </w:tcPr>
          <w:p w14:paraId="71753A8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3952A98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333E764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7E4CAAF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5E483E9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1495235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6" w:type="dxa"/>
            <w:shd w:val="clear" w:color="auto" w:fill="auto"/>
            <w:noWrap/>
            <w:vAlign w:val="bottom"/>
            <w:hideMark/>
          </w:tcPr>
          <w:p w14:paraId="387A3C5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446AA19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49C6D81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r>
      <w:tr w:rsidR="003A3B58" w:rsidRPr="001E5D1E" w14:paraId="2824E09D" w14:textId="77777777" w:rsidTr="003A3B58">
        <w:trPr>
          <w:trHeight w:val="288"/>
        </w:trPr>
        <w:tc>
          <w:tcPr>
            <w:tcW w:w="1129" w:type="dxa"/>
            <w:shd w:val="clear" w:color="auto" w:fill="auto"/>
            <w:noWrap/>
            <w:vAlign w:val="bottom"/>
            <w:hideMark/>
          </w:tcPr>
          <w:p w14:paraId="53B9482B"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propPrimSec</w:t>
            </w:r>
          </w:p>
        </w:tc>
        <w:tc>
          <w:tcPr>
            <w:tcW w:w="716" w:type="dxa"/>
            <w:shd w:val="clear" w:color="auto" w:fill="auto"/>
            <w:noWrap/>
            <w:vAlign w:val="bottom"/>
            <w:hideMark/>
          </w:tcPr>
          <w:p w14:paraId="0612715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-0.31</w:t>
            </w:r>
          </w:p>
        </w:tc>
        <w:tc>
          <w:tcPr>
            <w:tcW w:w="717" w:type="dxa"/>
            <w:shd w:val="clear" w:color="auto" w:fill="auto"/>
            <w:noWrap/>
            <w:vAlign w:val="bottom"/>
            <w:hideMark/>
          </w:tcPr>
          <w:p w14:paraId="0C93CB2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1CE5BD9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-0.46</w:t>
            </w:r>
          </w:p>
        </w:tc>
        <w:tc>
          <w:tcPr>
            <w:tcW w:w="716" w:type="dxa"/>
            <w:shd w:val="clear" w:color="auto" w:fill="auto"/>
            <w:noWrap/>
            <w:vAlign w:val="bottom"/>
            <w:hideMark/>
          </w:tcPr>
          <w:p w14:paraId="34A6E73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02017DB5" w14:textId="420A60AC"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0E402FD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6" w:type="dxa"/>
            <w:shd w:val="clear" w:color="auto" w:fill="auto"/>
            <w:noWrap/>
            <w:vAlign w:val="bottom"/>
            <w:hideMark/>
          </w:tcPr>
          <w:p w14:paraId="4F792A7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765E3D3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0.50</w:t>
            </w:r>
          </w:p>
        </w:tc>
        <w:tc>
          <w:tcPr>
            <w:tcW w:w="717" w:type="dxa"/>
            <w:shd w:val="clear" w:color="auto" w:fill="auto"/>
            <w:noWrap/>
            <w:vAlign w:val="bottom"/>
            <w:hideMark/>
          </w:tcPr>
          <w:p w14:paraId="1860479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0.24</w:t>
            </w:r>
          </w:p>
        </w:tc>
        <w:tc>
          <w:tcPr>
            <w:tcW w:w="716" w:type="dxa"/>
            <w:shd w:val="clear" w:color="auto" w:fill="auto"/>
            <w:noWrap/>
            <w:vAlign w:val="bottom"/>
            <w:hideMark/>
          </w:tcPr>
          <w:p w14:paraId="40A7649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-0.32</w:t>
            </w:r>
          </w:p>
        </w:tc>
        <w:tc>
          <w:tcPr>
            <w:tcW w:w="717" w:type="dxa"/>
            <w:shd w:val="clear" w:color="auto" w:fill="auto"/>
            <w:noWrap/>
            <w:vAlign w:val="bottom"/>
            <w:hideMark/>
          </w:tcPr>
          <w:p w14:paraId="70C9DA0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0ABF1A9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606BBBB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200C4EE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-0.18</w:t>
            </w:r>
          </w:p>
        </w:tc>
        <w:tc>
          <w:tcPr>
            <w:tcW w:w="717" w:type="dxa"/>
            <w:shd w:val="clear" w:color="auto" w:fill="auto"/>
            <w:noWrap/>
            <w:vAlign w:val="bottom"/>
            <w:hideMark/>
          </w:tcPr>
          <w:p w14:paraId="133C4A2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6" w:type="dxa"/>
            <w:shd w:val="clear" w:color="auto" w:fill="auto"/>
            <w:noWrap/>
            <w:vAlign w:val="bottom"/>
            <w:hideMark/>
          </w:tcPr>
          <w:p w14:paraId="0AF5067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7505F6B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7" w:type="dxa"/>
            <w:shd w:val="clear" w:color="auto" w:fill="auto"/>
            <w:noWrap/>
            <w:vAlign w:val="bottom"/>
            <w:hideMark/>
          </w:tcPr>
          <w:p w14:paraId="00D5E0F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0.27</w:t>
            </w:r>
          </w:p>
        </w:tc>
      </w:tr>
      <w:tr w:rsidR="003A3B58" w:rsidRPr="001E5D1E" w14:paraId="1B07E15B" w14:textId="77777777" w:rsidTr="003A3B58">
        <w:trPr>
          <w:trHeight w:val="288"/>
        </w:trPr>
        <w:tc>
          <w:tcPr>
            <w:tcW w:w="1129" w:type="dxa"/>
            <w:shd w:val="clear" w:color="auto" w:fill="auto"/>
            <w:noWrap/>
            <w:vAlign w:val="bottom"/>
            <w:hideMark/>
          </w:tcPr>
          <w:p w14:paraId="29C9C24D"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propSecSec</w:t>
            </w:r>
          </w:p>
        </w:tc>
        <w:tc>
          <w:tcPr>
            <w:tcW w:w="716" w:type="dxa"/>
            <w:shd w:val="clear" w:color="auto" w:fill="auto"/>
            <w:noWrap/>
            <w:vAlign w:val="bottom"/>
            <w:hideMark/>
          </w:tcPr>
          <w:p w14:paraId="3C2FCC1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10B574D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1C4F720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6" w:type="dxa"/>
            <w:shd w:val="clear" w:color="auto" w:fill="auto"/>
            <w:noWrap/>
            <w:vAlign w:val="bottom"/>
            <w:hideMark/>
          </w:tcPr>
          <w:p w14:paraId="2ED588C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50ECE9C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7" w:type="dxa"/>
            <w:shd w:val="clear" w:color="auto" w:fill="auto"/>
            <w:noWrap/>
            <w:vAlign w:val="bottom"/>
            <w:hideMark/>
          </w:tcPr>
          <w:p w14:paraId="2BD21718" w14:textId="4BABB740"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6" w:type="dxa"/>
            <w:shd w:val="clear" w:color="auto" w:fill="auto"/>
            <w:noWrap/>
            <w:vAlign w:val="bottom"/>
            <w:hideMark/>
          </w:tcPr>
          <w:p w14:paraId="35CCC15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0B222DB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394018F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6" w:type="dxa"/>
            <w:shd w:val="clear" w:color="auto" w:fill="auto"/>
            <w:noWrap/>
            <w:vAlign w:val="bottom"/>
            <w:hideMark/>
          </w:tcPr>
          <w:p w14:paraId="6B0AE65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1C33884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0000ACA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34EBF20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5AB110A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55D9701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11AE523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6794C75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51B1549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r>
      <w:tr w:rsidR="003A3B58" w:rsidRPr="001E5D1E" w14:paraId="318371F4" w14:textId="77777777" w:rsidTr="003A3B58">
        <w:trPr>
          <w:trHeight w:val="288"/>
        </w:trPr>
        <w:tc>
          <w:tcPr>
            <w:tcW w:w="1129" w:type="dxa"/>
            <w:shd w:val="clear" w:color="auto" w:fill="auto"/>
            <w:noWrap/>
            <w:vAlign w:val="bottom"/>
            <w:hideMark/>
          </w:tcPr>
          <w:p w14:paraId="185D1D21"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Les1_R_Land</w:t>
            </w:r>
          </w:p>
        </w:tc>
        <w:tc>
          <w:tcPr>
            <w:tcW w:w="716" w:type="dxa"/>
            <w:shd w:val="clear" w:color="auto" w:fill="auto"/>
            <w:noWrap/>
            <w:vAlign w:val="bottom"/>
            <w:hideMark/>
          </w:tcPr>
          <w:p w14:paraId="47332FE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11C0FA7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7" w:type="dxa"/>
            <w:shd w:val="clear" w:color="auto" w:fill="auto"/>
            <w:noWrap/>
            <w:vAlign w:val="bottom"/>
            <w:hideMark/>
          </w:tcPr>
          <w:p w14:paraId="3354BF3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6" w:type="dxa"/>
            <w:shd w:val="clear" w:color="auto" w:fill="auto"/>
            <w:noWrap/>
            <w:vAlign w:val="bottom"/>
            <w:hideMark/>
          </w:tcPr>
          <w:p w14:paraId="55390FC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091F1AD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0956546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4FF084CD" w14:textId="0C381286"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59238BB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43B3736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-0.23</w:t>
            </w:r>
          </w:p>
        </w:tc>
        <w:tc>
          <w:tcPr>
            <w:tcW w:w="716" w:type="dxa"/>
            <w:shd w:val="clear" w:color="auto" w:fill="auto"/>
            <w:noWrap/>
            <w:vAlign w:val="bottom"/>
            <w:hideMark/>
          </w:tcPr>
          <w:p w14:paraId="565FD9D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7" w:type="dxa"/>
            <w:shd w:val="clear" w:color="auto" w:fill="auto"/>
            <w:noWrap/>
            <w:vAlign w:val="bottom"/>
            <w:hideMark/>
          </w:tcPr>
          <w:p w14:paraId="3633E9C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009BB89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6" w:type="dxa"/>
            <w:shd w:val="clear" w:color="auto" w:fill="auto"/>
            <w:noWrap/>
            <w:vAlign w:val="bottom"/>
            <w:hideMark/>
          </w:tcPr>
          <w:p w14:paraId="7104DE5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62D2312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34B5900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6" w:type="dxa"/>
            <w:shd w:val="clear" w:color="auto" w:fill="auto"/>
            <w:noWrap/>
            <w:vAlign w:val="bottom"/>
            <w:hideMark/>
          </w:tcPr>
          <w:p w14:paraId="3463EA2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781A090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19D8E98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r>
      <w:tr w:rsidR="003A3B58" w:rsidRPr="001E5D1E" w14:paraId="384303D7" w14:textId="77777777" w:rsidTr="003A3B58">
        <w:trPr>
          <w:trHeight w:val="288"/>
        </w:trPr>
        <w:tc>
          <w:tcPr>
            <w:tcW w:w="1129" w:type="dxa"/>
            <w:shd w:val="clear" w:color="auto" w:fill="auto"/>
            <w:noWrap/>
            <w:vAlign w:val="bottom"/>
            <w:hideMark/>
          </w:tcPr>
          <w:p w14:paraId="1AB760EE"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pig_fam</w:t>
            </w:r>
          </w:p>
        </w:tc>
        <w:tc>
          <w:tcPr>
            <w:tcW w:w="716" w:type="dxa"/>
            <w:shd w:val="clear" w:color="auto" w:fill="auto"/>
            <w:noWrap/>
            <w:vAlign w:val="bottom"/>
            <w:hideMark/>
          </w:tcPr>
          <w:p w14:paraId="080E424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-0.28</w:t>
            </w:r>
          </w:p>
        </w:tc>
        <w:tc>
          <w:tcPr>
            <w:tcW w:w="717" w:type="dxa"/>
            <w:shd w:val="clear" w:color="auto" w:fill="auto"/>
            <w:noWrap/>
            <w:vAlign w:val="bottom"/>
            <w:hideMark/>
          </w:tcPr>
          <w:p w14:paraId="2611AA5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0EC15BF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6" w:type="dxa"/>
            <w:shd w:val="clear" w:color="auto" w:fill="auto"/>
            <w:noWrap/>
            <w:vAlign w:val="bottom"/>
            <w:hideMark/>
          </w:tcPr>
          <w:p w14:paraId="2AF21D0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25513B0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0.50</w:t>
            </w:r>
          </w:p>
        </w:tc>
        <w:tc>
          <w:tcPr>
            <w:tcW w:w="717" w:type="dxa"/>
            <w:shd w:val="clear" w:color="auto" w:fill="auto"/>
            <w:noWrap/>
            <w:vAlign w:val="bottom"/>
            <w:hideMark/>
          </w:tcPr>
          <w:p w14:paraId="3852B4C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6" w:type="dxa"/>
            <w:shd w:val="clear" w:color="auto" w:fill="auto"/>
            <w:noWrap/>
            <w:vAlign w:val="bottom"/>
            <w:hideMark/>
          </w:tcPr>
          <w:p w14:paraId="57ED9DA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51C57FA2" w14:textId="0A43DCE4"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20BE48A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0.19</w:t>
            </w:r>
          </w:p>
        </w:tc>
        <w:tc>
          <w:tcPr>
            <w:tcW w:w="716" w:type="dxa"/>
            <w:shd w:val="clear" w:color="auto" w:fill="auto"/>
            <w:noWrap/>
            <w:vAlign w:val="bottom"/>
            <w:hideMark/>
          </w:tcPr>
          <w:p w14:paraId="3EF5667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6767ACA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0F56837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04FD4F8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04E1DBB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67B5FEB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6" w:type="dxa"/>
            <w:shd w:val="clear" w:color="auto" w:fill="auto"/>
            <w:noWrap/>
            <w:vAlign w:val="bottom"/>
            <w:hideMark/>
          </w:tcPr>
          <w:p w14:paraId="4BF9EED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4E4CED6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783C317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r>
      <w:tr w:rsidR="003A3B58" w:rsidRPr="001E5D1E" w14:paraId="6D285870" w14:textId="77777777" w:rsidTr="003A3B58">
        <w:trPr>
          <w:trHeight w:val="288"/>
        </w:trPr>
        <w:tc>
          <w:tcPr>
            <w:tcW w:w="1129" w:type="dxa"/>
            <w:shd w:val="clear" w:color="auto" w:fill="auto"/>
            <w:noWrap/>
            <w:vAlign w:val="bottom"/>
            <w:hideMark/>
          </w:tcPr>
          <w:p w14:paraId="7DF725F2"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dist_sch</w:t>
            </w:r>
          </w:p>
        </w:tc>
        <w:tc>
          <w:tcPr>
            <w:tcW w:w="716" w:type="dxa"/>
            <w:shd w:val="clear" w:color="auto" w:fill="auto"/>
            <w:noWrap/>
            <w:vAlign w:val="bottom"/>
            <w:hideMark/>
          </w:tcPr>
          <w:p w14:paraId="0D77A2C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7" w:type="dxa"/>
            <w:shd w:val="clear" w:color="auto" w:fill="auto"/>
            <w:noWrap/>
            <w:vAlign w:val="bottom"/>
            <w:hideMark/>
          </w:tcPr>
          <w:p w14:paraId="41ABD16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0.43</w:t>
            </w:r>
          </w:p>
        </w:tc>
        <w:tc>
          <w:tcPr>
            <w:tcW w:w="717" w:type="dxa"/>
            <w:shd w:val="clear" w:color="auto" w:fill="auto"/>
            <w:noWrap/>
            <w:vAlign w:val="bottom"/>
            <w:hideMark/>
          </w:tcPr>
          <w:p w14:paraId="778D4FF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6" w:type="dxa"/>
            <w:shd w:val="clear" w:color="auto" w:fill="auto"/>
            <w:noWrap/>
            <w:vAlign w:val="bottom"/>
            <w:hideMark/>
          </w:tcPr>
          <w:p w14:paraId="0341474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-0.37</w:t>
            </w:r>
          </w:p>
        </w:tc>
        <w:tc>
          <w:tcPr>
            <w:tcW w:w="717" w:type="dxa"/>
            <w:shd w:val="clear" w:color="auto" w:fill="auto"/>
            <w:noWrap/>
            <w:vAlign w:val="bottom"/>
            <w:hideMark/>
          </w:tcPr>
          <w:p w14:paraId="7A58C14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0.24</w:t>
            </w:r>
          </w:p>
        </w:tc>
        <w:tc>
          <w:tcPr>
            <w:tcW w:w="717" w:type="dxa"/>
            <w:shd w:val="clear" w:color="auto" w:fill="auto"/>
            <w:noWrap/>
            <w:vAlign w:val="bottom"/>
            <w:hideMark/>
          </w:tcPr>
          <w:p w14:paraId="39FB305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6" w:type="dxa"/>
            <w:shd w:val="clear" w:color="auto" w:fill="auto"/>
            <w:noWrap/>
            <w:vAlign w:val="bottom"/>
            <w:hideMark/>
          </w:tcPr>
          <w:p w14:paraId="7479391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-0.23</w:t>
            </w:r>
          </w:p>
        </w:tc>
        <w:tc>
          <w:tcPr>
            <w:tcW w:w="717" w:type="dxa"/>
            <w:shd w:val="clear" w:color="auto" w:fill="auto"/>
            <w:noWrap/>
            <w:vAlign w:val="bottom"/>
            <w:hideMark/>
          </w:tcPr>
          <w:p w14:paraId="6990F56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0.19</w:t>
            </w:r>
          </w:p>
        </w:tc>
        <w:tc>
          <w:tcPr>
            <w:tcW w:w="717" w:type="dxa"/>
            <w:shd w:val="clear" w:color="auto" w:fill="auto"/>
            <w:noWrap/>
            <w:vAlign w:val="bottom"/>
            <w:hideMark/>
          </w:tcPr>
          <w:p w14:paraId="7922A782" w14:textId="79A43D26"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6" w:type="dxa"/>
            <w:shd w:val="clear" w:color="auto" w:fill="auto"/>
            <w:noWrap/>
            <w:vAlign w:val="bottom"/>
            <w:hideMark/>
          </w:tcPr>
          <w:p w14:paraId="4181308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14302A5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7" w:type="dxa"/>
            <w:shd w:val="clear" w:color="auto" w:fill="auto"/>
            <w:noWrap/>
            <w:vAlign w:val="bottom"/>
            <w:hideMark/>
          </w:tcPr>
          <w:p w14:paraId="16D4863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6" w:type="dxa"/>
            <w:shd w:val="clear" w:color="auto" w:fill="auto"/>
            <w:noWrap/>
            <w:vAlign w:val="bottom"/>
            <w:hideMark/>
          </w:tcPr>
          <w:p w14:paraId="722E0AE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6B6523B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7" w:type="dxa"/>
            <w:shd w:val="clear" w:color="auto" w:fill="auto"/>
            <w:noWrap/>
            <w:vAlign w:val="bottom"/>
            <w:hideMark/>
          </w:tcPr>
          <w:p w14:paraId="221847F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6" w:type="dxa"/>
            <w:shd w:val="clear" w:color="auto" w:fill="auto"/>
            <w:noWrap/>
            <w:vAlign w:val="bottom"/>
            <w:hideMark/>
          </w:tcPr>
          <w:p w14:paraId="188D03B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7" w:type="dxa"/>
            <w:shd w:val="clear" w:color="auto" w:fill="auto"/>
            <w:noWrap/>
            <w:vAlign w:val="bottom"/>
            <w:hideMark/>
          </w:tcPr>
          <w:p w14:paraId="74D4D73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2451B20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0.38</w:t>
            </w:r>
          </w:p>
        </w:tc>
      </w:tr>
      <w:tr w:rsidR="003A3B58" w:rsidRPr="001E5D1E" w14:paraId="2E82265E" w14:textId="77777777" w:rsidTr="003A3B58">
        <w:trPr>
          <w:trHeight w:val="288"/>
        </w:trPr>
        <w:tc>
          <w:tcPr>
            <w:tcW w:w="1129" w:type="dxa"/>
            <w:shd w:val="clear" w:color="auto" w:fill="auto"/>
            <w:noWrap/>
            <w:vAlign w:val="bottom"/>
            <w:hideMark/>
          </w:tcPr>
          <w:p w14:paraId="3FD5B7F9"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garbage</w:t>
            </w:r>
          </w:p>
        </w:tc>
        <w:tc>
          <w:tcPr>
            <w:tcW w:w="716" w:type="dxa"/>
            <w:shd w:val="clear" w:color="auto" w:fill="auto"/>
            <w:noWrap/>
            <w:vAlign w:val="bottom"/>
            <w:hideMark/>
          </w:tcPr>
          <w:p w14:paraId="04FFABE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5F721AE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377ED7E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6" w:type="dxa"/>
            <w:shd w:val="clear" w:color="auto" w:fill="auto"/>
            <w:noWrap/>
            <w:vAlign w:val="bottom"/>
            <w:hideMark/>
          </w:tcPr>
          <w:p w14:paraId="182E67E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4755DE3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-0.32</w:t>
            </w:r>
          </w:p>
        </w:tc>
        <w:tc>
          <w:tcPr>
            <w:tcW w:w="717" w:type="dxa"/>
            <w:shd w:val="clear" w:color="auto" w:fill="auto"/>
            <w:noWrap/>
            <w:vAlign w:val="bottom"/>
            <w:hideMark/>
          </w:tcPr>
          <w:p w14:paraId="443ACC2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1EB5FA4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7" w:type="dxa"/>
            <w:shd w:val="clear" w:color="auto" w:fill="auto"/>
            <w:noWrap/>
            <w:vAlign w:val="bottom"/>
            <w:hideMark/>
          </w:tcPr>
          <w:p w14:paraId="464EA1E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51A4D76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6" w:type="dxa"/>
            <w:shd w:val="clear" w:color="auto" w:fill="auto"/>
            <w:noWrap/>
            <w:vAlign w:val="bottom"/>
            <w:hideMark/>
          </w:tcPr>
          <w:p w14:paraId="3BE9749F" w14:textId="6328E79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062BD38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5A5F8F4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1F0791F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0076C8E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6805430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2CE8E42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7" w:type="dxa"/>
            <w:shd w:val="clear" w:color="auto" w:fill="auto"/>
            <w:noWrap/>
            <w:vAlign w:val="bottom"/>
            <w:hideMark/>
          </w:tcPr>
          <w:p w14:paraId="7D852FC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7986414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r>
      <w:tr w:rsidR="003A3B58" w:rsidRPr="001E5D1E" w14:paraId="1BF573C9" w14:textId="77777777" w:rsidTr="003A3B58">
        <w:trPr>
          <w:trHeight w:val="288"/>
        </w:trPr>
        <w:tc>
          <w:tcPr>
            <w:tcW w:w="1129" w:type="dxa"/>
            <w:shd w:val="clear" w:color="auto" w:fill="auto"/>
            <w:noWrap/>
            <w:vAlign w:val="bottom"/>
            <w:hideMark/>
          </w:tcPr>
          <w:p w14:paraId="5206B033"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KM_Comm</w:t>
            </w:r>
          </w:p>
        </w:tc>
        <w:tc>
          <w:tcPr>
            <w:tcW w:w="716" w:type="dxa"/>
            <w:shd w:val="clear" w:color="auto" w:fill="auto"/>
            <w:noWrap/>
            <w:vAlign w:val="bottom"/>
            <w:hideMark/>
          </w:tcPr>
          <w:p w14:paraId="65A27C6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7" w:type="dxa"/>
            <w:shd w:val="clear" w:color="auto" w:fill="auto"/>
            <w:noWrap/>
            <w:vAlign w:val="bottom"/>
            <w:hideMark/>
          </w:tcPr>
          <w:p w14:paraId="258A65A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4969F43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6" w:type="dxa"/>
            <w:shd w:val="clear" w:color="auto" w:fill="auto"/>
            <w:noWrap/>
            <w:vAlign w:val="bottom"/>
            <w:hideMark/>
          </w:tcPr>
          <w:p w14:paraId="00CB695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16958D7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0260098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395A97D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637EC9E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1213EEE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6" w:type="dxa"/>
            <w:shd w:val="clear" w:color="auto" w:fill="auto"/>
            <w:noWrap/>
            <w:vAlign w:val="bottom"/>
            <w:hideMark/>
          </w:tcPr>
          <w:p w14:paraId="21C184F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1816B82C" w14:textId="7D21F175"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3AA42B8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6" w:type="dxa"/>
            <w:shd w:val="clear" w:color="auto" w:fill="auto"/>
            <w:noWrap/>
            <w:vAlign w:val="bottom"/>
            <w:hideMark/>
          </w:tcPr>
          <w:p w14:paraId="4727A99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57A12EB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5D89F2C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6" w:type="dxa"/>
            <w:shd w:val="clear" w:color="auto" w:fill="auto"/>
            <w:noWrap/>
            <w:vAlign w:val="bottom"/>
            <w:hideMark/>
          </w:tcPr>
          <w:p w14:paraId="103497E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4CB3AB2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23B96F7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0.24</w:t>
            </w:r>
          </w:p>
        </w:tc>
      </w:tr>
      <w:tr w:rsidR="003A3B58" w:rsidRPr="001E5D1E" w14:paraId="2F6BD11A" w14:textId="77777777" w:rsidTr="003A3B58">
        <w:trPr>
          <w:trHeight w:val="288"/>
        </w:trPr>
        <w:tc>
          <w:tcPr>
            <w:tcW w:w="1129" w:type="dxa"/>
            <w:shd w:val="clear" w:color="auto" w:fill="auto"/>
            <w:noWrap/>
            <w:vAlign w:val="bottom"/>
            <w:hideMark/>
          </w:tcPr>
          <w:p w14:paraId="326793CD"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land_confl</w:t>
            </w:r>
          </w:p>
        </w:tc>
        <w:tc>
          <w:tcPr>
            <w:tcW w:w="716" w:type="dxa"/>
            <w:shd w:val="clear" w:color="auto" w:fill="auto"/>
            <w:noWrap/>
            <w:vAlign w:val="bottom"/>
            <w:hideMark/>
          </w:tcPr>
          <w:p w14:paraId="4A9DF8A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0.32</w:t>
            </w:r>
          </w:p>
        </w:tc>
        <w:tc>
          <w:tcPr>
            <w:tcW w:w="717" w:type="dxa"/>
            <w:shd w:val="clear" w:color="auto" w:fill="auto"/>
            <w:noWrap/>
            <w:vAlign w:val="bottom"/>
            <w:hideMark/>
          </w:tcPr>
          <w:p w14:paraId="295864E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7" w:type="dxa"/>
            <w:shd w:val="clear" w:color="auto" w:fill="auto"/>
            <w:noWrap/>
            <w:vAlign w:val="bottom"/>
            <w:hideMark/>
          </w:tcPr>
          <w:p w14:paraId="3F23A3A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554AC85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30F476B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2D7A29E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42A69FA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0D483CA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274BFB8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6" w:type="dxa"/>
            <w:shd w:val="clear" w:color="auto" w:fill="auto"/>
            <w:noWrap/>
            <w:vAlign w:val="bottom"/>
            <w:hideMark/>
          </w:tcPr>
          <w:p w14:paraId="28FE607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41C75B9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1811B00F" w14:textId="67387006"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6" w:type="dxa"/>
            <w:shd w:val="clear" w:color="auto" w:fill="auto"/>
            <w:noWrap/>
            <w:vAlign w:val="bottom"/>
            <w:hideMark/>
          </w:tcPr>
          <w:p w14:paraId="799C011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0.27</w:t>
            </w:r>
          </w:p>
        </w:tc>
        <w:tc>
          <w:tcPr>
            <w:tcW w:w="717" w:type="dxa"/>
            <w:shd w:val="clear" w:color="auto" w:fill="auto"/>
            <w:noWrap/>
            <w:vAlign w:val="bottom"/>
            <w:hideMark/>
          </w:tcPr>
          <w:p w14:paraId="70E3DBA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706E63F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55FDF3E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0A8240B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41FA03A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r>
      <w:tr w:rsidR="003A3B58" w:rsidRPr="001E5D1E" w14:paraId="4C5D44E5" w14:textId="77777777" w:rsidTr="003A3B58">
        <w:trPr>
          <w:trHeight w:val="288"/>
        </w:trPr>
        <w:tc>
          <w:tcPr>
            <w:tcW w:w="1129" w:type="dxa"/>
            <w:shd w:val="clear" w:color="auto" w:fill="auto"/>
            <w:noWrap/>
            <w:vAlign w:val="bottom"/>
            <w:hideMark/>
          </w:tcPr>
          <w:p w14:paraId="56419056"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crim_case</w:t>
            </w:r>
          </w:p>
        </w:tc>
        <w:tc>
          <w:tcPr>
            <w:tcW w:w="716" w:type="dxa"/>
            <w:shd w:val="clear" w:color="auto" w:fill="auto"/>
            <w:noWrap/>
            <w:vAlign w:val="bottom"/>
            <w:hideMark/>
          </w:tcPr>
          <w:p w14:paraId="2C4B0E6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56756DF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7208C56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6" w:type="dxa"/>
            <w:shd w:val="clear" w:color="auto" w:fill="auto"/>
            <w:noWrap/>
            <w:vAlign w:val="bottom"/>
            <w:hideMark/>
          </w:tcPr>
          <w:p w14:paraId="558988A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184C94A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4CEEF18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05B3B5D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5A54842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775E8DB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6" w:type="dxa"/>
            <w:shd w:val="clear" w:color="auto" w:fill="auto"/>
            <w:noWrap/>
            <w:vAlign w:val="bottom"/>
            <w:hideMark/>
          </w:tcPr>
          <w:p w14:paraId="0170164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44145A0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5BCE47A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0.27</w:t>
            </w:r>
          </w:p>
        </w:tc>
        <w:tc>
          <w:tcPr>
            <w:tcW w:w="716" w:type="dxa"/>
            <w:shd w:val="clear" w:color="auto" w:fill="auto"/>
            <w:noWrap/>
            <w:vAlign w:val="bottom"/>
            <w:hideMark/>
          </w:tcPr>
          <w:p w14:paraId="13A0F006" w14:textId="0627A10C"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2024DBC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4110A46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3680035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7" w:type="dxa"/>
            <w:shd w:val="clear" w:color="auto" w:fill="auto"/>
            <w:noWrap/>
            <w:vAlign w:val="bottom"/>
            <w:hideMark/>
          </w:tcPr>
          <w:p w14:paraId="680C3CF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388B202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r>
      <w:tr w:rsidR="003A3B58" w:rsidRPr="001E5D1E" w14:paraId="3AF6A0AC" w14:textId="77777777" w:rsidTr="003A3B58">
        <w:trPr>
          <w:trHeight w:val="288"/>
        </w:trPr>
        <w:tc>
          <w:tcPr>
            <w:tcW w:w="1129" w:type="dxa"/>
            <w:shd w:val="clear" w:color="auto" w:fill="auto"/>
            <w:noWrap/>
            <w:vAlign w:val="bottom"/>
            <w:hideMark/>
          </w:tcPr>
          <w:p w14:paraId="3128DF08"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Pax_migt_in</w:t>
            </w:r>
          </w:p>
        </w:tc>
        <w:tc>
          <w:tcPr>
            <w:tcW w:w="716" w:type="dxa"/>
            <w:shd w:val="clear" w:color="auto" w:fill="auto"/>
            <w:noWrap/>
            <w:vAlign w:val="bottom"/>
            <w:hideMark/>
          </w:tcPr>
          <w:p w14:paraId="0801079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0.39</w:t>
            </w:r>
          </w:p>
        </w:tc>
        <w:tc>
          <w:tcPr>
            <w:tcW w:w="717" w:type="dxa"/>
            <w:shd w:val="clear" w:color="auto" w:fill="auto"/>
            <w:noWrap/>
            <w:vAlign w:val="bottom"/>
            <w:hideMark/>
          </w:tcPr>
          <w:p w14:paraId="2A8C922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7" w:type="dxa"/>
            <w:shd w:val="clear" w:color="auto" w:fill="auto"/>
            <w:noWrap/>
            <w:vAlign w:val="bottom"/>
            <w:hideMark/>
          </w:tcPr>
          <w:p w14:paraId="6DCFD6C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6" w:type="dxa"/>
            <w:shd w:val="clear" w:color="auto" w:fill="auto"/>
            <w:noWrap/>
            <w:vAlign w:val="bottom"/>
            <w:hideMark/>
          </w:tcPr>
          <w:p w14:paraId="596E9C3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036C4F7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-0.18</w:t>
            </w:r>
          </w:p>
        </w:tc>
        <w:tc>
          <w:tcPr>
            <w:tcW w:w="717" w:type="dxa"/>
            <w:shd w:val="clear" w:color="auto" w:fill="auto"/>
            <w:noWrap/>
            <w:vAlign w:val="bottom"/>
            <w:hideMark/>
          </w:tcPr>
          <w:p w14:paraId="6D322FE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39645AF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5A0218B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1D7BB2D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6" w:type="dxa"/>
            <w:shd w:val="clear" w:color="auto" w:fill="auto"/>
            <w:noWrap/>
            <w:vAlign w:val="bottom"/>
            <w:hideMark/>
          </w:tcPr>
          <w:p w14:paraId="2D8809E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56F137D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7EF8FBA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6" w:type="dxa"/>
            <w:shd w:val="clear" w:color="auto" w:fill="auto"/>
            <w:noWrap/>
            <w:vAlign w:val="bottom"/>
            <w:hideMark/>
          </w:tcPr>
          <w:p w14:paraId="30DB958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73053888" w14:textId="0C71914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2A56B25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0.42</w:t>
            </w:r>
          </w:p>
        </w:tc>
        <w:tc>
          <w:tcPr>
            <w:tcW w:w="716" w:type="dxa"/>
            <w:shd w:val="clear" w:color="auto" w:fill="auto"/>
            <w:noWrap/>
            <w:vAlign w:val="bottom"/>
            <w:hideMark/>
          </w:tcPr>
          <w:p w14:paraId="5B04940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59B014B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53172BC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r>
      <w:tr w:rsidR="003A3B58" w:rsidRPr="001E5D1E" w14:paraId="61E46009" w14:textId="77777777" w:rsidTr="003A3B58">
        <w:trPr>
          <w:trHeight w:val="288"/>
        </w:trPr>
        <w:tc>
          <w:tcPr>
            <w:tcW w:w="1129" w:type="dxa"/>
            <w:shd w:val="clear" w:color="auto" w:fill="auto"/>
            <w:noWrap/>
            <w:vAlign w:val="bottom"/>
            <w:hideMark/>
          </w:tcPr>
          <w:p w14:paraId="227EAF3E"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Pax_migt_out</w:t>
            </w:r>
          </w:p>
        </w:tc>
        <w:tc>
          <w:tcPr>
            <w:tcW w:w="716" w:type="dxa"/>
            <w:shd w:val="clear" w:color="auto" w:fill="auto"/>
            <w:noWrap/>
            <w:vAlign w:val="bottom"/>
            <w:hideMark/>
          </w:tcPr>
          <w:p w14:paraId="71159F4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7" w:type="dxa"/>
            <w:shd w:val="clear" w:color="auto" w:fill="auto"/>
            <w:noWrap/>
            <w:vAlign w:val="bottom"/>
            <w:hideMark/>
          </w:tcPr>
          <w:p w14:paraId="658D85F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0159671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5DD3C73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208DC91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7A6778C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6E92325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79A1A30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48F8D7C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6" w:type="dxa"/>
            <w:shd w:val="clear" w:color="auto" w:fill="auto"/>
            <w:noWrap/>
            <w:vAlign w:val="bottom"/>
            <w:hideMark/>
          </w:tcPr>
          <w:p w14:paraId="0D7BC89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60CAF8A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7" w:type="dxa"/>
            <w:shd w:val="clear" w:color="auto" w:fill="auto"/>
            <w:noWrap/>
            <w:vAlign w:val="bottom"/>
            <w:hideMark/>
          </w:tcPr>
          <w:p w14:paraId="65B240E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027027F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23BA375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0.42</w:t>
            </w:r>
          </w:p>
        </w:tc>
        <w:tc>
          <w:tcPr>
            <w:tcW w:w="717" w:type="dxa"/>
            <w:shd w:val="clear" w:color="auto" w:fill="auto"/>
            <w:noWrap/>
            <w:vAlign w:val="bottom"/>
            <w:hideMark/>
          </w:tcPr>
          <w:p w14:paraId="39E94A04" w14:textId="18D58ED0"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6" w:type="dxa"/>
            <w:shd w:val="clear" w:color="auto" w:fill="auto"/>
            <w:noWrap/>
            <w:vAlign w:val="bottom"/>
            <w:hideMark/>
          </w:tcPr>
          <w:p w14:paraId="45C9444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7" w:type="dxa"/>
            <w:shd w:val="clear" w:color="auto" w:fill="auto"/>
            <w:noWrap/>
            <w:vAlign w:val="bottom"/>
            <w:hideMark/>
          </w:tcPr>
          <w:p w14:paraId="554D6D4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1665FE9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r>
      <w:tr w:rsidR="003A3B58" w:rsidRPr="001E5D1E" w14:paraId="6FDF2EA4" w14:textId="77777777" w:rsidTr="003A3B58">
        <w:trPr>
          <w:trHeight w:val="288"/>
        </w:trPr>
        <w:tc>
          <w:tcPr>
            <w:tcW w:w="1129" w:type="dxa"/>
            <w:shd w:val="clear" w:color="auto" w:fill="auto"/>
            <w:noWrap/>
            <w:vAlign w:val="bottom"/>
            <w:hideMark/>
          </w:tcPr>
          <w:p w14:paraId="1145252B"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mean_elev</w:t>
            </w:r>
          </w:p>
        </w:tc>
        <w:tc>
          <w:tcPr>
            <w:tcW w:w="716" w:type="dxa"/>
            <w:shd w:val="clear" w:color="auto" w:fill="auto"/>
            <w:noWrap/>
            <w:vAlign w:val="bottom"/>
            <w:hideMark/>
          </w:tcPr>
          <w:p w14:paraId="24AFABA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-0.34</w:t>
            </w:r>
          </w:p>
        </w:tc>
        <w:tc>
          <w:tcPr>
            <w:tcW w:w="717" w:type="dxa"/>
            <w:shd w:val="clear" w:color="auto" w:fill="auto"/>
            <w:noWrap/>
            <w:vAlign w:val="bottom"/>
            <w:hideMark/>
          </w:tcPr>
          <w:p w14:paraId="0259E98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0.47</w:t>
            </w:r>
          </w:p>
        </w:tc>
        <w:tc>
          <w:tcPr>
            <w:tcW w:w="717" w:type="dxa"/>
            <w:shd w:val="clear" w:color="auto" w:fill="auto"/>
            <w:noWrap/>
            <w:vAlign w:val="bottom"/>
            <w:hideMark/>
          </w:tcPr>
          <w:p w14:paraId="4E5FFC0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-0.31</w:t>
            </w:r>
          </w:p>
        </w:tc>
        <w:tc>
          <w:tcPr>
            <w:tcW w:w="716" w:type="dxa"/>
            <w:shd w:val="clear" w:color="auto" w:fill="auto"/>
            <w:noWrap/>
            <w:vAlign w:val="bottom"/>
            <w:hideMark/>
          </w:tcPr>
          <w:p w14:paraId="5353EC7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55A4496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1AA0038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07B3299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7F4FEC8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38330E3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6" w:type="dxa"/>
            <w:shd w:val="clear" w:color="auto" w:fill="auto"/>
            <w:noWrap/>
            <w:vAlign w:val="bottom"/>
            <w:hideMark/>
          </w:tcPr>
          <w:p w14:paraId="19B4BC3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7" w:type="dxa"/>
            <w:shd w:val="clear" w:color="auto" w:fill="auto"/>
            <w:noWrap/>
            <w:vAlign w:val="bottom"/>
            <w:hideMark/>
          </w:tcPr>
          <w:p w14:paraId="45A5E70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089C7E8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6" w:type="dxa"/>
            <w:shd w:val="clear" w:color="auto" w:fill="auto"/>
            <w:noWrap/>
            <w:vAlign w:val="bottom"/>
            <w:hideMark/>
          </w:tcPr>
          <w:p w14:paraId="76AE3D4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7" w:type="dxa"/>
            <w:shd w:val="clear" w:color="auto" w:fill="auto"/>
            <w:noWrap/>
            <w:vAlign w:val="bottom"/>
            <w:hideMark/>
          </w:tcPr>
          <w:p w14:paraId="1572D1C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70E5625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6" w:type="dxa"/>
            <w:shd w:val="clear" w:color="auto" w:fill="auto"/>
            <w:noWrap/>
            <w:vAlign w:val="bottom"/>
            <w:hideMark/>
          </w:tcPr>
          <w:p w14:paraId="2AFA1778" w14:textId="5BFD0BE9"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5763203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7" w:type="dxa"/>
            <w:shd w:val="clear" w:color="auto" w:fill="auto"/>
            <w:noWrap/>
            <w:vAlign w:val="bottom"/>
            <w:hideMark/>
          </w:tcPr>
          <w:p w14:paraId="10D8FFE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r>
      <w:tr w:rsidR="003A3B58" w:rsidRPr="001E5D1E" w14:paraId="4AEB2328" w14:textId="77777777" w:rsidTr="003A3B58">
        <w:trPr>
          <w:trHeight w:val="288"/>
        </w:trPr>
        <w:tc>
          <w:tcPr>
            <w:tcW w:w="1129" w:type="dxa"/>
            <w:shd w:val="clear" w:color="auto" w:fill="auto"/>
            <w:noWrap/>
            <w:vAlign w:val="bottom"/>
            <w:hideMark/>
          </w:tcPr>
          <w:p w14:paraId="600D39F8"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dist_border</w:t>
            </w:r>
          </w:p>
        </w:tc>
        <w:tc>
          <w:tcPr>
            <w:tcW w:w="716" w:type="dxa"/>
            <w:shd w:val="clear" w:color="auto" w:fill="auto"/>
            <w:noWrap/>
            <w:vAlign w:val="bottom"/>
            <w:hideMark/>
          </w:tcPr>
          <w:p w14:paraId="7675CA9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1FEADBF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-0.18</w:t>
            </w:r>
          </w:p>
        </w:tc>
        <w:tc>
          <w:tcPr>
            <w:tcW w:w="717" w:type="dxa"/>
            <w:shd w:val="clear" w:color="auto" w:fill="auto"/>
            <w:noWrap/>
            <w:vAlign w:val="bottom"/>
            <w:hideMark/>
          </w:tcPr>
          <w:p w14:paraId="1005D1E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6" w:type="dxa"/>
            <w:shd w:val="clear" w:color="auto" w:fill="auto"/>
            <w:noWrap/>
            <w:vAlign w:val="bottom"/>
            <w:hideMark/>
          </w:tcPr>
          <w:p w14:paraId="4A513FD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2A0BD1A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7" w:type="dxa"/>
            <w:shd w:val="clear" w:color="auto" w:fill="auto"/>
            <w:noWrap/>
            <w:vAlign w:val="bottom"/>
            <w:hideMark/>
          </w:tcPr>
          <w:p w14:paraId="2277FC9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70221AC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676A09A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6A02137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6" w:type="dxa"/>
            <w:shd w:val="clear" w:color="auto" w:fill="auto"/>
            <w:noWrap/>
            <w:vAlign w:val="bottom"/>
            <w:hideMark/>
          </w:tcPr>
          <w:p w14:paraId="6CB2232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08FBAEB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3A698B3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7E0E07A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7B479F1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05AF8CC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3AB86A2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7" w:type="dxa"/>
            <w:shd w:val="clear" w:color="auto" w:fill="auto"/>
            <w:noWrap/>
            <w:vAlign w:val="bottom"/>
            <w:hideMark/>
          </w:tcPr>
          <w:p w14:paraId="4FCD85C1" w14:textId="5676DE75"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1A91154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r>
      <w:tr w:rsidR="003A3B58" w:rsidRPr="001E5D1E" w14:paraId="119B1626" w14:textId="77777777" w:rsidTr="003A3B58">
        <w:trPr>
          <w:trHeight w:val="288"/>
        </w:trPr>
        <w:tc>
          <w:tcPr>
            <w:tcW w:w="1129" w:type="dxa"/>
            <w:shd w:val="clear" w:color="auto" w:fill="auto"/>
            <w:noWrap/>
            <w:vAlign w:val="bottom"/>
            <w:hideMark/>
          </w:tcPr>
          <w:p w14:paraId="39B09CDC"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dist_provCap</w:t>
            </w:r>
          </w:p>
        </w:tc>
        <w:tc>
          <w:tcPr>
            <w:tcW w:w="716" w:type="dxa"/>
            <w:shd w:val="clear" w:color="auto" w:fill="auto"/>
            <w:noWrap/>
            <w:vAlign w:val="bottom"/>
            <w:hideMark/>
          </w:tcPr>
          <w:p w14:paraId="477E69E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57B1B5C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5797A4F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-0.39</w:t>
            </w:r>
          </w:p>
        </w:tc>
        <w:tc>
          <w:tcPr>
            <w:tcW w:w="716" w:type="dxa"/>
            <w:shd w:val="clear" w:color="auto" w:fill="auto"/>
            <w:noWrap/>
            <w:vAlign w:val="bottom"/>
            <w:hideMark/>
          </w:tcPr>
          <w:p w14:paraId="6FA002A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68937F1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0.27</w:t>
            </w:r>
          </w:p>
        </w:tc>
        <w:tc>
          <w:tcPr>
            <w:tcW w:w="717" w:type="dxa"/>
            <w:shd w:val="clear" w:color="auto" w:fill="auto"/>
            <w:noWrap/>
            <w:vAlign w:val="bottom"/>
            <w:hideMark/>
          </w:tcPr>
          <w:p w14:paraId="7D80547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6" w:type="dxa"/>
            <w:shd w:val="clear" w:color="auto" w:fill="auto"/>
            <w:noWrap/>
            <w:vAlign w:val="bottom"/>
            <w:hideMark/>
          </w:tcPr>
          <w:p w14:paraId="3F35971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05F27EB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42F3E3C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0.38</w:t>
            </w:r>
          </w:p>
        </w:tc>
        <w:tc>
          <w:tcPr>
            <w:tcW w:w="716" w:type="dxa"/>
            <w:shd w:val="clear" w:color="auto" w:fill="auto"/>
            <w:noWrap/>
            <w:vAlign w:val="bottom"/>
            <w:hideMark/>
          </w:tcPr>
          <w:p w14:paraId="21765D6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54EAFC6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0.24</w:t>
            </w:r>
          </w:p>
        </w:tc>
        <w:tc>
          <w:tcPr>
            <w:tcW w:w="717" w:type="dxa"/>
            <w:shd w:val="clear" w:color="auto" w:fill="auto"/>
            <w:noWrap/>
            <w:vAlign w:val="bottom"/>
            <w:hideMark/>
          </w:tcPr>
          <w:p w14:paraId="55E20B8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6" w:type="dxa"/>
            <w:shd w:val="clear" w:color="auto" w:fill="auto"/>
            <w:noWrap/>
            <w:vAlign w:val="bottom"/>
            <w:hideMark/>
          </w:tcPr>
          <w:p w14:paraId="5BE0390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43F8308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236AC8B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52A20EB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2E1C135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061FEB86" w14:textId="522D91F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r>
    </w:tbl>
    <w:p w14:paraId="27CDCD04" w14:textId="77777777" w:rsidR="00810807" w:rsidRPr="003F70E8" w:rsidRDefault="00810807" w:rsidP="00B96B41"/>
    <w:p w14:paraId="6937F885" w14:textId="77777777" w:rsidR="004445C3" w:rsidRDefault="004445C3" w:rsidP="003B04F5">
      <w:pPr>
        <w:sectPr w:rsidR="004445C3" w:rsidSect="00810807">
          <w:pgSz w:w="16838" w:h="11906" w:orient="landscape"/>
          <w:pgMar w:top="1440" w:right="1440" w:bottom="1440" w:left="1440" w:header="708" w:footer="708" w:gutter="0"/>
          <w:cols w:space="708"/>
          <w:docGrid w:linePitch="360"/>
        </w:sectPr>
      </w:pPr>
    </w:p>
    <w:p w14:paraId="64EE4596" w14:textId="068D4649" w:rsidR="003F70E8" w:rsidRPr="004445C3" w:rsidRDefault="004445C3" w:rsidP="003B04F5">
      <w:pPr>
        <w:rPr>
          <w:b/>
          <w:bCs/>
          <w:i/>
          <w:iCs/>
        </w:rPr>
      </w:pPr>
      <w:r w:rsidRPr="004445C3">
        <w:rPr>
          <w:b/>
          <w:bCs/>
          <w:i/>
          <w:iCs/>
        </w:rPr>
        <w:lastRenderedPageBreak/>
        <w:t xml:space="preserve">Modelling </w:t>
      </w:r>
    </w:p>
    <w:p w14:paraId="74CE18D0" w14:textId="6C8A5917" w:rsidR="004445C3" w:rsidRDefault="004445C3" w:rsidP="003B04F5">
      <w:pPr>
        <w:rPr>
          <w:i/>
          <w:iCs/>
        </w:rPr>
      </w:pPr>
      <w:r>
        <w:rPr>
          <w:i/>
          <w:iCs/>
        </w:rPr>
        <w:t xml:space="preserve">Macroeconomic models </w:t>
      </w:r>
    </w:p>
    <w:p w14:paraId="1288ABD6" w14:textId="59DE922E" w:rsidR="004445C3" w:rsidRDefault="004445C3" w:rsidP="003B04F5">
      <w:r>
        <w:t xml:space="preserve">Each of the predictors in the three model sets were selected because </w:t>
      </w:r>
      <w:r w:rsidR="00BC63ED">
        <w:t xml:space="preserve">they were hypothesised to be potential drivers </w:t>
      </w:r>
      <w:r w:rsidR="0065247A">
        <w:t xml:space="preserve">or effective predictors </w:t>
      </w:r>
      <w:r w:rsidR="00BC63ED">
        <w:t>of forest loss (</w:t>
      </w:r>
      <w:r w:rsidR="00BC63ED" w:rsidRPr="0065247A">
        <w:rPr>
          <w:highlight w:val="yellow"/>
        </w:rPr>
        <w:t>Table Sx).</w:t>
      </w:r>
    </w:p>
    <w:p w14:paraId="4A9AD7E9" w14:textId="7E3F310E" w:rsidR="0065247A" w:rsidRPr="0065247A" w:rsidRDefault="0065247A" w:rsidP="003B04F5">
      <w:pPr>
        <w:rPr>
          <w:b/>
          <w:bCs/>
        </w:rPr>
      </w:pPr>
      <w:r w:rsidRPr="0065247A">
        <w:rPr>
          <w:b/>
          <w:bCs/>
          <w:highlight w:val="yellow"/>
        </w:rPr>
        <w:t>Table Sx</w:t>
      </w:r>
      <w:r w:rsidRPr="0065247A">
        <w:rPr>
          <w:b/>
          <w:bCs/>
        </w:rPr>
        <w:t>. Hypothesised relationships between macroeconomic variables and forest loss</w:t>
      </w:r>
    </w:p>
    <w:tbl>
      <w:tblPr>
        <w:tblStyle w:val="TableGrid"/>
        <w:tblW w:w="0" w:type="auto"/>
        <w:tblLook w:val="04A0" w:firstRow="1" w:lastRow="0" w:firstColumn="1" w:lastColumn="0" w:noHBand="0" w:noVBand="1"/>
      </w:tblPr>
      <w:tblGrid>
        <w:gridCol w:w="2122"/>
        <w:gridCol w:w="6894"/>
      </w:tblGrid>
      <w:tr w:rsidR="00BC63ED" w:rsidRPr="00BC63ED" w14:paraId="778371A2" w14:textId="77777777" w:rsidTr="00BC63ED">
        <w:tc>
          <w:tcPr>
            <w:tcW w:w="2122" w:type="dxa"/>
          </w:tcPr>
          <w:p w14:paraId="60F79718" w14:textId="12810E74" w:rsidR="00BC63ED" w:rsidRPr="00BC63ED" w:rsidRDefault="00BC63ED" w:rsidP="003B04F5">
            <w:pPr>
              <w:rPr>
                <w:b/>
                <w:bCs/>
              </w:rPr>
            </w:pPr>
            <w:r w:rsidRPr="00BC63ED">
              <w:rPr>
                <w:b/>
                <w:bCs/>
              </w:rPr>
              <w:t>Variable</w:t>
            </w:r>
          </w:p>
        </w:tc>
        <w:tc>
          <w:tcPr>
            <w:tcW w:w="6894" w:type="dxa"/>
          </w:tcPr>
          <w:p w14:paraId="156C519B" w14:textId="7F029575" w:rsidR="00BC63ED" w:rsidRPr="00BC63ED" w:rsidRDefault="00BC63ED" w:rsidP="003B04F5">
            <w:pPr>
              <w:rPr>
                <w:b/>
                <w:bCs/>
              </w:rPr>
            </w:pPr>
            <w:r w:rsidRPr="00BC63ED">
              <w:rPr>
                <w:b/>
                <w:bCs/>
              </w:rPr>
              <w:t>Hypothesis</w:t>
            </w:r>
          </w:p>
        </w:tc>
      </w:tr>
      <w:tr w:rsidR="002A7644" w:rsidRPr="00BC63ED" w14:paraId="35D15B45" w14:textId="77777777" w:rsidTr="002A7644">
        <w:tc>
          <w:tcPr>
            <w:tcW w:w="2122" w:type="dxa"/>
            <w:shd w:val="clear" w:color="auto" w:fill="D9D9D9" w:themeFill="background1" w:themeFillShade="D9"/>
          </w:tcPr>
          <w:p w14:paraId="092FDAFE" w14:textId="0996580F" w:rsidR="002A7644" w:rsidRPr="002A7644" w:rsidRDefault="002A7644" w:rsidP="003B04F5">
            <w:pPr>
              <w:rPr>
                <w:i/>
                <w:iCs/>
              </w:rPr>
            </w:pPr>
            <w:r w:rsidRPr="002A7644">
              <w:rPr>
                <w:i/>
                <w:iCs/>
              </w:rPr>
              <w:t>Economic development</w:t>
            </w:r>
          </w:p>
        </w:tc>
        <w:tc>
          <w:tcPr>
            <w:tcW w:w="6894" w:type="dxa"/>
            <w:shd w:val="clear" w:color="auto" w:fill="D9D9D9" w:themeFill="background1" w:themeFillShade="D9"/>
          </w:tcPr>
          <w:p w14:paraId="0BF0F41B" w14:textId="77777777" w:rsidR="002A7644" w:rsidRPr="00BC63ED" w:rsidRDefault="002A7644" w:rsidP="003B04F5">
            <w:pPr>
              <w:rPr>
                <w:b/>
                <w:bCs/>
              </w:rPr>
            </w:pPr>
          </w:p>
        </w:tc>
      </w:tr>
      <w:tr w:rsidR="00BC63ED" w14:paraId="7844773D" w14:textId="77777777" w:rsidTr="00BC63ED">
        <w:tc>
          <w:tcPr>
            <w:tcW w:w="2122" w:type="dxa"/>
          </w:tcPr>
          <w:p w14:paraId="08AB5B40" w14:textId="100AFDBC" w:rsidR="00BC63ED" w:rsidRDefault="00BC63ED" w:rsidP="003B04F5">
            <w:r>
              <w:t>GDP</w:t>
            </w:r>
          </w:p>
        </w:tc>
        <w:tc>
          <w:tcPr>
            <w:tcW w:w="6894" w:type="dxa"/>
          </w:tcPr>
          <w:p w14:paraId="30D8626B" w14:textId="299BE584" w:rsidR="00BC63ED" w:rsidRDefault="00BC63ED" w:rsidP="003B04F5">
            <w:r>
              <w:t>Increases in national economic development and wealth will increase forest loss</w:t>
            </w:r>
          </w:p>
        </w:tc>
      </w:tr>
      <w:tr w:rsidR="00BC63ED" w14:paraId="1233DC4D" w14:textId="77777777" w:rsidTr="00BC63ED">
        <w:tc>
          <w:tcPr>
            <w:tcW w:w="2122" w:type="dxa"/>
          </w:tcPr>
          <w:p w14:paraId="759F4D3A" w14:textId="348F15F9" w:rsidR="00BC63ED" w:rsidRDefault="00BC63ED" w:rsidP="003B04F5">
            <w:r>
              <w:t>GDP growth</w:t>
            </w:r>
          </w:p>
        </w:tc>
        <w:tc>
          <w:tcPr>
            <w:tcW w:w="6894" w:type="dxa"/>
          </w:tcPr>
          <w:p w14:paraId="7B62A3D3" w14:textId="69600F3C" w:rsidR="00BC63ED" w:rsidRDefault="00BC63ED" w:rsidP="003B04F5">
            <w:r>
              <w:t xml:space="preserve">The rate of GDP growth will affect the rate of forest loss </w:t>
            </w:r>
          </w:p>
        </w:tc>
      </w:tr>
      <w:tr w:rsidR="00BC63ED" w14:paraId="41ADDC35" w14:textId="77777777" w:rsidTr="00BC63ED">
        <w:tc>
          <w:tcPr>
            <w:tcW w:w="2122" w:type="dxa"/>
          </w:tcPr>
          <w:p w14:paraId="6A97392E" w14:textId="53120991" w:rsidR="00BC63ED" w:rsidRDefault="00BC63ED" w:rsidP="003B04F5">
            <w:r>
              <w:t>FDI</w:t>
            </w:r>
          </w:p>
        </w:tc>
        <w:tc>
          <w:tcPr>
            <w:tcW w:w="6894" w:type="dxa"/>
          </w:tcPr>
          <w:p w14:paraId="4679974A" w14:textId="48E76479" w:rsidR="00BC63ED" w:rsidRDefault="00BC63ED" w:rsidP="003B04F5">
            <w:r>
              <w:t>Increased foreign investment will increase forest loss (e.g. through economic land concessions)</w:t>
            </w:r>
          </w:p>
        </w:tc>
      </w:tr>
      <w:tr w:rsidR="002A7644" w14:paraId="50CAAAD2" w14:textId="77777777" w:rsidTr="002A7644">
        <w:tc>
          <w:tcPr>
            <w:tcW w:w="2122" w:type="dxa"/>
            <w:vMerge w:val="restart"/>
            <w:vAlign w:val="center"/>
          </w:tcPr>
          <w:p w14:paraId="45E5AD6D" w14:textId="4C06CA62" w:rsidR="002A7644" w:rsidRDefault="002A7644" w:rsidP="002A7644">
            <w:r>
              <w:t>Agricultural sector proportion of GDP</w:t>
            </w:r>
          </w:p>
        </w:tc>
        <w:tc>
          <w:tcPr>
            <w:tcW w:w="6894" w:type="dxa"/>
          </w:tcPr>
          <w:p w14:paraId="173B1614" w14:textId="2970D5F2" w:rsidR="002A7644" w:rsidRDefault="002A7644" w:rsidP="003B04F5">
            <w:r>
              <w:t>As the agricultural sector’s contribution to GDP increases, so will forest loss (reflecting increases in agro-industrial concessions).</w:t>
            </w:r>
          </w:p>
        </w:tc>
      </w:tr>
      <w:tr w:rsidR="002A7644" w14:paraId="54445F4B" w14:textId="77777777" w:rsidTr="00BC63ED">
        <w:tc>
          <w:tcPr>
            <w:tcW w:w="2122" w:type="dxa"/>
            <w:vMerge/>
          </w:tcPr>
          <w:p w14:paraId="0A0824EA" w14:textId="77777777" w:rsidR="002A7644" w:rsidRDefault="002A7644" w:rsidP="003B04F5"/>
        </w:tc>
        <w:tc>
          <w:tcPr>
            <w:tcW w:w="6894" w:type="dxa"/>
          </w:tcPr>
          <w:p w14:paraId="757CEAB0" w14:textId="7FCA1FE0" w:rsidR="002A7644" w:rsidRDefault="002A7644" w:rsidP="003B04F5">
            <w:r>
              <w:t>Alternative hypothesis: as the agricultural sector’s contribution to GDP decreases forest loss will increase (reflecting urbanisation and urban expansion)</w:t>
            </w:r>
          </w:p>
        </w:tc>
      </w:tr>
      <w:tr w:rsidR="002A7644" w14:paraId="6CCDC87D" w14:textId="77777777" w:rsidTr="002A7644">
        <w:tc>
          <w:tcPr>
            <w:tcW w:w="2122" w:type="dxa"/>
            <w:vMerge w:val="restart"/>
            <w:vAlign w:val="center"/>
          </w:tcPr>
          <w:p w14:paraId="5E0895BD" w14:textId="5996EA46" w:rsidR="002A7644" w:rsidRDefault="002A7644" w:rsidP="002A7644">
            <w:r>
              <w:t>Development flows to agriculture</w:t>
            </w:r>
          </w:p>
        </w:tc>
        <w:tc>
          <w:tcPr>
            <w:tcW w:w="6894" w:type="dxa"/>
          </w:tcPr>
          <w:p w14:paraId="0A65572B" w14:textId="14E7C0CA" w:rsidR="002A7644" w:rsidRDefault="002A7644" w:rsidP="003B04F5">
            <w:r>
              <w:t>Increased investment into the agricultural sector will increase forest loss (agricultural expansion)</w:t>
            </w:r>
          </w:p>
        </w:tc>
      </w:tr>
      <w:tr w:rsidR="002A7644" w14:paraId="26495A8B" w14:textId="77777777" w:rsidTr="00BC63ED">
        <w:tc>
          <w:tcPr>
            <w:tcW w:w="2122" w:type="dxa"/>
            <w:vMerge/>
          </w:tcPr>
          <w:p w14:paraId="2D914245" w14:textId="77777777" w:rsidR="002A7644" w:rsidRDefault="002A7644" w:rsidP="003B04F5"/>
        </w:tc>
        <w:tc>
          <w:tcPr>
            <w:tcW w:w="6894" w:type="dxa"/>
          </w:tcPr>
          <w:p w14:paraId="38A82968" w14:textId="21F3A099" w:rsidR="002A7644" w:rsidRDefault="002A7644" w:rsidP="003B04F5">
            <w:r>
              <w:t>Alternative hypothesis: Increased investment into the agricultural sector will decrease forest loss (increased productivity and intensification of existing agricultural land)</w:t>
            </w:r>
          </w:p>
        </w:tc>
      </w:tr>
      <w:tr w:rsidR="002A7644" w14:paraId="6DC2109F" w14:textId="77777777" w:rsidTr="00BC63ED">
        <w:tc>
          <w:tcPr>
            <w:tcW w:w="2122" w:type="dxa"/>
          </w:tcPr>
          <w:p w14:paraId="46F1761A" w14:textId="0815D5FD" w:rsidR="002A7644" w:rsidRDefault="002A7644" w:rsidP="003B04F5">
            <w:r>
              <w:t>Development flows to the environment</w:t>
            </w:r>
          </w:p>
        </w:tc>
        <w:tc>
          <w:tcPr>
            <w:tcW w:w="6894" w:type="dxa"/>
          </w:tcPr>
          <w:p w14:paraId="384C9A23" w14:textId="593B4DA4" w:rsidR="002A7644" w:rsidRDefault="002A7644" w:rsidP="003B04F5">
            <w:r>
              <w:t>Increased investment into the environment sector will decrease forest loss</w:t>
            </w:r>
          </w:p>
        </w:tc>
      </w:tr>
      <w:tr w:rsidR="002A7644" w14:paraId="64EA65FE" w14:textId="77777777" w:rsidTr="002A7644">
        <w:tc>
          <w:tcPr>
            <w:tcW w:w="2122" w:type="dxa"/>
            <w:shd w:val="clear" w:color="auto" w:fill="D9D9D9" w:themeFill="background1" w:themeFillShade="D9"/>
          </w:tcPr>
          <w:p w14:paraId="224CF092" w14:textId="09075256" w:rsidR="002A7644" w:rsidRPr="002A7644" w:rsidRDefault="002A7644" w:rsidP="003B04F5">
            <w:pPr>
              <w:rPr>
                <w:i/>
                <w:iCs/>
              </w:rPr>
            </w:pPr>
            <w:r>
              <w:rPr>
                <w:i/>
                <w:iCs/>
              </w:rPr>
              <w:t>Commodities</w:t>
            </w:r>
          </w:p>
        </w:tc>
        <w:tc>
          <w:tcPr>
            <w:tcW w:w="6894" w:type="dxa"/>
            <w:shd w:val="clear" w:color="auto" w:fill="D9D9D9" w:themeFill="background1" w:themeFillShade="D9"/>
          </w:tcPr>
          <w:p w14:paraId="7CB5C8EF" w14:textId="77777777" w:rsidR="002A7644" w:rsidRDefault="002A7644" w:rsidP="003B04F5"/>
        </w:tc>
      </w:tr>
      <w:tr w:rsidR="002A7644" w14:paraId="42A2A54F" w14:textId="77777777" w:rsidTr="00BC63ED">
        <w:tc>
          <w:tcPr>
            <w:tcW w:w="2122" w:type="dxa"/>
          </w:tcPr>
          <w:p w14:paraId="0DB51A03" w14:textId="4BEF7997" w:rsidR="002A7644" w:rsidRDefault="002A7644" w:rsidP="003B04F5">
            <w:r>
              <w:t>Crop production index</w:t>
            </w:r>
          </w:p>
        </w:tc>
        <w:tc>
          <w:tcPr>
            <w:tcW w:w="6894" w:type="dxa"/>
          </w:tcPr>
          <w:p w14:paraId="77B3AA8C" w14:textId="6BF4AAFA" w:rsidR="002A7644" w:rsidRDefault="0065247A" w:rsidP="003B04F5">
            <w:r>
              <w:t>Increases in crop production will increase forest loss</w:t>
            </w:r>
          </w:p>
        </w:tc>
      </w:tr>
      <w:tr w:rsidR="002A7644" w14:paraId="609BB3CB" w14:textId="77777777" w:rsidTr="00BC63ED">
        <w:tc>
          <w:tcPr>
            <w:tcW w:w="2122" w:type="dxa"/>
          </w:tcPr>
          <w:p w14:paraId="78B56636" w14:textId="41FDC3EC" w:rsidR="002A7644" w:rsidRDefault="0065247A" w:rsidP="003B04F5">
            <w:r>
              <w:t>Non-food production index</w:t>
            </w:r>
          </w:p>
        </w:tc>
        <w:tc>
          <w:tcPr>
            <w:tcW w:w="6894" w:type="dxa"/>
          </w:tcPr>
          <w:p w14:paraId="621F2A04" w14:textId="4571CEF4" w:rsidR="002A7644" w:rsidRDefault="0065247A" w:rsidP="003B04F5">
            <w:r>
              <w:t>Increases in non-food agricultural production will increase forest loss</w:t>
            </w:r>
          </w:p>
        </w:tc>
      </w:tr>
      <w:tr w:rsidR="0065247A" w14:paraId="34C22114" w14:textId="77777777" w:rsidTr="00BC63ED">
        <w:tc>
          <w:tcPr>
            <w:tcW w:w="2122" w:type="dxa"/>
          </w:tcPr>
          <w:p w14:paraId="26DD1542" w14:textId="79171550" w:rsidR="0065247A" w:rsidRDefault="0065247A" w:rsidP="003B04F5">
            <w:r>
              <w:t>Median rice price</w:t>
            </w:r>
          </w:p>
        </w:tc>
        <w:tc>
          <w:tcPr>
            <w:tcW w:w="6894" w:type="dxa"/>
          </w:tcPr>
          <w:p w14:paraId="0A853EAD" w14:textId="13B24E9D" w:rsidR="0065247A" w:rsidRDefault="0065247A" w:rsidP="003B04F5">
            <w:r>
              <w:t>Increases in the price of rice will increase forest loss</w:t>
            </w:r>
          </w:p>
        </w:tc>
      </w:tr>
      <w:tr w:rsidR="0065247A" w14:paraId="77398710" w14:textId="77777777" w:rsidTr="00BC63ED">
        <w:tc>
          <w:tcPr>
            <w:tcW w:w="2122" w:type="dxa"/>
          </w:tcPr>
          <w:p w14:paraId="7F75424D" w14:textId="141722C0" w:rsidR="0065247A" w:rsidRDefault="0065247A" w:rsidP="003B04F5">
            <w:r>
              <w:t>Median rubber price</w:t>
            </w:r>
          </w:p>
        </w:tc>
        <w:tc>
          <w:tcPr>
            <w:tcW w:w="6894" w:type="dxa"/>
          </w:tcPr>
          <w:p w14:paraId="507D6FDE" w14:textId="289953EA" w:rsidR="0065247A" w:rsidRDefault="0065247A" w:rsidP="003B04F5">
            <w:r>
              <w:t>Increases in the price of rubber will increase forest loss</w:t>
            </w:r>
          </w:p>
        </w:tc>
      </w:tr>
      <w:tr w:rsidR="0065247A" w14:paraId="434E84BD" w14:textId="77777777" w:rsidTr="00BC63ED">
        <w:tc>
          <w:tcPr>
            <w:tcW w:w="2122" w:type="dxa"/>
          </w:tcPr>
          <w:p w14:paraId="32348CBE" w14:textId="07DF304A" w:rsidR="0065247A" w:rsidRDefault="0065247A" w:rsidP="003B04F5">
            <w:r>
              <w:t>Median corn price</w:t>
            </w:r>
          </w:p>
        </w:tc>
        <w:tc>
          <w:tcPr>
            <w:tcW w:w="6894" w:type="dxa"/>
          </w:tcPr>
          <w:p w14:paraId="25081D08" w14:textId="7437A4B3" w:rsidR="0065247A" w:rsidRDefault="0065247A" w:rsidP="003B04F5">
            <w:r>
              <w:t>Increases in the price of corn will increase forest loss</w:t>
            </w:r>
          </w:p>
        </w:tc>
      </w:tr>
      <w:tr w:rsidR="0065247A" w14:paraId="3D9D1D9C" w14:textId="77777777" w:rsidTr="00BC63ED">
        <w:tc>
          <w:tcPr>
            <w:tcW w:w="2122" w:type="dxa"/>
          </w:tcPr>
          <w:p w14:paraId="38519D7D" w14:textId="5DF9C27F" w:rsidR="0065247A" w:rsidRDefault="0065247A" w:rsidP="003B04F5">
            <w:r>
              <w:t>Median sugar price</w:t>
            </w:r>
          </w:p>
        </w:tc>
        <w:tc>
          <w:tcPr>
            <w:tcW w:w="6894" w:type="dxa"/>
          </w:tcPr>
          <w:p w14:paraId="2E138334" w14:textId="4F3D9F17" w:rsidR="0065247A" w:rsidRDefault="0065247A" w:rsidP="003B04F5">
            <w:r>
              <w:t>Increases in the price of sugar will increase forest loss</w:t>
            </w:r>
          </w:p>
        </w:tc>
      </w:tr>
      <w:tr w:rsidR="0065247A" w14:paraId="585FEE3F" w14:textId="77777777" w:rsidTr="00BC63ED">
        <w:tc>
          <w:tcPr>
            <w:tcW w:w="2122" w:type="dxa"/>
          </w:tcPr>
          <w:p w14:paraId="009FEAAD" w14:textId="46EDB006" w:rsidR="0065247A" w:rsidRDefault="0065247A" w:rsidP="003B04F5">
            <w:r>
              <w:t>Production value from forestry</w:t>
            </w:r>
          </w:p>
        </w:tc>
        <w:tc>
          <w:tcPr>
            <w:tcW w:w="6894" w:type="dxa"/>
          </w:tcPr>
          <w:p w14:paraId="11FAAA32" w14:textId="012E86D6" w:rsidR="0065247A" w:rsidRDefault="0065247A" w:rsidP="003B04F5">
            <w:r>
              <w:t>Increases in the production of forestry products will increase forest loss</w:t>
            </w:r>
          </w:p>
        </w:tc>
      </w:tr>
      <w:tr w:rsidR="0065247A" w14:paraId="58FD9C89" w14:textId="77777777" w:rsidTr="0065247A">
        <w:tc>
          <w:tcPr>
            <w:tcW w:w="2122" w:type="dxa"/>
            <w:shd w:val="clear" w:color="auto" w:fill="D9D9D9" w:themeFill="background1" w:themeFillShade="D9"/>
          </w:tcPr>
          <w:p w14:paraId="6F1E0805" w14:textId="22767E0D" w:rsidR="0065247A" w:rsidRPr="0065247A" w:rsidRDefault="0065247A" w:rsidP="003B04F5">
            <w:pPr>
              <w:rPr>
                <w:i/>
                <w:iCs/>
              </w:rPr>
            </w:pPr>
            <w:r>
              <w:rPr>
                <w:i/>
                <w:iCs/>
              </w:rPr>
              <w:t>Producer prices</w:t>
            </w:r>
          </w:p>
        </w:tc>
        <w:tc>
          <w:tcPr>
            <w:tcW w:w="6894" w:type="dxa"/>
            <w:shd w:val="clear" w:color="auto" w:fill="D9D9D9" w:themeFill="background1" w:themeFillShade="D9"/>
          </w:tcPr>
          <w:p w14:paraId="6E2693B6" w14:textId="77777777" w:rsidR="0065247A" w:rsidRDefault="0065247A" w:rsidP="003B04F5"/>
        </w:tc>
      </w:tr>
      <w:tr w:rsidR="0065247A" w14:paraId="388DB915" w14:textId="77777777" w:rsidTr="00BC63ED">
        <w:tc>
          <w:tcPr>
            <w:tcW w:w="2122" w:type="dxa"/>
          </w:tcPr>
          <w:p w14:paraId="1A456A56" w14:textId="34F4DA44" w:rsidR="0065247A" w:rsidRDefault="0065247A" w:rsidP="003B04F5">
            <w:r>
              <w:t>Producer price, rubber</w:t>
            </w:r>
          </w:p>
        </w:tc>
        <w:tc>
          <w:tcPr>
            <w:tcW w:w="6894" w:type="dxa"/>
          </w:tcPr>
          <w:p w14:paraId="740D2D3F" w14:textId="39BEE7F0" w:rsidR="0065247A" w:rsidRDefault="0065247A" w:rsidP="003B04F5">
            <w:r>
              <w:t>Increases in the producer price of rubber will increase forest loss</w:t>
            </w:r>
          </w:p>
        </w:tc>
      </w:tr>
      <w:tr w:rsidR="0065247A" w14:paraId="605EF053" w14:textId="77777777" w:rsidTr="00BC63ED">
        <w:tc>
          <w:tcPr>
            <w:tcW w:w="2122" w:type="dxa"/>
          </w:tcPr>
          <w:p w14:paraId="42DFD674" w14:textId="242A39D1" w:rsidR="0065247A" w:rsidRDefault="0065247A" w:rsidP="003B04F5">
            <w:r>
              <w:t>Producer price, cassava</w:t>
            </w:r>
          </w:p>
        </w:tc>
        <w:tc>
          <w:tcPr>
            <w:tcW w:w="6894" w:type="dxa"/>
          </w:tcPr>
          <w:p w14:paraId="2033054C" w14:textId="6D7553C1" w:rsidR="0065247A" w:rsidRDefault="0065247A" w:rsidP="003B04F5">
            <w:r>
              <w:t>Increases in the producer price of cassava will increase forest loss</w:t>
            </w:r>
          </w:p>
        </w:tc>
      </w:tr>
      <w:tr w:rsidR="0065247A" w14:paraId="35447460" w14:textId="77777777" w:rsidTr="00BC63ED">
        <w:tc>
          <w:tcPr>
            <w:tcW w:w="2122" w:type="dxa"/>
          </w:tcPr>
          <w:p w14:paraId="1CEB2279" w14:textId="2F1064CC" w:rsidR="0065247A" w:rsidRDefault="0065247A" w:rsidP="003B04F5">
            <w:r>
              <w:t>Producer price, corn</w:t>
            </w:r>
          </w:p>
        </w:tc>
        <w:tc>
          <w:tcPr>
            <w:tcW w:w="6894" w:type="dxa"/>
          </w:tcPr>
          <w:p w14:paraId="03963A3A" w14:textId="40A13486" w:rsidR="0065247A" w:rsidRDefault="0065247A" w:rsidP="003B04F5">
            <w:r>
              <w:t>Increases in the producer price of corn will increase forest loss</w:t>
            </w:r>
          </w:p>
        </w:tc>
      </w:tr>
      <w:tr w:rsidR="0065247A" w14:paraId="3D730DE2" w14:textId="77777777" w:rsidTr="00BC63ED">
        <w:tc>
          <w:tcPr>
            <w:tcW w:w="2122" w:type="dxa"/>
          </w:tcPr>
          <w:p w14:paraId="1CE20080" w14:textId="0DAE83DA" w:rsidR="0065247A" w:rsidRDefault="0065247A" w:rsidP="003B04F5">
            <w:r>
              <w:t>Producer price, sugar</w:t>
            </w:r>
          </w:p>
        </w:tc>
        <w:tc>
          <w:tcPr>
            <w:tcW w:w="6894" w:type="dxa"/>
          </w:tcPr>
          <w:p w14:paraId="253A0232" w14:textId="5FB6F38C" w:rsidR="0065247A" w:rsidRDefault="0065247A" w:rsidP="003B04F5">
            <w:r>
              <w:t>Increases in the producer price of sugar will increase forest loss</w:t>
            </w:r>
          </w:p>
        </w:tc>
      </w:tr>
      <w:tr w:rsidR="000033F0" w14:paraId="716B76F8" w14:textId="77777777" w:rsidTr="00BC63ED">
        <w:tc>
          <w:tcPr>
            <w:tcW w:w="2122" w:type="dxa"/>
          </w:tcPr>
          <w:p w14:paraId="4849C48C" w14:textId="042145BA" w:rsidR="000033F0" w:rsidRDefault="000033F0" w:rsidP="003B04F5">
            <w:r>
              <w:t>Producer price, rice</w:t>
            </w:r>
          </w:p>
        </w:tc>
        <w:tc>
          <w:tcPr>
            <w:tcW w:w="6894" w:type="dxa"/>
          </w:tcPr>
          <w:p w14:paraId="51061549" w14:textId="1EDA9ECA" w:rsidR="000033F0" w:rsidRDefault="000033F0" w:rsidP="003B04F5">
            <w:r>
              <w:t xml:space="preserve">Increases in the producer price of </w:t>
            </w:r>
            <w:r>
              <w:t>rice</w:t>
            </w:r>
            <w:r>
              <w:t xml:space="preserve"> will increase forest loss</w:t>
            </w:r>
          </w:p>
        </w:tc>
      </w:tr>
      <w:tr w:rsidR="00DD0F2F" w14:paraId="725C6789" w14:textId="77777777" w:rsidTr="00DD0F2F">
        <w:tc>
          <w:tcPr>
            <w:tcW w:w="2122" w:type="dxa"/>
            <w:shd w:val="clear" w:color="auto" w:fill="D9D9D9" w:themeFill="background1" w:themeFillShade="D9"/>
          </w:tcPr>
          <w:p w14:paraId="018F86B1" w14:textId="3A1DE3DB" w:rsidR="00DD0F2F" w:rsidRPr="00DD0F2F" w:rsidRDefault="00DD0F2F" w:rsidP="003B04F5">
            <w:pPr>
              <w:rPr>
                <w:i/>
                <w:iCs/>
              </w:rPr>
            </w:pPr>
            <w:r w:rsidRPr="00DD0F2F">
              <w:rPr>
                <w:i/>
                <w:iCs/>
              </w:rPr>
              <w:t>Control</w:t>
            </w:r>
          </w:p>
        </w:tc>
        <w:tc>
          <w:tcPr>
            <w:tcW w:w="6894" w:type="dxa"/>
            <w:shd w:val="clear" w:color="auto" w:fill="D9D9D9" w:themeFill="background1" w:themeFillShade="D9"/>
          </w:tcPr>
          <w:p w14:paraId="7A2ED989" w14:textId="77777777" w:rsidR="00DD0F2F" w:rsidRDefault="00DD0F2F" w:rsidP="003B04F5"/>
        </w:tc>
      </w:tr>
      <w:tr w:rsidR="00DD0F2F" w:rsidRPr="00DD0F2F" w14:paraId="4FD1ACD4" w14:textId="77777777" w:rsidTr="004C46FC">
        <w:tc>
          <w:tcPr>
            <w:tcW w:w="2122" w:type="dxa"/>
          </w:tcPr>
          <w:p w14:paraId="7A52594C" w14:textId="77777777" w:rsidR="00DD0F2F" w:rsidRPr="00DD0F2F" w:rsidRDefault="00DD0F2F" w:rsidP="00DD0F2F">
            <w:r w:rsidRPr="00DD0F2F">
              <w:t>Population density</w:t>
            </w:r>
          </w:p>
        </w:tc>
        <w:tc>
          <w:tcPr>
            <w:tcW w:w="6894" w:type="dxa"/>
          </w:tcPr>
          <w:p w14:paraId="4438BDAF" w14:textId="50D0BF4B" w:rsidR="00DD0F2F" w:rsidRPr="00DD0F2F" w:rsidRDefault="00DD0F2F" w:rsidP="00DD0F2F">
            <w:r>
              <w:t>Human population density will affect forest loss</w:t>
            </w:r>
          </w:p>
        </w:tc>
      </w:tr>
      <w:tr w:rsidR="005879BA" w:rsidRPr="00DD0F2F" w14:paraId="749A4C29" w14:textId="77777777" w:rsidTr="004C46FC">
        <w:tc>
          <w:tcPr>
            <w:tcW w:w="2122" w:type="dxa"/>
          </w:tcPr>
          <w:p w14:paraId="2B0D3223" w14:textId="18A5D386" w:rsidR="005879BA" w:rsidRPr="00DD0F2F" w:rsidRDefault="005879BA" w:rsidP="00DD0F2F">
            <w:r>
              <w:t>Forest remaining</w:t>
            </w:r>
          </w:p>
        </w:tc>
        <w:tc>
          <w:tcPr>
            <w:tcW w:w="6894" w:type="dxa"/>
          </w:tcPr>
          <w:p w14:paraId="34492196" w14:textId="0E302B42" w:rsidR="005879BA" w:rsidRDefault="005879BA" w:rsidP="00DD0F2F">
            <w:r>
              <w:t>Forest loss will be affected by the raw quantity of forest remaining – i.e., forest loss will decrease as the total amount of forest remaining decreases</w:t>
            </w:r>
          </w:p>
        </w:tc>
      </w:tr>
    </w:tbl>
    <w:p w14:paraId="65AF37EF" w14:textId="71FF4F2C" w:rsidR="00BC63ED" w:rsidRDefault="00BC63ED" w:rsidP="003B04F5"/>
    <w:p w14:paraId="6A8D421E" w14:textId="482E71E8" w:rsidR="00505822" w:rsidRDefault="00505822" w:rsidP="003B04F5"/>
    <w:p w14:paraId="38D4B888" w14:textId="64C96573" w:rsidR="00505822" w:rsidRDefault="00F6309A" w:rsidP="003B04F5">
      <w:pPr>
        <w:rPr>
          <w:i/>
          <w:iCs/>
        </w:rPr>
      </w:pPr>
      <w:r>
        <w:rPr>
          <w:i/>
          <w:iCs/>
        </w:rPr>
        <w:t>Socioeconomic models</w:t>
      </w:r>
    </w:p>
    <w:p w14:paraId="1A8918A3" w14:textId="58EC33BB" w:rsidR="00F6309A" w:rsidRDefault="00F6309A" w:rsidP="00F6309A">
      <w:r>
        <w:t xml:space="preserve">Each of the eight model sets were selected because they were hypothesised to be potential drivers or effective predictors of forest </w:t>
      </w:r>
      <w:r w:rsidR="00895054">
        <w:t>cover</w:t>
      </w:r>
      <w:r>
        <w:t xml:space="preserve"> (</w:t>
      </w:r>
      <w:r w:rsidRPr="0065247A">
        <w:rPr>
          <w:highlight w:val="yellow"/>
        </w:rPr>
        <w:t>Table Sx).</w:t>
      </w:r>
      <w:r>
        <w:t xml:space="preserve"> The predictors within each of the sets were selected as proxies for the set because of their relevance, or because they were the best quality data that related to the set. </w:t>
      </w:r>
    </w:p>
    <w:tbl>
      <w:tblPr>
        <w:tblStyle w:val="TableGrid"/>
        <w:tblW w:w="0" w:type="auto"/>
        <w:tblLook w:val="04A0" w:firstRow="1" w:lastRow="0" w:firstColumn="1" w:lastColumn="0" w:noHBand="0" w:noVBand="1"/>
      </w:tblPr>
      <w:tblGrid>
        <w:gridCol w:w="1696"/>
        <w:gridCol w:w="4314"/>
        <w:gridCol w:w="3006"/>
      </w:tblGrid>
      <w:tr w:rsidR="00F6309A" w:rsidRPr="00F13901" w14:paraId="45274274" w14:textId="77777777" w:rsidTr="00F13901">
        <w:tc>
          <w:tcPr>
            <w:tcW w:w="1696" w:type="dxa"/>
          </w:tcPr>
          <w:p w14:paraId="20FA6928" w14:textId="649E8316" w:rsidR="00F6309A" w:rsidRPr="00F13901" w:rsidRDefault="00F6309A" w:rsidP="00F6309A">
            <w:pPr>
              <w:rPr>
                <w:b/>
                <w:bCs/>
              </w:rPr>
            </w:pPr>
            <w:r w:rsidRPr="00F13901">
              <w:rPr>
                <w:b/>
                <w:bCs/>
              </w:rPr>
              <w:t>Set</w:t>
            </w:r>
          </w:p>
        </w:tc>
        <w:tc>
          <w:tcPr>
            <w:tcW w:w="4314" w:type="dxa"/>
          </w:tcPr>
          <w:p w14:paraId="41A0E565" w14:textId="0D2F48DF" w:rsidR="00F6309A" w:rsidRPr="00F13901" w:rsidRDefault="00F6309A" w:rsidP="00F6309A">
            <w:pPr>
              <w:rPr>
                <w:b/>
                <w:bCs/>
              </w:rPr>
            </w:pPr>
            <w:r w:rsidRPr="00F13901">
              <w:rPr>
                <w:b/>
                <w:bCs/>
              </w:rPr>
              <w:t>Hypothes</w:t>
            </w:r>
            <w:r w:rsidR="0054140F">
              <w:rPr>
                <w:b/>
                <w:bCs/>
              </w:rPr>
              <w:t>e</w:t>
            </w:r>
            <w:r w:rsidRPr="00F13901">
              <w:rPr>
                <w:b/>
                <w:bCs/>
              </w:rPr>
              <w:t>s</w:t>
            </w:r>
          </w:p>
        </w:tc>
        <w:tc>
          <w:tcPr>
            <w:tcW w:w="3006" w:type="dxa"/>
          </w:tcPr>
          <w:p w14:paraId="548D2091" w14:textId="332A509F" w:rsidR="00F6309A" w:rsidRPr="00F13901" w:rsidRDefault="00F6309A" w:rsidP="00F6309A">
            <w:pPr>
              <w:rPr>
                <w:b/>
                <w:bCs/>
              </w:rPr>
            </w:pPr>
            <w:r w:rsidRPr="00F13901">
              <w:rPr>
                <w:b/>
                <w:bCs/>
              </w:rPr>
              <w:t>Variable(s)</w:t>
            </w:r>
          </w:p>
        </w:tc>
      </w:tr>
      <w:tr w:rsidR="00F13901" w14:paraId="5ED3C53F" w14:textId="77777777" w:rsidTr="00F13901">
        <w:trPr>
          <w:trHeight w:val="643"/>
        </w:trPr>
        <w:tc>
          <w:tcPr>
            <w:tcW w:w="1696" w:type="dxa"/>
            <w:vMerge w:val="restart"/>
          </w:tcPr>
          <w:p w14:paraId="0E2D2593" w14:textId="7EB479BF" w:rsidR="00F13901" w:rsidRDefault="00F13901" w:rsidP="00F6309A">
            <w:r>
              <w:t xml:space="preserve">Demographics </w:t>
            </w:r>
          </w:p>
        </w:tc>
        <w:tc>
          <w:tcPr>
            <w:tcW w:w="4314" w:type="dxa"/>
            <w:vMerge w:val="restart"/>
          </w:tcPr>
          <w:p w14:paraId="75072C2D" w14:textId="4FB274CD" w:rsidR="00F13901" w:rsidRDefault="00F13901" w:rsidP="00F6309A">
            <w:r>
              <w:t>Communes/provinces with higher human populations and higher human population density will have lower forest cover due to urbanisation and agricultural expansion. Communes/provinces with higher indigenous populations will have higher forest cover because areas with high indigenous populations are more remote, and indigenous communities rely more on forests for traditional livelihoods.</w:t>
            </w:r>
          </w:p>
        </w:tc>
        <w:tc>
          <w:tcPr>
            <w:tcW w:w="3006" w:type="dxa"/>
          </w:tcPr>
          <w:p w14:paraId="2F36A7E5" w14:textId="7A32314D" w:rsidR="00F13901" w:rsidRDefault="00F13901" w:rsidP="00F6309A">
            <w:r>
              <w:t>Total population</w:t>
            </w:r>
          </w:p>
        </w:tc>
      </w:tr>
      <w:tr w:rsidR="00F13901" w14:paraId="7EA9B071" w14:textId="77777777" w:rsidTr="00F13901">
        <w:trPr>
          <w:trHeight w:val="836"/>
        </w:trPr>
        <w:tc>
          <w:tcPr>
            <w:tcW w:w="1696" w:type="dxa"/>
            <w:vMerge/>
          </w:tcPr>
          <w:p w14:paraId="7D42DF8B" w14:textId="77777777" w:rsidR="00F13901" w:rsidRDefault="00F13901" w:rsidP="00F6309A"/>
        </w:tc>
        <w:tc>
          <w:tcPr>
            <w:tcW w:w="4314" w:type="dxa"/>
            <w:vMerge/>
          </w:tcPr>
          <w:p w14:paraId="0986D9A6" w14:textId="77777777" w:rsidR="00F13901" w:rsidRDefault="00F13901" w:rsidP="00F6309A"/>
        </w:tc>
        <w:tc>
          <w:tcPr>
            <w:tcW w:w="3006" w:type="dxa"/>
          </w:tcPr>
          <w:p w14:paraId="15587C6A" w14:textId="36211C17" w:rsidR="00F13901" w:rsidRDefault="00F13901" w:rsidP="00F6309A">
            <w:r>
              <w:t>Population density</w:t>
            </w:r>
          </w:p>
        </w:tc>
      </w:tr>
      <w:tr w:rsidR="00F13901" w14:paraId="1406B9B1" w14:textId="77777777" w:rsidTr="00F13901">
        <w:tc>
          <w:tcPr>
            <w:tcW w:w="1696" w:type="dxa"/>
            <w:vMerge/>
          </w:tcPr>
          <w:p w14:paraId="4EE2D942" w14:textId="77777777" w:rsidR="00F13901" w:rsidRDefault="00F13901" w:rsidP="00F6309A"/>
        </w:tc>
        <w:tc>
          <w:tcPr>
            <w:tcW w:w="4314" w:type="dxa"/>
            <w:vMerge/>
          </w:tcPr>
          <w:p w14:paraId="6FB59CB4" w14:textId="77777777" w:rsidR="00F13901" w:rsidRDefault="00F13901" w:rsidP="00F6309A"/>
        </w:tc>
        <w:tc>
          <w:tcPr>
            <w:tcW w:w="3006" w:type="dxa"/>
          </w:tcPr>
          <w:p w14:paraId="25499C87" w14:textId="3CC00EB1" w:rsidR="00F13901" w:rsidRDefault="00F13901" w:rsidP="00F6309A">
            <w:r>
              <w:t>Proportion indigenous</w:t>
            </w:r>
          </w:p>
        </w:tc>
      </w:tr>
      <w:tr w:rsidR="00F6309A" w14:paraId="7261F1C7" w14:textId="77777777" w:rsidTr="00F13901">
        <w:tc>
          <w:tcPr>
            <w:tcW w:w="1696" w:type="dxa"/>
          </w:tcPr>
          <w:p w14:paraId="610E7C30" w14:textId="78309F20" w:rsidR="00F6309A" w:rsidRDefault="00F13901" w:rsidP="00F6309A">
            <w:r>
              <w:t>Education</w:t>
            </w:r>
          </w:p>
        </w:tc>
        <w:tc>
          <w:tcPr>
            <w:tcW w:w="4314" w:type="dxa"/>
          </w:tcPr>
          <w:p w14:paraId="03BF22D2" w14:textId="2D52C695" w:rsidR="00F6309A" w:rsidRDefault="00F13901" w:rsidP="00F6309A">
            <w:r>
              <w:t>Communes/provinces with lower levels of education will have lower forest cover</w:t>
            </w:r>
            <w:r w:rsidR="00F331A5">
              <w:t xml:space="preserve"> because logging and forest clearance is conducted predominantly by young males of school age. Alternative hypothesis: communes/provinces with higher levels of education will have lower forest cover because education levels are likely to be higher in urban areas. </w:t>
            </w:r>
          </w:p>
        </w:tc>
        <w:tc>
          <w:tcPr>
            <w:tcW w:w="3006" w:type="dxa"/>
          </w:tcPr>
          <w:p w14:paraId="56A77C8C" w14:textId="4756D718" w:rsidR="00F6309A" w:rsidRDefault="00F331A5" w:rsidP="00F6309A">
            <w:r>
              <w:t>Proportion</w:t>
            </w:r>
            <w:r w:rsidR="00F13901">
              <w:t xml:space="preserve"> of males aged 6 – 24 in full time education</w:t>
            </w:r>
          </w:p>
        </w:tc>
      </w:tr>
      <w:tr w:rsidR="00F331A5" w14:paraId="5F5169BF" w14:textId="77777777" w:rsidTr="00895054">
        <w:trPr>
          <w:trHeight w:val="1325"/>
        </w:trPr>
        <w:tc>
          <w:tcPr>
            <w:tcW w:w="1696" w:type="dxa"/>
            <w:vMerge w:val="restart"/>
          </w:tcPr>
          <w:p w14:paraId="32856737" w14:textId="2CA92293" w:rsidR="00F331A5" w:rsidRDefault="00F331A5" w:rsidP="00F6309A">
            <w:r>
              <w:t>Employment</w:t>
            </w:r>
          </w:p>
        </w:tc>
        <w:tc>
          <w:tcPr>
            <w:tcW w:w="4314" w:type="dxa"/>
            <w:vMerge w:val="restart"/>
          </w:tcPr>
          <w:p w14:paraId="42D56FA3" w14:textId="31A370D5" w:rsidR="00F331A5" w:rsidRDefault="00F331A5" w:rsidP="00F6309A">
            <w:r>
              <w:t>Communes/provinces with higher proportions of adults in the primary sector will have higher forest cover because these areas are likely to be more remote and have</w:t>
            </w:r>
            <w:r w:rsidR="00895054">
              <w:t xml:space="preserve"> more natural resources such as forests. Communes/provinces with higher proportions of adults in the secondary sector will have lower forest cover as the secondary sector will be more prominent in urban/developed areas. </w:t>
            </w:r>
          </w:p>
        </w:tc>
        <w:tc>
          <w:tcPr>
            <w:tcW w:w="3006" w:type="dxa"/>
          </w:tcPr>
          <w:p w14:paraId="1128A512" w14:textId="2F321657" w:rsidR="00F331A5" w:rsidRDefault="00F331A5" w:rsidP="00F6309A">
            <w:r>
              <w:t>Proportion of adults employed in the primary sector</w:t>
            </w:r>
          </w:p>
        </w:tc>
      </w:tr>
      <w:tr w:rsidR="00F331A5" w14:paraId="67514736" w14:textId="77777777" w:rsidTr="00F13901">
        <w:tc>
          <w:tcPr>
            <w:tcW w:w="1696" w:type="dxa"/>
            <w:vMerge/>
          </w:tcPr>
          <w:p w14:paraId="5152A5CB" w14:textId="77777777" w:rsidR="00F331A5" w:rsidRDefault="00F331A5" w:rsidP="00F6309A"/>
        </w:tc>
        <w:tc>
          <w:tcPr>
            <w:tcW w:w="4314" w:type="dxa"/>
            <w:vMerge/>
          </w:tcPr>
          <w:p w14:paraId="6AAF3BAE" w14:textId="77777777" w:rsidR="00F331A5" w:rsidRDefault="00F331A5" w:rsidP="00F6309A"/>
        </w:tc>
        <w:tc>
          <w:tcPr>
            <w:tcW w:w="3006" w:type="dxa"/>
          </w:tcPr>
          <w:p w14:paraId="5F91615E" w14:textId="7C621FBB" w:rsidR="00F331A5" w:rsidRDefault="00F331A5" w:rsidP="00F6309A">
            <w:r>
              <w:t>Proportion of adults employed in the secondary sector</w:t>
            </w:r>
          </w:p>
        </w:tc>
      </w:tr>
      <w:tr w:rsidR="00895054" w14:paraId="08BA4767" w14:textId="77777777" w:rsidTr="0003640C">
        <w:trPr>
          <w:trHeight w:val="896"/>
        </w:trPr>
        <w:tc>
          <w:tcPr>
            <w:tcW w:w="1696" w:type="dxa"/>
            <w:vMerge w:val="restart"/>
          </w:tcPr>
          <w:p w14:paraId="3425CA52" w14:textId="50AE1601" w:rsidR="00895054" w:rsidRDefault="00895054" w:rsidP="00F6309A">
            <w:r>
              <w:t>Economic security</w:t>
            </w:r>
          </w:p>
        </w:tc>
        <w:tc>
          <w:tcPr>
            <w:tcW w:w="4314" w:type="dxa"/>
            <w:vMerge w:val="restart"/>
          </w:tcPr>
          <w:p w14:paraId="28CF6E41" w14:textId="10983657" w:rsidR="00895054" w:rsidRDefault="0003640C" w:rsidP="00F6309A">
            <w:r>
              <w:t xml:space="preserve">Communes/provinces with higher proportions of families with poor economic security (farmland, livestock) will have lower forest cover because rural populations in areas with high forest cover have access to land and livestock, whereas poor families in urban/developed areas do not. </w:t>
            </w:r>
          </w:p>
        </w:tc>
        <w:tc>
          <w:tcPr>
            <w:tcW w:w="3006" w:type="dxa"/>
          </w:tcPr>
          <w:p w14:paraId="38C56B83" w14:textId="7C76566F" w:rsidR="00895054" w:rsidRDefault="00895054" w:rsidP="00F6309A">
            <w:r>
              <w:t>Proportion of families with &lt;1ha of rice land</w:t>
            </w:r>
          </w:p>
        </w:tc>
      </w:tr>
      <w:tr w:rsidR="00895054" w14:paraId="5E50E9DC" w14:textId="77777777" w:rsidTr="00F13901">
        <w:tc>
          <w:tcPr>
            <w:tcW w:w="1696" w:type="dxa"/>
            <w:vMerge/>
          </w:tcPr>
          <w:p w14:paraId="1EA77C13" w14:textId="77777777" w:rsidR="00895054" w:rsidRDefault="00895054" w:rsidP="00F6309A"/>
        </w:tc>
        <w:tc>
          <w:tcPr>
            <w:tcW w:w="4314" w:type="dxa"/>
            <w:vMerge/>
          </w:tcPr>
          <w:p w14:paraId="1A4FB6A7" w14:textId="77777777" w:rsidR="00895054" w:rsidRDefault="00895054" w:rsidP="00F6309A"/>
        </w:tc>
        <w:tc>
          <w:tcPr>
            <w:tcW w:w="3006" w:type="dxa"/>
          </w:tcPr>
          <w:p w14:paraId="7F1EDEA9" w14:textId="139634A9" w:rsidR="00895054" w:rsidRDefault="00895054" w:rsidP="00F6309A">
            <w:r>
              <w:t>Proportion of families who keep pigs</w:t>
            </w:r>
          </w:p>
        </w:tc>
      </w:tr>
      <w:tr w:rsidR="00553337" w14:paraId="21B14BA9" w14:textId="77777777" w:rsidTr="00C92273">
        <w:trPr>
          <w:trHeight w:val="994"/>
        </w:trPr>
        <w:tc>
          <w:tcPr>
            <w:tcW w:w="1696" w:type="dxa"/>
            <w:vMerge w:val="restart"/>
          </w:tcPr>
          <w:p w14:paraId="1830CF19" w14:textId="0E67E828" w:rsidR="00553337" w:rsidRDefault="00553337" w:rsidP="00F6309A">
            <w:r>
              <w:t>Access to services</w:t>
            </w:r>
          </w:p>
        </w:tc>
        <w:tc>
          <w:tcPr>
            <w:tcW w:w="4314" w:type="dxa"/>
            <w:vMerge w:val="restart"/>
          </w:tcPr>
          <w:p w14:paraId="2385B18C" w14:textId="7C701A5B" w:rsidR="00553337" w:rsidRDefault="00553337" w:rsidP="00F6309A">
            <w:r>
              <w:t xml:space="preserve">Communes/provinces with large distances to schools are likely to be large, remote communes/provinces with high forest cover. </w:t>
            </w:r>
            <w:r>
              <w:lastRenderedPageBreak/>
              <w:t>Alternative hypothesis: areas with large distances to schools will lead to higher proportions of males out of education and engaging in forest clearing activities. Communes/provinces with higher proportions of families with access to waste collection will be in developed, urban areas and will have lower forest cover. Communes/provinces with larger distances to commune offices will be larger, more remote areas with higher forest cover. Alternative hypothesis</w:t>
            </w:r>
            <w:r w:rsidR="00CA4543">
              <w:t>: communes/provinces with larger distances to commune offices will have weaker governance and less law enforcement, resulting in lower forest cover.</w:t>
            </w:r>
          </w:p>
        </w:tc>
        <w:tc>
          <w:tcPr>
            <w:tcW w:w="3006" w:type="dxa"/>
          </w:tcPr>
          <w:p w14:paraId="5AF91BED" w14:textId="26C1EAF0" w:rsidR="00553337" w:rsidRDefault="00553337" w:rsidP="00F6309A">
            <w:r>
              <w:lastRenderedPageBreak/>
              <w:t>Distance to nearest school</w:t>
            </w:r>
          </w:p>
        </w:tc>
      </w:tr>
      <w:tr w:rsidR="00553337" w14:paraId="5532448A" w14:textId="77777777" w:rsidTr="00C92273">
        <w:trPr>
          <w:trHeight w:val="702"/>
        </w:trPr>
        <w:tc>
          <w:tcPr>
            <w:tcW w:w="1696" w:type="dxa"/>
            <w:vMerge/>
          </w:tcPr>
          <w:p w14:paraId="4ECC1869" w14:textId="77777777" w:rsidR="00553337" w:rsidRDefault="00553337" w:rsidP="00F6309A"/>
        </w:tc>
        <w:tc>
          <w:tcPr>
            <w:tcW w:w="4314" w:type="dxa"/>
            <w:vMerge/>
          </w:tcPr>
          <w:p w14:paraId="06D161FE" w14:textId="77777777" w:rsidR="00553337" w:rsidRDefault="00553337" w:rsidP="00F6309A"/>
        </w:tc>
        <w:tc>
          <w:tcPr>
            <w:tcW w:w="3006" w:type="dxa"/>
          </w:tcPr>
          <w:p w14:paraId="29A90BB1" w14:textId="6F74435D" w:rsidR="00553337" w:rsidRDefault="00553337" w:rsidP="00F6309A">
            <w:r>
              <w:t>Proportion of families with access to waste collection</w:t>
            </w:r>
          </w:p>
        </w:tc>
      </w:tr>
      <w:tr w:rsidR="00553337" w14:paraId="75EADDBD" w14:textId="77777777" w:rsidTr="00F13901">
        <w:tc>
          <w:tcPr>
            <w:tcW w:w="1696" w:type="dxa"/>
            <w:vMerge/>
          </w:tcPr>
          <w:p w14:paraId="2E489BA3" w14:textId="77777777" w:rsidR="00553337" w:rsidRDefault="00553337" w:rsidP="00F6309A"/>
        </w:tc>
        <w:tc>
          <w:tcPr>
            <w:tcW w:w="4314" w:type="dxa"/>
            <w:vMerge/>
          </w:tcPr>
          <w:p w14:paraId="32879A40" w14:textId="77777777" w:rsidR="00553337" w:rsidRDefault="00553337" w:rsidP="00F6309A"/>
        </w:tc>
        <w:tc>
          <w:tcPr>
            <w:tcW w:w="3006" w:type="dxa"/>
          </w:tcPr>
          <w:p w14:paraId="17356185" w14:textId="7BA9DBA5" w:rsidR="00553337" w:rsidRDefault="00553337" w:rsidP="00F6309A">
            <w:r>
              <w:t>Distance to the Commune office</w:t>
            </w:r>
          </w:p>
        </w:tc>
      </w:tr>
      <w:tr w:rsidR="00397F25" w14:paraId="07643800" w14:textId="77777777" w:rsidTr="00397F25">
        <w:trPr>
          <w:trHeight w:val="1723"/>
        </w:trPr>
        <w:tc>
          <w:tcPr>
            <w:tcW w:w="1696" w:type="dxa"/>
            <w:vMerge w:val="restart"/>
          </w:tcPr>
          <w:p w14:paraId="61848898" w14:textId="1083324A" w:rsidR="00397F25" w:rsidRDefault="00397F25" w:rsidP="00F6309A">
            <w:r>
              <w:t>Social justice</w:t>
            </w:r>
          </w:p>
        </w:tc>
        <w:tc>
          <w:tcPr>
            <w:tcW w:w="4314" w:type="dxa"/>
            <w:vMerge w:val="restart"/>
          </w:tcPr>
          <w:p w14:paraId="34790982" w14:textId="2540AF5A" w:rsidR="00397F25" w:rsidRDefault="00397F25" w:rsidP="00F6309A">
            <w:r>
              <w:t>Communes/provinces with a higher number of criminal cases will be more urbanised area and therefore will have lower forest cover. Communes/provinces with a higher number of land conflicts will be in areas of high forest cover where land speculation and land disputes are high. Alternative hypothesis: communes/provinces with a higher number of land conflicts will be in areas with a high number of economic land concessions where forest clearance has occurred, and so will have lower forest cover.</w:t>
            </w:r>
          </w:p>
        </w:tc>
        <w:tc>
          <w:tcPr>
            <w:tcW w:w="3006" w:type="dxa"/>
          </w:tcPr>
          <w:p w14:paraId="226E9559" w14:textId="64ADCF73" w:rsidR="00397F25" w:rsidRDefault="00397F25" w:rsidP="00F6309A">
            <w:r>
              <w:t>Number of criminal cases</w:t>
            </w:r>
          </w:p>
        </w:tc>
      </w:tr>
      <w:tr w:rsidR="00397F25" w14:paraId="10593412" w14:textId="77777777" w:rsidTr="00F13901">
        <w:tc>
          <w:tcPr>
            <w:tcW w:w="1696" w:type="dxa"/>
            <w:vMerge/>
          </w:tcPr>
          <w:p w14:paraId="5CB7682B" w14:textId="77777777" w:rsidR="00397F25" w:rsidRDefault="00397F25" w:rsidP="00F6309A"/>
        </w:tc>
        <w:tc>
          <w:tcPr>
            <w:tcW w:w="4314" w:type="dxa"/>
            <w:vMerge/>
          </w:tcPr>
          <w:p w14:paraId="0324272C" w14:textId="77777777" w:rsidR="00397F25" w:rsidRDefault="00397F25" w:rsidP="00F6309A"/>
        </w:tc>
        <w:tc>
          <w:tcPr>
            <w:tcW w:w="3006" w:type="dxa"/>
          </w:tcPr>
          <w:p w14:paraId="1CFF7C88" w14:textId="4FBFCEA8" w:rsidR="00397F25" w:rsidRDefault="00397F25" w:rsidP="00F6309A">
            <w:r>
              <w:t>Number of land conflicts</w:t>
            </w:r>
          </w:p>
        </w:tc>
      </w:tr>
      <w:tr w:rsidR="00397F25" w14:paraId="6C27CE13" w14:textId="77777777" w:rsidTr="00397F25">
        <w:trPr>
          <w:trHeight w:val="1598"/>
        </w:trPr>
        <w:tc>
          <w:tcPr>
            <w:tcW w:w="1696" w:type="dxa"/>
            <w:vMerge w:val="restart"/>
          </w:tcPr>
          <w:p w14:paraId="7EA228D1" w14:textId="3D565899" w:rsidR="00397F25" w:rsidRDefault="00397F25" w:rsidP="00F6309A">
            <w:r>
              <w:t>Migration</w:t>
            </w:r>
          </w:p>
        </w:tc>
        <w:tc>
          <w:tcPr>
            <w:tcW w:w="4314" w:type="dxa"/>
            <w:vMerge w:val="restart"/>
          </w:tcPr>
          <w:p w14:paraId="2E04E358" w14:textId="72926BBD" w:rsidR="00397F25" w:rsidRDefault="00397F25" w:rsidP="00F6309A">
            <w:r>
              <w:t xml:space="preserve">Communes/provinces with a high number of in-migrants will be urban areas with large industry (i.e., high job availability) and therefore low forest cover. Alternative hypothesis: communes/provinces with a high number of in-migrants will be areas with new economic land concessions which are often in areas of high forest cover. Communes/provinces with a high number of out-migrants will have higher forest cover because they are rural, remote areas with fewer job opportunities. </w:t>
            </w:r>
          </w:p>
        </w:tc>
        <w:tc>
          <w:tcPr>
            <w:tcW w:w="3006" w:type="dxa"/>
          </w:tcPr>
          <w:p w14:paraId="0C9285E8" w14:textId="6EAB1364" w:rsidR="00397F25" w:rsidRDefault="00397F25" w:rsidP="00F6309A">
            <w:r>
              <w:t>Number of in-migrants</w:t>
            </w:r>
          </w:p>
        </w:tc>
      </w:tr>
      <w:tr w:rsidR="00397F25" w14:paraId="6B074C01" w14:textId="77777777" w:rsidTr="00F13901">
        <w:tc>
          <w:tcPr>
            <w:tcW w:w="1696" w:type="dxa"/>
            <w:vMerge/>
          </w:tcPr>
          <w:p w14:paraId="65A99656" w14:textId="77777777" w:rsidR="00397F25" w:rsidRDefault="00397F25" w:rsidP="00F6309A"/>
        </w:tc>
        <w:tc>
          <w:tcPr>
            <w:tcW w:w="4314" w:type="dxa"/>
            <w:vMerge/>
          </w:tcPr>
          <w:p w14:paraId="35F95FA6" w14:textId="77777777" w:rsidR="00397F25" w:rsidRDefault="00397F25" w:rsidP="00F6309A"/>
        </w:tc>
        <w:tc>
          <w:tcPr>
            <w:tcW w:w="3006" w:type="dxa"/>
          </w:tcPr>
          <w:p w14:paraId="3AD72731" w14:textId="6F3E1B1A" w:rsidR="00397F25" w:rsidRDefault="00397F25" w:rsidP="00F6309A">
            <w:r>
              <w:t>Number of out-migrants</w:t>
            </w:r>
          </w:p>
        </w:tc>
      </w:tr>
      <w:tr w:rsidR="006E15F7" w14:paraId="0C3AA3C4" w14:textId="77777777" w:rsidTr="00F13901">
        <w:tc>
          <w:tcPr>
            <w:tcW w:w="1696" w:type="dxa"/>
            <w:vMerge w:val="restart"/>
          </w:tcPr>
          <w:p w14:paraId="1B6E6547" w14:textId="4EE232CE" w:rsidR="006E15F7" w:rsidRDefault="006E15F7" w:rsidP="00F6309A">
            <w:r>
              <w:t>Control</w:t>
            </w:r>
          </w:p>
        </w:tc>
        <w:tc>
          <w:tcPr>
            <w:tcW w:w="4314" w:type="dxa"/>
            <w:vMerge w:val="restart"/>
          </w:tcPr>
          <w:p w14:paraId="75300891" w14:textId="7F203E7B" w:rsidR="006E15F7" w:rsidRDefault="006E15F7" w:rsidP="00F6309A">
            <w:r>
              <w:t>All of these variables have potential to influence forest cover within communes/provinces, yet were not specific targets for investigation. Therefore they were included as control variables.</w:t>
            </w:r>
          </w:p>
        </w:tc>
        <w:tc>
          <w:tcPr>
            <w:tcW w:w="3006" w:type="dxa"/>
          </w:tcPr>
          <w:p w14:paraId="4EC59038" w14:textId="40E3BB73" w:rsidR="006E15F7" w:rsidRDefault="006E15F7" w:rsidP="00F6309A">
            <w:r>
              <w:t xml:space="preserve">Mean elevation </w:t>
            </w:r>
          </w:p>
        </w:tc>
      </w:tr>
      <w:tr w:rsidR="006E15F7" w14:paraId="42BB8E9B" w14:textId="77777777" w:rsidTr="00F13901">
        <w:tc>
          <w:tcPr>
            <w:tcW w:w="1696" w:type="dxa"/>
            <w:vMerge/>
          </w:tcPr>
          <w:p w14:paraId="423F0BDD" w14:textId="77777777" w:rsidR="006E15F7" w:rsidRDefault="006E15F7" w:rsidP="00F6309A"/>
        </w:tc>
        <w:tc>
          <w:tcPr>
            <w:tcW w:w="4314" w:type="dxa"/>
            <w:vMerge/>
          </w:tcPr>
          <w:p w14:paraId="07B6F4A8" w14:textId="77777777" w:rsidR="006E15F7" w:rsidRDefault="006E15F7" w:rsidP="00F6309A"/>
        </w:tc>
        <w:tc>
          <w:tcPr>
            <w:tcW w:w="3006" w:type="dxa"/>
          </w:tcPr>
          <w:p w14:paraId="10D47C91" w14:textId="11534D53" w:rsidR="006E15F7" w:rsidRDefault="006E15F7" w:rsidP="00F6309A">
            <w:r>
              <w:t>Distance to international border</w:t>
            </w:r>
          </w:p>
        </w:tc>
      </w:tr>
      <w:tr w:rsidR="006E15F7" w14:paraId="6E698A35" w14:textId="77777777" w:rsidTr="00F13901">
        <w:tc>
          <w:tcPr>
            <w:tcW w:w="1696" w:type="dxa"/>
            <w:vMerge/>
          </w:tcPr>
          <w:p w14:paraId="40002557" w14:textId="77777777" w:rsidR="006E15F7" w:rsidRDefault="006E15F7" w:rsidP="00F6309A"/>
        </w:tc>
        <w:tc>
          <w:tcPr>
            <w:tcW w:w="4314" w:type="dxa"/>
            <w:vMerge/>
          </w:tcPr>
          <w:p w14:paraId="60A551D2" w14:textId="77777777" w:rsidR="006E15F7" w:rsidRDefault="006E15F7" w:rsidP="00F6309A"/>
        </w:tc>
        <w:tc>
          <w:tcPr>
            <w:tcW w:w="3006" w:type="dxa"/>
          </w:tcPr>
          <w:p w14:paraId="4140CF9D" w14:textId="4D3BDD64" w:rsidR="006E15F7" w:rsidRDefault="006E15F7" w:rsidP="00F6309A">
            <w:r>
              <w:t>Distance to provincial capital</w:t>
            </w:r>
          </w:p>
        </w:tc>
      </w:tr>
      <w:tr w:rsidR="006E15F7" w14:paraId="2A05F22E" w14:textId="77777777" w:rsidTr="00F13901">
        <w:tc>
          <w:tcPr>
            <w:tcW w:w="1696" w:type="dxa"/>
            <w:vMerge/>
          </w:tcPr>
          <w:p w14:paraId="236D468A" w14:textId="77777777" w:rsidR="006E15F7" w:rsidRDefault="006E15F7" w:rsidP="00F6309A"/>
        </w:tc>
        <w:tc>
          <w:tcPr>
            <w:tcW w:w="4314" w:type="dxa"/>
            <w:vMerge/>
          </w:tcPr>
          <w:p w14:paraId="3237DAB3" w14:textId="77777777" w:rsidR="006E15F7" w:rsidRDefault="006E15F7" w:rsidP="00F6309A"/>
        </w:tc>
        <w:tc>
          <w:tcPr>
            <w:tcW w:w="3006" w:type="dxa"/>
          </w:tcPr>
          <w:p w14:paraId="23CDD235" w14:textId="066E8BF5" w:rsidR="006E15F7" w:rsidRDefault="006E15F7" w:rsidP="00F6309A">
            <w:r>
              <w:t>Presence of economic land concessions</w:t>
            </w:r>
          </w:p>
        </w:tc>
      </w:tr>
      <w:tr w:rsidR="006E15F7" w14:paraId="3D3241D5" w14:textId="77777777" w:rsidTr="00F13901">
        <w:tc>
          <w:tcPr>
            <w:tcW w:w="1696" w:type="dxa"/>
            <w:vMerge/>
          </w:tcPr>
          <w:p w14:paraId="6E7CEC32" w14:textId="77777777" w:rsidR="006E15F7" w:rsidRDefault="006E15F7" w:rsidP="00F6309A"/>
        </w:tc>
        <w:tc>
          <w:tcPr>
            <w:tcW w:w="4314" w:type="dxa"/>
            <w:vMerge/>
          </w:tcPr>
          <w:p w14:paraId="497E2636" w14:textId="77777777" w:rsidR="006E15F7" w:rsidRDefault="006E15F7" w:rsidP="00F6309A"/>
        </w:tc>
        <w:tc>
          <w:tcPr>
            <w:tcW w:w="3006" w:type="dxa"/>
          </w:tcPr>
          <w:p w14:paraId="078CBCC3" w14:textId="717AA06A" w:rsidR="006E15F7" w:rsidRDefault="006E15F7" w:rsidP="00F6309A">
            <w:r>
              <w:t>Presence of protected areas</w:t>
            </w:r>
          </w:p>
        </w:tc>
      </w:tr>
      <w:tr w:rsidR="006E15F7" w14:paraId="1214D86A" w14:textId="77777777" w:rsidTr="00F13901">
        <w:tc>
          <w:tcPr>
            <w:tcW w:w="1696" w:type="dxa"/>
            <w:vMerge/>
          </w:tcPr>
          <w:p w14:paraId="33D8BC26" w14:textId="77777777" w:rsidR="006E15F7" w:rsidRDefault="006E15F7" w:rsidP="00F6309A"/>
        </w:tc>
        <w:tc>
          <w:tcPr>
            <w:tcW w:w="4314" w:type="dxa"/>
            <w:vMerge/>
          </w:tcPr>
          <w:p w14:paraId="1CB6BAE0" w14:textId="77777777" w:rsidR="006E15F7" w:rsidRDefault="006E15F7" w:rsidP="00F6309A"/>
        </w:tc>
        <w:tc>
          <w:tcPr>
            <w:tcW w:w="3006" w:type="dxa"/>
          </w:tcPr>
          <w:p w14:paraId="292BD847" w14:textId="1EA77FD6" w:rsidR="006E15F7" w:rsidRDefault="006E15F7" w:rsidP="00F6309A">
            <w:r>
              <w:t>Protected area category</w:t>
            </w:r>
          </w:p>
        </w:tc>
      </w:tr>
    </w:tbl>
    <w:p w14:paraId="047A0799" w14:textId="77777777" w:rsidR="00F6309A" w:rsidRDefault="00F6309A" w:rsidP="00F6309A"/>
    <w:p w14:paraId="1D45D3CE" w14:textId="77777777" w:rsidR="00F6309A" w:rsidRPr="00F6309A" w:rsidRDefault="00F6309A" w:rsidP="003B04F5"/>
    <w:p w14:paraId="5981D5A4" w14:textId="64EDDF80" w:rsidR="00505822" w:rsidRDefault="00505822" w:rsidP="003B04F5"/>
    <w:p w14:paraId="14A4130F" w14:textId="757BECF4" w:rsidR="00505822" w:rsidRDefault="00505822" w:rsidP="003B04F5"/>
    <w:p w14:paraId="2E3E49EC" w14:textId="26A6B130" w:rsidR="00505822" w:rsidRDefault="00505822" w:rsidP="003B04F5"/>
    <w:p w14:paraId="63E838BB" w14:textId="5ED543E9" w:rsidR="00505822" w:rsidRDefault="00505822" w:rsidP="003B04F5"/>
    <w:p w14:paraId="369B23A7" w14:textId="78B3879E" w:rsidR="00505822" w:rsidRDefault="00505822" w:rsidP="003B04F5"/>
    <w:p w14:paraId="1A66C351" w14:textId="735FCB45" w:rsidR="00505822" w:rsidRDefault="00505822" w:rsidP="003B04F5"/>
    <w:p w14:paraId="3D0615E5" w14:textId="2D82C789" w:rsidR="00505822" w:rsidRDefault="00505822" w:rsidP="003B04F5"/>
    <w:p w14:paraId="0D2DA857" w14:textId="2B9FD5B8" w:rsidR="00505822" w:rsidRDefault="00505822" w:rsidP="003B04F5"/>
    <w:p w14:paraId="2DD6AB98" w14:textId="1F819F17" w:rsidR="00505822" w:rsidRDefault="00505822" w:rsidP="003B04F5"/>
    <w:p w14:paraId="4AC10A06" w14:textId="6AAA6BC2" w:rsidR="00505822" w:rsidRDefault="00505822" w:rsidP="003B04F5"/>
    <w:p w14:paraId="26F4DAAE" w14:textId="1A75F997" w:rsidR="00505822" w:rsidRDefault="00505822" w:rsidP="003B04F5"/>
    <w:p w14:paraId="3AF4C80F" w14:textId="5BABB5BF" w:rsidR="00505822" w:rsidRDefault="00505822" w:rsidP="003B04F5"/>
    <w:p w14:paraId="4ED8BD53" w14:textId="77777777" w:rsidR="00505822" w:rsidRDefault="00505822" w:rsidP="003B04F5">
      <w:pPr>
        <w:rPr>
          <w:b/>
          <w:bCs/>
        </w:rPr>
      </w:pPr>
    </w:p>
    <w:p w14:paraId="21867C1D" w14:textId="77777777" w:rsidR="00505822" w:rsidRDefault="00505822" w:rsidP="003B04F5">
      <w:pPr>
        <w:rPr>
          <w:b/>
          <w:bCs/>
        </w:rPr>
      </w:pPr>
    </w:p>
    <w:p w14:paraId="1A912117" w14:textId="77777777" w:rsidR="00505822" w:rsidRDefault="00505822" w:rsidP="003B04F5">
      <w:pPr>
        <w:rPr>
          <w:b/>
          <w:bCs/>
        </w:rPr>
      </w:pPr>
    </w:p>
    <w:p w14:paraId="75D8170C" w14:textId="77777777" w:rsidR="00505822" w:rsidRDefault="00505822" w:rsidP="003B04F5">
      <w:pPr>
        <w:rPr>
          <w:b/>
          <w:bCs/>
        </w:rPr>
      </w:pPr>
    </w:p>
    <w:p w14:paraId="5A5E51D5" w14:textId="77777777" w:rsidR="00505822" w:rsidRDefault="00505822" w:rsidP="003B04F5">
      <w:pPr>
        <w:rPr>
          <w:b/>
          <w:bCs/>
        </w:rPr>
      </w:pPr>
    </w:p>
    <w:p w14:paraId="2922E9F6" w14:textId="77777777" w:rsidR="00505822" w:rsidRDefault="00505822" w:rsidP="003B04F5">
      <w:pPr>
        <w:rPr>
          <w:b/>
          <w:bCs/>
        </w:rPr>
      </w:pPr>
    </w:p>
    <w:p w14:paraId="417AEB73" w14:textId="77777777" w:rsidR="00505822" w:rsidRDefault="00505822" w:rsidP="003B04F5">
      <w:pPr>
        <w:rPr>
          <w:b/>
          <w:bCs/>
        </w:rPr>
      </w:pPr>
    </w:p>
    <w:p w14:paraId="6BB2D1BD" w14:textId="77777777" w:rsidR="00505822" w:rsidRDefault="00505822" w:rsidP="003B04F5">
      <w:pPr>
        <w:rPr>
          <w:b/>
          <w:bCs/>
        </w:rPr>
      </w:pPr>
    </w:p>
    <w:p w14:paraId="1BB9EDEF" w14:textId="77777777" w:rsidR="00505822" w:rsidRDefault="00505822" w:rsidP="003B04F5">
      <w:pPr>
        <w:rPr>
          <w:b/>
          <w:bCs/>
        </w:rPr>
      </w:pPr>
    </w:p>
    <w:p w14:paraId="0E3862A3" w14:textId="77777777" w:rsidR="00505822" w:rsidRDefault="00505822" w:rsidP="003B04F5">
      <w:pPr>
        <w:rPr>
          <w:b/>
          <w:bCs/>
        </w:rPr>
      </w:pPr>
    </w:p>
    <w:p w14:paraId="617EDB6E" w14:textId="77777777" w:rsidR="00505822" w:rsidRDefault="00505822" w:rsidP="003B04F5">
      <w:pPr>
        <w:rPr>
          <w:b/>
          <w:bCs/>
        </w:rPr>
      </w:pPr>
    </w:p>
    <w:p w14:paraId="6B8BDDAE" w14:textId="77777777" w:rsidR="00505822" w:rsidRDefault="00505822" w:rsidP="003B04F5">
      <w:pPr>
        <w:rPr>
          <w:b/>
          <w:bCs/>
        </w:rPr>
      </w:pPr>
    </w:p>
    <w:p w14:paraId="5B3F7E7F" w14:textId="77777777" w:rsidR="00505822" w:rsidRDefault="00505822" w:rsidP="003B04F5">
      <w:pPr>
        <w:rPr>
          <w:b/>
          <w:bCs/>
        </w:rPr>
      </w:pPr>
    </w:p>
    <w:p w14:paraId="3B76CC2D" w14:textId="77777777" w:rsidR="00505822" w:rsidRDefault="00505822" w:rsidP="003B04F5">
      <w:pPr>
        <w:rPr>
          <w:b/>
          <w:bCs/>
        </w:rPr>
      </w:pPr>
    </w:p>
    <w:p w14:paraId="748D111F" w14:textId="77777777" w:rsidR="00505822" w:rsidRDefault="00505822" w:rsidP="003B04F5">
      <w:pPr>
        <w:rPr>
          <w:b/>
          <w:bCs/>
        </w:rPr>
      </w:pPr>
    </w:p>
    <w:p w14:paraId="64C28315" w14:textId="77777777" w:rsidR="00505822" w:rsidRDefault="00505822" w:rsidP="003B04F5">
      <w:pPr>
        <w:rPr>
          <w:b/>
          <w:bCs/>
        </w:rPr>
      </w:pPr>
    </w:p>
    <w:p w14:paraId="456BDD6D" w14:textId="77777777" w:rsidR="00505822" w:rsidRDefault="00505822" w:rsidP="003B04F5">
      <w:pPr>
        <w:rPr>
          <w:b/>
          <w:bCs/>
        </w:rPr>
      </w:pPr>
    </w:p>
    <w:p w14:paraId="57209C03" w14:textId="77777777" w:rsidR="000035E2" w:rsidRDefault="000035E2" w:rsidP="003B04F5">
      <w:pPr>
        <w:rPr>
          <w:b/>
          <w:bCs/>
        </w:rPr>
      </w:pPr>
    </w:p>
    <w:p w14:paraId="1C85BD7E" w14:textId="77777777" w:rsidR="000033F0" w:rsidRDefault="000033F0" w:rsidP="003B04F5">
      <w:pPr>
        <w:rPr>
          <w:b/>
          <w:bCs/>
        </w:rPr>
      </w:pPr>
    </w:p>
    <w:p w14:paraId="4E17A24E" w14:textId="77777777" w:rsidR="000033F0" w:rsidRDefault="000033F0" w:rsidP="003B04F5">
      <w:pPr>
        <w:rPr>
          <w:b/>
          <w:bCs/>
        </w:rPr>
      </w:pPr>
    </w:p>
    <w:p w14:paraId="383788CE" w14:textId="77777777" w:rsidR="000033F0" w:rsidRDefault="000033F0" w:rsidP="003B04F5">
      <w:pPr>
        <w:rPr>
          <w:b/>
          <w:bCs/>
        </w:rPr>
      </w:pPr>
    </w:p>
    <w:p w14:paraId="65685978" w14:textId="45881F54" w:rsidR="00505822" w:rsidRDefault="00505822" w:rsidP="003B04F5">
      <w:pPr>
        <w:rPr>
          <w:b/>
          <w:bCs/>
        </w:rPr>
      </w:pPr>
      <w:r>
        <w:rPr>
          <w:b/>
          <w:bCs/>
        </w:rPr>
        <w:t xml:space="preserve">Results </w:t>
      </w:r>
    </w:p>
    <w:p w14:paraId="1226A0DA" w14:textId="6EF57BAC" w:rsidR="000033F0" w:rsidRDefault="000033F0" w:rsidP="003B04F5">
      <w:pPr>
        <w:rPr>
          <w:b/>
          <w:bCs/>
        </w:rPr>
      </w:pPr>
    </w:p>
    <w:p w14:paraId="5A966354" w14:textId="566D7271" w:rsidR="000033F0" w:rsidRDefault="000033F0" w:rsidP="003B04F5">
      <w:pPr>
        <w:rPr>
          <w:b/>
          <w:bCs/>
        </w:rPr>
      </w:pPr>
    </w:p>
    <w:p w14:paraId="3FCC4C97" w14:textId="1BA31A25" w:rsidR="000033F0" w:rsidRDefault="000033F0" w:rsidP="003B04F5">
      <w:pPr>
        <w:rPr>
          <w:b/>
          <w:bCs/>
        </w:rPr>
      </w:pPr>
    </w:p>
    <w:p w14:paraId="5B2EB663" w14:textId="2A17CF9B" w:rsidR="000033F0" w:rsidRDefault="000033F0" w:rsidP="003B04F5">
      <w:pPr>
        <w:rPr>
          <w:b/>
          <w:bCs/>
        </w:rPr>
      </w:pPr>
    </w:p>
    <w:p w14:paraId="6E842667" w14:textId="5EC226FE" w:rsidR="000033F0" w:rsidRDefault="000033F0" w:rsidP="003B04F5">
      <w:pPr>
        <w:rPr>
          <w:b/>
          <w:bCs/>
        </w:rPr>
      </w:pPr>
    </w:p>
    <w:p w14:paraId="595EB590" w14:textId="2168469B" w:rsidR="000033F0" w:rsidRDefault="000033F0" w:rsidP="003B04F5">
      <w:pPr>
        <w:rPr>
          <w:b/>
          <w:bCs/>
        </w:rPr>
      </w:pPr>
    </w:p>
    <w:p w14:paraId="3869745D" w14:textId="40A1D546" w:rsidR="000033F0" w:rsidRDefault="000033F0" w:rsidP="003B04F5">
      <w:pPr>
        <w:rPr>
          <w:b/>
          <w:bCs/>
        </w:rPr>
      </w:pPr>
    </w:p>
    <w:p w14:paraId="1B7FAED5" w14:textId="0C62D109" w:rsidR="000033F0" w:rsidRDefault="000033F0" w:rsidP="003B04F5">
      <w:pPr>
        <w:rPr>
          <w:b/>
          <w:bCs/>
        </w:rPr>
      </w:pPr>
    </w:p>
    <w:p w14:paraId="45FA0DD3" w14:textId="24F14367" w:rsidR="000033F0" w:rsidRDefault="000033F0" w:rsidP="003B04F5">
      <w:pPr>
        <w:rPr>
          <w:b/>
          <w:bCs/>
        </w:rPr>
      </w:pPr>
    </w:p>
    <w:p w14:paraId="56B38189" w14:textId="3F7D4AAC" w:rsidR="000033F0" w:rsidRDefault="000033F0" w:rsidP="003B04F5">
      <w:pPr>
        <w:rPr>
          <w:b/>
          <w:bCs/>
        </w:rPr>
      </w:pPr>
    </w:p>
    <w:p w14:paraId="44A68386" w14:textId="431079C1" w:rsidR="000033F0" w:rsidRDefault="000033F0" w:rsidP="003B04F5">
      <w:pPr>
        <w:rPr>
          <w:b/>
          <w:bCs/>
        </w:rPr>
      </w:pPr>
    </w:p>
    <w:p w14:paraId="6A1BC54A" w14:textId="466CA277" w:rsidR="000033F0" w:rsidRDefault="000033F0" w:rsidP="003B04F5">
      <w:pPr>
        <w:rPr>
          <w:b/>
          <w:bCs/>
        </w:rPr>
      </w:pPr>
    </w:p>
    <w:p w14:paraId="50A18F5D" w14:textId="6105BE59" w:rsidR="000033F0" w:rsidRDefault="000033F0" w:rsidP="003B04F5">
      <w:pPr>
        <w:rPr>
          <w:b/>
          <w:bCs/>
        </w:rPr>
      </w:pPr>
    </w:p>
    <w:p w14:paraId="346434D3" w14:textId="034B49FD" w:rsidR="000033F0" w:rsidRDefault="000033F0" w:rsidP="003B04F5">
      <w:pPr>
        <w:rPr>
          <w:b/>
          <w:bCs/>
        </w:rPr>
      </w:pPr>
    </w:p>
    <w:p w14:paraId="7A621F63" w14:textId="215B06D0" w:rsidR="000033F0" w:rsidRDefault="000033F0" w:rsidP="003B04F5">
      <w:pPr>
        <w:rPr>
          <w:b/>
          <w:bCs/>
        </w:rPr>
      </w:pPr>
    </w:p>
    <w:p w14:paraId="3C212F0E" w14:textId="60170F97" w:rsidR="000033F0" w:rsidRDefault="000033F0" w:rsidP="003B04F5">
      <w:pPr>
        <w:rPr>
          <w:b/>
          <w:bCs/>
        </w:rPr>
      </w:pPr>
    </w:p>
    <w:p w14:paraId="6FBDF615" w14:textId="77777777" w:rsidR="000033F0" w:rsidRDefault="000033F0" w:rsidP="003B04F5">
      <w:pPr>
        <w:rPr>
          <w:b/>
          <w:bCs/>
        </w:rPr>
      </w:pPr>
    </w:p>
    <w:p w14:paraId="637C6766" w14:textId="7C6CB0EC" w:rsidR="00505822" w:rsidRDefault="00505822" w:rsidP="003B04F5">
      <w:pPr>
        <w:rPr>
          <w:b/>
          <w:bCs/>
        </w:rPr>
      </w:pPr>
      <w:r>
        <w:rPr>
          <w:noProof/>
        </w:rPr>
        <w:lastRenderedPageBreak/>
        <w:drawing>
          <wp:inline distT="0" distB="0" distL="0" distR="0" wp14:anchorId="56EFBF95" wp14:editId="6B2F736D">
            <wp:extent cx="3257550" cy="37227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82962" cy="3751799"/>
                    </a:xfrm>
                    <a:prstGeom prst="rect">
                      <a:avLst/>
                    </a:prstGeom>
                    <a:noFill/>
                    <a:ln>
                      <a:noFill/>
                    </a:ln>
                  </pic:spPr>
                </pic:pic>
              </a:graphicData>
            </a:graphic>
          </wp:inline>
        </w:drawing>
      </w:r>
    </w:p>
    <w:p w14:paraId="0A40E874" w14:textId="77777777" w:rsidR="000035E2" w:rsidRDefault="00505822" w:rsidP="003B04F5">
      <w:pPr>
        <w:rPr>
          <w:b/>
          <w:bCs/>
          <w:sz w:val="18"/>
          <w:szCs w:val="18"/>
        </w:rPr>
      </w:pPr>
      <w:r w:rsidRPr="004E2FF1">
        <w:rPr>
          <w:b/>
          <w:bCs/>
          <w:sz w:val="18"/>
          <w:szCs w:val="18"/>
          <w:highlight w:val="yellow"/>
        </w:rPr>
        <w:t>Figure x.</w:t>
      </w:r>
      <w:r w:rsidRPr="00505822">
        <w:rPr>
          <w:b/>
          <w:bCs/>
          <w:sz w:val="18"/>
          <w:szCs w:val="18"/>
        </w:rPr>
        <w:t xml:space="preserve"> Quantile-quantile plots for the random effect</w:t>
      </w:r>
      <w:r w:rsidR="000035E2">
        <w:rPr>
          <w:b/>
          <w:bCs/>
          <w:sz w:val="18"/>
          <w:szCs w:val="18"/>
        </w:rPr>
        <w:t xml:space="preserve"> “Province”</w:t>
      </w:r>
      <w:r w:rsidRPr="00505822">
        <w:rPr>
          <w:b/>
          <w:bCs/>
          <w:sz w:val="18"/>
          <w:szCs w:val="18"/>
        </w:rPr>
        <w:t xml:space="preserve"> of the final socioeconomic model</w:t>
      </w:r>
    </w:p>
    <w:p w14:paraId="7EC42D2B" w14:textId="77777777" w:rsidR="000035E2" w:rsidRDefault="000035E2" w:rsidP="003B04F5">
      <w:pPr>
        <w:rPr>
          <w:b/>
          <w:bCs/>
          <w:sz w:val="18"/>
          <w:szCs w:val="18"/>
        </w:rPr>
      </w:pPr>
    </w:p>
    <w:p w14:paraId="70CC41F2" w14:textId="25F79905" w:rsidR="00505822" w:rsidRDefault="00505822" w:rsidP="003B04F5">
      <w:pPr>
        <w:rPr>
          <w:noProof/>
        </w:rPr>
      </w:pPr>
      <w:r w:rsidRPr="00505822">
        <w:rPr>
          <w:b/>
          <w:bCs/>
          <w:sz w:val="18"/>
          <w:szCs w:val="18"/>
        </w:rPr>
        <w:t xml:space="preserve"> </w:t>
      </w:r>
      <w:r w:rsidR="000035E2">
        <w:rPr>
          <w:noProof/>
        </w:rPr>
        <w:drawing>
          <wp:inline distT="0" distB="0" distL="0" distR="0" wp14:anchorId="656A4712" wp14:editId="7E05E223">
            <wp:extent cx="3028950" cy="3461513"/>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2360" cy="3476839"/>
                    </a:xfrm>
                    <a:prstGeom prst="rect">
                      <a:avLst/>
                    </a:prstGeom>
                    <a:noFill/>
                    <a:ln>
                      <a:noFill/>
                    </a:ln>
                  </pic:spPr>
                </pic:pic>
              </a:graphicData>
            </a:graphic>
          </wp:inline>
        </w:drawing>
      </w:r>
    </w:p>
    <w:p w14:paraId="3448AA4D" w14:textId="0EE859E8" w:rsidR="000035E2" w:rsidRDefault="000035E2" w:rsidP="000035E2">
      <w:pPr>
        <w:rPr>
          <w:b/>
          <w:bCs/>
          <w:sz w:val="18"/>
          <w:szCs w:val="18"/>
        </w:rPr>
      </w:pPr>
      <w:r w:rsidRPr="004E2FF1">
        <w:rPr>
          <w:b/>
          <w:bCs/>
          <w:sz w:val="18"/>
          <w:szCs w:val="18"/>
          <w:highlight w:val="yellow"/>
        </w:rPr>
        <w:t>Figure x.</w:t>
      </w:r>
      <w:r w:rsidRPr="00505822">
        <w:rPr>
          <w:b/>
          <w:bCs/>
          <w:sz w:val="18"/>
          <w:szCs w:val="18"/>
        </w:rPr>
        <w:t xml:space="preserve"> Quantile-quantile plots for the random effect</w:t>
      </w:r>
      <w:r>
        <w:rPr>
          <w:b/>
          <w:bCs/>
          <w:sz w:val="18"/>
          <w:szCs w:val="18"/>
        </w:rPr>
        <w:t xml:space="preserve"> “Commune”</w:t>
      </w:r>
      <w:r w:rsidRPr="00505822">
        <w:rPr>
          <w:b/>
          <w:bCs/>
          <w:sz w:val="18"/>
          <w:szCs w:val="18"/>
        </w:rPr>
        <w:t xml:space="preserve"> of the final socioeconomic model</w:t>
      </w:r>
      <w:r>
        <w:rPr>
          <w:b/>
          <w:bCs/>
          <w:sz w:val="18"/>
          <w:szCs w:val="18"/>
        </w:rPr>
        <w:t xml:space="preserve">. </w:t>
      </w:r>
      <w:r w:rsidR="004E2FF1">
        <w:rPr>
          <w:b/>
          <w:bCs/>
          <w:sz w:val="18"/>
          <w:szCs w:val="18"/>
        </w:rPr>
        <w:t xml:space="preserve">Plots suggest the assumption of normality of deviations of the conditional means of the random effects from the global intercept is violated. </w:t>
      </w:r>
    </w:p>
    <w:p w14:paraId="26B62225" w14:textId="38487AED" w:rsidR="000035E2" w:rsidRDefault="0023660E" w:rsidP="000035E2">
      <w:pPr>
        <w:rPr>
          <w:noProof/>
        </w:rPr>
      </w:pPr>
      <w:r>
        <w:rPr>
          <w:noProof/>
        </w:rPr>
        <w:lastRenderedPageBreak/>
        <w:drawing>
          <wp:inline distT="0" distB="0" distL="0" distR="0" wp14:anchorId="57FCA1C9" wp14:editId="520F8404">
            <wp:extent cx="3497580" cy="34975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7580" cy="3497580"/>
                    </a:xfrm>
                    <a:prstGeom prst="rect">
                      <a:avLst/>
                    </a:prstGeom>
                    <a:noFill/>
                    <a:ln>
                      <a:noFill/>
                    </a:ln>
                  </pic:spPr>
                </pic:pic>
              </a:graphicData>
            </a:graphic>
          </wp:inline>
        </w:drawing>
      </w:r>
    </w:p>
    <w:p w14:paraId="4FA09809" w14:textId="4F15EC26" w:rsidR="0023660E" w:rsidRPr="0023660E" w:rsidRDefault="0023660E" w:rsidP="0023660E">
      <w:pPr>
        <w:rPr>
          <w:sz w:val="18"/>
          <w:szCs w:val="18"/>
        </w:rPr>
      </w:pPr>
      <w:r w:rsidRPr="00FA1F7E">
        <w:rPr>
          <w:sz w:val="18"/>
          <w:szCs w:val="18"/>
          <w:highlight w:val="yellow"/>
        </w:rPr>
        <w:t>Figure x</w:t>
      </w:r>
      <w:r>
        <w:rPr>
          <w:sz w:val="18"/>
          <w:szCs w:val="18"/>
        </w:rPr>
        <w:t xml:space="preserve">. </w:t>
      </w:r>
      <w:r w:rsidR="00FA1F7E">
        <w:rPr>
          <w:sz w:val="18"/>
          <w:szCs w:val="18"/>
        </w:rPr>
        <w:t>Plot of residuals versus fitted values for the final socioeconomic model</w:t>
      </w:r>
    </w:p>
    <w:sectPr w:rsidR="0023660E" w:rsidRPr="0023660E" w:rsidSect="004445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425D1E"/>
    <w:multiLevelType w:val="hybridMultilevel"/>
    <w:tmpl w:val="06ECE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744C9B"/>
    <w:multiLevelType w:val="hybridMultilevel"/>
    <w:tmpl w:val="46D02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09B33C2"/>
    <w:multiLevelType w:val="hybridMultilevel"/>
    <w:tmpl w:val="C1349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F18"/>
    <w:rsid w:val="000033F0"/>
    <w:rsid w:val="000035E2"/>
    <w:rsid w:val="0003640C"/>
    <w:rsid w:val="001E5D1E"/>
    <w:rsid w:val="002313E0"/>
    <w:rsid w:val="0023660E"/>
    <w:rsid w:val="002A7644"/>
    <w:rsid w:val="002E1E62"/>
    <w:rsid w:val="002E64B6"/>
    <w:rsid w:val="00323F22"/>
    <w:rsid w:val="00397F25"/>
    <w:rsid w:val="003A3B58"/>
    <w:rsid w:val="003B04F5"/>
    <w:rsid w:val="003E6D3B"/>
    <w:rsid w:val="003F70E8"/>
    <w:rsid w:val="004141F2"/>
    <w:rsid w:val="004445C3"/>
    <w:rsid w:val="004A4F18"/>
    <w:rsid w:val="004D75B1"/>
    <w:rsid w:val="004E2FF1"/>
    <w:rsid w:val="00505822"/>
    <w:rsid w:val="00535783"/>
    <w:rsid w:val="0054140F"/>
    <w:rsid w:val="00543F76"/>
    <w:rsid w:val="00553337"/>
    <w:rsid w:val="005760C1"/>
    <w:rsid w:val="005879BA"/>
    <w:rsid w:val="0065247A"/>
    <w:rsid w:val="006C578A"/>
    <w:rsid w:val="006E15F7"/>
    <w:rsid w:val="006F1F22"/>
    <w:rsid w:val="00705E0A"/>
    <w:rsid w:val="00722B34"/>
    <w:rsid w:val="007348EC"/>
    <w:rsid w:val="00810807"/>
    <w:rsid w:val="00895054"/>
    <w:rsid w:val="008B6ED5"/>
    <w:rsid w:val="00902984"/>
    <w:rsid w:val="00905CAB"/>
    <w:rsid w:val="009A5F96"/>
    <w:rsid w:val="00AD7102"/>
    <w:rsid w:val="00AE1F2E"/>
    <w:rsid w:val="00AE4067"/>
    <w:rsid w:val="00B44A6F"/>
    <w:rsid w:val="00B80346"/>
    <w:rsid w:val="00B90CCA"/>
    <w:rsid w:val="00B96B41"/>
    <w:rsid w:val="00BC63ED"/>
    <w:rsid w:val="00C74533"/>
    <w:rsid w:val="00C92273"/>
    <w:rsid w:val="00CA4543"/>
    <w:rsid w:val="00CF12E8"/>
    <w:rsid w:val="00DD0F2F"/>
    <w:rsid w:val="00ED20F3"/>
    <w:rsid w:val="00F13901"/>
    <w:rsid w:val="00F331A5"/>
    <w:rsid w:val="00F6309A"/>
    <w:rsid w:val="00FA1F7E"/>
    <w:rsid w:val="00FF3D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97E43"/>
  <w15:chartTrackingRefBased/>
  <w15:docId w15:val="{AA27B13A-7A49-4FC7-B8C5-6C560B700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03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1E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806315">
      <w:bodyDiv w:val="1"/>
      <w:marLeft w:val="0"/>
      <w:marRight w:val="0"/>
      <w:marTop w:val="0"/>
      <w:marBottom w:val="0"/>
      <w:divBdr>
        <w:top w:val="none" w:sz="0" w:space="0" w:color="auto"/>
        <w:left w:val="none" w:sz="0" w:space="0" w:color="auto"/>
        <w:bottom w:val="none" w:sz="0" w:space="0" w:color="auto"/>
        <w:right w:val="none" w:sz="0" w:space="0" w:color="auto"/>
      </w:divBdr>
    </w:div>
    <w:div w:id="1202550042">
      <w:bodyDiv w:val="1"/>
      <w:marLeft w:val="0"/>
      <w:marRight w:val="0"/>
      <w:marTop w:val="0"/>
      <w:marBottom w:val="0"/>
      <w:divBdr>
        <w:top w:val="none" w:sz="0" w:space="0" w:color="auto"/>
        <w:left w:val="none" w:sz="0" w:space="0" w:color="auto"/>
        <w:bottom w:val="none" w:sz="0" w:space="0" w:color="auto"/>
        <w:right w:val="none" w:sz="0" w:space="0" w:color="auto"/>
      </w:divBdr>
    </w:div>
    <w:div w:id="1256474701">
      <w:bodyDiv w:val="1"/>
      <w:marLeft w:val="0"/>
      <w:marRight w:val="0"/>
      <w:marTop w:val="0"/>
      <w:marBottom w:val="0"/>
      <w:divBdr>
        <w:top w:val="none" w:sz="0" w:space="0" w:color="auto"/>
        <w:left w:val="none" w:sz="0" w:space="0" w:color="auto"/>
        <w:bottom w:val="none" w:sz="0" w:space="0" w:color="auto"/>
        <w:right w:val="none" w:sz="0" w:space="0" w:color="auto"/>
      </w:divBdr>
    </w:div>
    <w:div w:id="1767773594">
      <w:bodyDiv w:val="1"/>
      <w:marLeft w:val="0"/>
      <w:marRight w:val="0"/>
      <w:marTop w:val="0"/>
      <w:marBottom w:val="0"/>
      <w:divBdr>
        <w:top w:val="none" w:sz="0" w:space="0" w:color="auto"/>
        <w:left w:val="none" w:sz="0" w:space="0" w:color="auto"/>
        <w:bottom w:val="none" w:sz="0" w:space="0" w:color="auto"/>
        <w:right w:val="none" w:sz="0" w:space="0" w:color="auto"/>
      </w:divBdr>
    </w:div>
    <w:div w:id="1911453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2604</TotalTime>
  <Pages>13</Pages>
  <Words>3902</Words>
  <Characters>22247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15</cp:revision>
  <dcterms:created xsi:type="dcterms:W3CDTF">2021-04-15T08:02:00Z</dcterms:created>
  <dcterms:modified xsi:type="dcterms:W3CDTF">2021-07-07T08:06:00Z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id="l5NbZtTa"/&gt;&lt;style id="http://www.zotero.org/styles/conservation-biology" hasBibliography="1" bibliographyStyleHasBeenSet="0"/&gt;&lt;prefs&gt;&lt;pref name="fieldType" value="Field"/&gt;&lt;pref name="automaticJou</vt:lpwstr>
  </property>
  <property fmtid="{D5CDD505-2E9C-101B-9397-08002B2CF9AE}" pid="3" name="ZOTERO_PREF_2">
    <vt:lpwstr>rnalAbbreviations" value="true"/&gt;&lt;/prefs&gt;&lt;/data&gt;</vt:lpwstr>
  </property>
</Properties>
</file>