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69914" w14:textId="77777777" w:rsidR="00D72A9D" w:rsidRDefault="00962113">
      <w:r>
        <w:t xml:space="preserve">For ten_rep_20 – </w:t>
      </w:r>
    </w:p>
    <w:p w14:paraId="075A1C35" w14:textId="2D118D1B" w:rsidR="00D72A9D" w:rsidRDefault="00D72A9D">
      <w:r>
        <w:t>Decrease in trees is steady – is this because of natural deaths?</w:t>
      </w:r>
      <w:r w:rsidR="00BE3649">
        <w:t xml:space="preserve"> </w:t>
      </w:r>
      <w:r w:rsidR="00BE3649" w:rsidRPr="00BE3649">
        <w:rPr>
          <w:highlight w:val="yellow"/>
        </w:rPr>
        <w:t>yes</w:t>
      </w:r>
    </w:p>
    <w:p w14:paraId="3A271AFD" w14:textId="37564238" w:rsidR="00612128" w:rsidRDefault="00D72A9D">
      <w:r>
        <w:t xml:space="preserve">Previously you said that when </w:t>
      </w:r>
      <w:proofErr w:type="spellStart"/>
      <w:r>
        <w:t>land_owership</w:t>
      </w:r>
      <w:proofErr w:type="spellEnd"/>
      <w:r>
        <w:t xml:space="preserve">=FALSE then all users act as hunters and will cull whenever possible. In this scenario </w:t>
      </w:r>
      <w:proofErr w:type="spellStart"/>
      <w:r>
        <w:t>land_ownership</w:t>
      </w:r>
      <w:proofErr w:type="spellEnd"/>
      <w:r>
        <w:t>=TRUE. C</w:t>
      </w:r>
      <w:r w:rsidR="00962113">
        <w:t xml:space="preserve">ulling decreases to 0 after time step </w:t>
      </w:r>
      <w:proofErr w:type="gramStart"/>
      <w:r w:rsidR="00962113">
        <w:t>10, yet</w:t>
      </w:r>
      <w:proofErr w:type="gramEnd"/>
      <w:r w:rsidR="00962113">
        <w:t xml:space="preserve"> yield keeps increasing. Is this because the </w:t>
      </w:r>
      <w:r>
        <w:t xml:space="preserve">users </w:t>
      </w:r>
      <w:proofErr w:type="gramStart"/>
      <w:r>
        <w:t>can’t</w:t>
      </w:r>
      <w:proofErr w:type="gramEnd"/>
      <w:r>
        <w:t xml:space="preserve"> cull and so they tend their crops? Or is this because of natural die </w:t>
      </w:r>
      <w:proofErr w:type="gramStart"/>
      <w:r>
        <w:t>off of</w:t>
      </w:r>
      <w:proofErr w:type="gramEnd"/>
      <w:r>
        <w:t xml:space="preserve"> trees (steady decrease in trees)</w:t>
      </w:r>
      <w:r w:rsidR="00BE3649">
        <w:t xml:space="preserve">. </w:t>
      </w:r>
      <w:r w:rsidR="00BE3649" w:rsidRPr="00BE3649">
        <w:rPr>
          <w:highlight w:val="yellow"/>
        </w:rPr>
        <w:t>Die off. Yield will plateau if no more culling</w:t>
      </w:r>
    </w:p>
    <w:p w14:paraId="7C5AEDEC" w14:textId="604DA1D3" w:rsidR="00D72A9D" w:rsidRDefault="00D72A9D">
      <w:r>
        <w:t xml:space="preserve">When </w:t>
      </w:r>
      <w:proofErr w:type="spellStart"/>
      <w:r>
        <w:t>land_ownership</w:t>
      </w:r>
      <w:proofErr w:type="spellEnd"/>
      <w:r>
        <w:t xml:space="preserve">=TRUE are users more inclined to tend crops rather than </w:t>
      </w:r>
      <w:proofErr w:type="gramStart"/>
      <w:r>
        <w:t>cull, unless</w:t>
      </w:r>
      <w:proofErr w:type="gramEnd"/>
      <w:r>
        <w:t xml:space="preserve"> resources are reducing yield?</w:t>
      </w:r>
      <w:r w:rsidR="00BE3649">
        <w:t xml:space="preserve"> </w:t>
      </w:r>
      <w:r w:rsidR="00BE3649" w:rsidRPr="00BE3649">
        <w:rPr>
          <w:highlight w:val="yellow"/>
        </w:rPr>
        <w:t>yes</w:t>
      </w:r>
    </w:p>
    <w:p w14:paraId="0EE00859" w14:textId="43ACE7EB" w:rsidR="00D72A9D" w:rsidRDefault="00D72A9D"/>
    <w:p w14:paraId="5B49F4F1" w14:textId="6B5E7A96" w:rsidR="00D72A9D" w:rsidRDefault="00D72A9D">
      <w:r>
        <w:t>For the land tenure scenario</w:t>
      </w:r>
      <w:r w:rsidR="00381C50">
        <w:t xml:space="preserve">, </w:t>
      </w:r>
      <w:proofErr w:type="gramStart"/>
      <w:r w:rsidR="00381C50">
        <w:t>assuming that</w:t>
      </w:r>
      <w:proofErr w:type="gramEnd"/>
      <w:r w:rsidR="00381C50">
        <w:t xml:space="preserve"> we can tweak GMSE so that there are different policies on private and public land.</w:t>
      </w:r>
      <w:r>
        <w:t xml:space="preserve"> I worry this </w:t>
      </w:r>
      <w:r w:rsidR="00381C50">
        <w:t xml:space="preserve">is going to be </w:t>
      </w:r>
      <w:proofErr w:type="gramStart"/>
      <w:r w:rsidR="00381C50">
        <w:t>a really obvious</w:t>
      </w:r>
      <w:proofErr w:type="gramEnd"/>
      <w:r w:rsidR="00381C50">
        <w:t xml:space="preserve"> outcome – the users will clear all of their land as costs will be negligible, and then as soon as they hit public land costs will go up, culling will go down. Is it not just the same dynamics that we would expect if we started with no private land?</w:t>
      </w:r>
    </w:p>
    <w:p w14:paraId="2291C282" w14:textId="089B6D57" w:rsidR="004F2937" w:rsidRDefault="004F2937">
      <w:r>
        <w:t>Alternative – see flow diagram. Could also include two scenarios – one where users act independently (private land tenure), and one where users act together (indigenous communal land tenure)</w:t>
      </w:r>
    </w:p>
    <w:p w14:paraId="4DBE6032" w14:textId="1B7D43D8" w:rsidR="00AE425F" w:rsidRDefault="00AE425F"/>
    <w:p w14:paraId="2FA07B9A" w14:textId="3AB29D62" w:rsidR="00AE425F" w:rsidRDefault="00AE425F"/>
    <w:p w14:paraId="714C9BA7" w14:textId="67760206" w:rsidR="00AE425F" w:rsidRDefault="00AE425F">
      <w:r>
        <w:t xml:space="preserve">Establish baseline – null hypothesis </w:t>
      </w:r>
    </w:p>
    <w:p w14:paraId="353891EC" w14:textId="29F32DA9" w:rsidR="00AE425F" w:rsidRDefault="00AE425F">
      <w:proofErr w:type="gramStart"/>
      <w:r>
        <w:t>Don’t</w:t>
      </w:r>
      <w:proofErr w:type="gramEnd"/>
      <w:r>
        <w:t xml:space="preserve"> add too many things – simple</w:t>
      </w:r>
    </w:p>
    <w:p w14:paraId="7CB5D963" w14:textId="16AA6F39" w:rsidR="00AE425F" w:rsidRDefault="00AE425F">
      <w:r>
        <w:t xml:space="preserve">Framing is key – conceptual framing – </w:t>
      </w:r>
    </w:p>
    <w:p w14:paraId="2379AAA9" w14:textId="0D94DDC7" w:rsidR="002E4194" w:rsidRDefault="002E4194"/>
    <w:p w14:paraId="230CE09B" w14:textId="038E7903" w:rsidR="002E4194" w:rsidRDefault="002E4194">
      <w:r>
        <w:t xml:space="preserve">REDD+ - what is the interesting thing? What is the interesting function / dynamic? </w:t>
      </w:r>
    </w:p>
    <w:p w14:paraId="0BC516D9" w14:textId="3482E365" w:rsidR="002E4194" w:rsidRDefault="002E4194">
      <w:r>
        <w:t>Read Jeremy’s paper</w:t>
      </w:r>
    </w:p>
    <w:p w14:paraId="1C5A5689" w14:textId="472B5C86" w:rsidR="002E4194" w:rsidRDefault="002E4194">
      <w:proofErr w:type="gramStart"/>
      <w:r>
        <w:t>Don’t</w:t>
      </w:r>
      <w:proofErr w:type="gramEnd"/>
      <w:r>
        <w:t xml:space="preserve"> overthink the modelling – more effort into framing</w:t>
      </w:r>
    </w:p>
    <w:p w14:paraId="658956B2" w14:textId="60CFD895" w:rsidR="007335BB" w:rsidRDefault="007335BB"/>
    <w:p w14:paraId="20B4B7E1" w14:textId="4FFEEDDB" w:rsidR="007335BB" w:rsidRDefault="007335BB"/>
    <w:sectPr w:rsidR="00733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13"/>
    <w:rsid w:val="002E4194"/>
    <w:rsid w:val="00381C50"/>
    <w:rsid w:val="004F2937"/>
    <w:rsid w:val="005760C1"/>
    <w:rsid w:val="007335BB"/>
    <w:rsid w:val="008B6ED5"/>
    <w:rsid w:val="00962113"/>
    <w:rsid w:val="00AE425F"/>
    <w:rsid w:val="00BE3649"/>
    <w:rsid w:val="00D72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4759"/>
  <w15:chartTrackingRefBased/>
  <w15:docId w15:val="{024F328E-1946-4F5B-9CB8-82288F66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2021-04-08T07:09:00Z</dcterms:created>
  <dcterms:modified xsi:type="dcterms:W3CDTF">2021-04-08T19:02:00Z</dcterms:modified>
</cp:coreProperties>
</file>